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1255" w:tblpY="363"/>
        <w:tblW w:w="15588" w:type="dxa"/>
        <w:tblLook w:val="0000" w:firstRow="0" w:lastRow="0" w:firstColumn="0" w:lastColumn="0" w:noHBand="0" w:noVBand="0"/>
      </w:tblPr>
      <w:tblGrid>
        <w:gridCol w:w="5148"/>
        <w:gridCol w:w="5220"/>
        <w:gridCol w:w="5220"/>
      </w:tblGrid>
      <w:tr w:rsidR="00771DE8" w:rsidRPr="00B75A6B" w:rsidTr="00FF538B">
        <w:trPr>
          <w:trHeight w:val="1267"/>
        </w:trPr>
        <w:tc>
          <w:tcPr>
            <w:tcW w:w="5148" w:type="dxa"/>
            <w:shd w:val="clear" w:color="auto" w:fill="auto"/>
          </w:tcPr>
          <w:p w:rsidR="00771DE8" w:rsidRPr="00B75A6B" w:rsidRDefault="00771DE8" w:rsidP="00FF538B">
            <w:pPr>
              <w:rPr>
                <w:sz w:val="28"/>
                <w:szCs w:val="28"/>
              </w:rPr>
            </w:pPr>
          </w:p>
        </w:tc>
        <w:tc>
          <w:tcPr>
            <w:tcW w:w="5220" w:type="dxa"/>
          </w:tcPr>
          <w:p w:rsidR="00125AEA" w:rsidRPr="00CF46C3" w:rsidRDefault="00125AEA" w:rsidP="00125AEA">
            <w:pPr>
              <w:jc w:val="right"/>
              <w:rPr>
                <w:sz w:val="28"/>
                <w:szCs w:val="28"/>
              </w:rPr>
            </w:pPr>
            <w:r w:rsidRPr="00CF46C3">
              <w:rPr>
                <w:sz w:val="28"/>
                <w:szCs w:val="28"/>
              </w:rPr>
              <w:t>УТВЕРЖДАЮ:</w:t>
            </w:r>
          </w:p>
          <w:p w:rsidR="00125AEA" w:rsidRPr="00CF46C3" w:rsidRDefault="00125AEA" w:rsidP="00125AEA">
            <w:pPr>
              <w:jc w:val="right"/>
              <w:rPr>
                <w:sz w:val="28"/>
                <w:szCs w:val="28"/>
              </w:rPr>
            </w:pPr>
            <w:r w:rsidRPr="00CF46C3">
              <w:rPr>
                <w:sz w:val="28"/>
                <w:szCs w:val="28"/>
              </w:rPr>
              <w:t>Заместитель директора</w:t>
            </w:r>
            <w:r w:rsidR="00CF46C3" w:rsidRPr="00CF46C3">
              <w:rPr>
                <w:sz w:val="28"/>
                <w:szCs w:val="28"/>
              </w:rPr>
              <w:t>-</w:t>
            </w:r>
            <w:r w:rsidRPr="00CF46C3">
              <w:rPr>
                <w:sz w:val="28"/>
                <w:szCs w:val="28"/>
              </w:rPr>
              <w:t xml:space="preserve"> </w:t>
            </w:r>
          </w:p>
          <w:p w:rsidR="00125AEA" w:rsidRPr="00CF46C3" w:rsidRDefault="00CF46C3" w:rsidP="00125AEA">
            <w:pPr>
              <w:jc w:val="right"/>
              <w:rPr>
                <w:sz w:val="28"/>
                <w:szCs w:val="28"/>
              </w:rPr>
            </w:pPr>
            <w:r w:rsidRPr="00CF46C3">
              <w:rPr>
                <w:sz w:val="28"/>
                <w:szCs w:val="28"/>
              </w:rPr>
              <w:t>руководитель аппарата</w:t>
            </w:r>
          </w:p>
          <w:p w:rsidR="00125AEA" w:rsidRPr="00CF46C3" w:rsidRDefault="00CF46C3" w:rsidP="00125AEA">
            <w:pPr>
              <w:jc w:val="right"/>
              <w:rPr>
                <w:color w:val="00B050"/>
                <w:sz w:val="28"/>
                <w:szCs w:val="28"/>
              </w:rPr>
            </w:pPr>
            <w:r w:rsidRPr="00CF46C3">
              <w:rPr>
                <w:sz w:val="28"/>
                <w:szCs w:val="28"/>
              </w:rPr>
              <w:t>___________________</w:t>
            </w:r>
            <w:r w:rsidR="00125AEA" w:rsidRPr="00CF46C3">
              <w:rPr>
                <w:sz w:val="28"/>
                <w:szCs w:val="28"/>
              </w:rPr>
              <w:t xml:space="preserve"> </w:t>
            </w:r>
            <w:r w:rsidRPr="00CF46C3">
              <w:rPr>
                <w:sz w:val="28"/>
                <w:szCs w:val="28"/>
              </w:rPr>
              <w:t>А.И. Смык</w:t>
            </w:r>
          </w:p>
          <w:p w:rsidR="00771DE8" w:rsidRPr="00CF46C3" w:rsidRDefault="00125AEA" w:rsidP="00125AEA">
            <w:pPr>
              <w:jc w:val="right"/>
            </w:pPr>
            <w:r w:rsidRPr="00CF46C3">
              <w:rPr>
                <w:sz w:val="28"/>
                <w:szCs w:val="28"/>
              </w:rPr>
              <w:t>«_____» ________________20__ г.</w:t>
            </w:r>
          </w:p>
        </w:tc>
        <w:tc>
          <w:tcPr>
            <w:tcW w:w="5220" w:type="dxa"/>
            <w:shd w:val="clear" w:color="auto" w:fill="auto"/>
          </w:tcPr>
          <w:p w:rsidR="00771DE8" w:rsidRPr="00CF46C3" w:rsidRDefault="00771DE8" w:rsidP="00FF538B">
            <w:pPr>
              <w:rPr>
                <w:sz w:val="28"/>
                <w:szCs w:val="28"/>
              </w:rPr>
            </w:pPr>
          </w:p>
          <w:p w:rsidR="00771DE8" w:rsidRPr="00CF46C3" w:rsidRDefault="00771DE8" w:rsidP="00FF538B">
            <w:pPr>
              <w:rPr>
                <w:sz w:val="28"/>
                <w:szCs w:val="28"/>
              </w:rPr>
            </w:pPr>
          </w:p>
          <w:p w:rsidR="00771DE8" w:rsidRPr="00CF46C3" w:rsidRDefault="00771DE8" w:rsidP="00FF538B">
            <w:pPr>
              <w:rPr>
                <w:sz w:val="28"/>
                <w:szCs w:val="28"/>
              </w:rPr>
            </w:pPr>
          </w:p>
          <w:p w:rsidR="00771DE8" w:rsidRPr="00CF46C3" w:rsidRDefault="00771DE8" w:rsidP="00FF538B">
            <w:pPr>
              <w:rPr>
                <w:sz w:val="28"/>
                <w:szCs w:val="28"/>
              </w:rPr>
            </w:pPr>
          </w:p>
          <w:p w:rsidR="00771DE8" w:rsidRPr="00CF46C3" w:rsidRDefault="00771DE8" w:rsidP="00FF538B">
            <w:pPr>
              <w:rPr>
                <w:sz w:val="28"/>
                <w:szCs w:val="28"/>
              </w:rPr>
            </w:pPr>
          </w:p>
        </w:tc>
      </w:tr>
    </w:tbl>
    <w:p w:rsidR="00F93B0A" w:rsidRPr="00B75A6B" w:rsidRDefault="00F93B0A" w:rsidP="00F93B0A">
      <w:pPr>
        <w:tabs>
          <w:tab w:val="left" w:pos="5746"/>
        </w:tabs>
        <w:ind w:left="1083" w:hanging="1083"/>
        <w:rPr>
          <w:sz w:val="28"/>
          <w:szCs w:val="28"/>
        </w:rPr>
      </w:pPr>
      <w:r w:rsidRPr="00B75A6B">
        <w:rPr>
          <w:b/>
          <w:sz w:val="28"/>
          <w:szCs w:val="28"/>
        </w:rPr>
        <w:tab/>
      </w:r>
      <w:r w:rsidRPr="00B75A6B">
        <w:rPr>
          <w:b/>
          <w:sz w:val="28"/>
          <w:szCs w:val="28"/>
        </w:rPr>
        <w:tab/>
      </w:r>
      <w:r w:rsidRPr="00B75A6B">
        <w:rPr>
          <w:sz w:val="28"/>
          <w:szCs w:val="28"/>
        </w:rPr>
        <w:tab/>
      </w:r>
      <w:r w:rsidRPr="00B75A6B">
        <w:rPr>
          <w:sz w:val="28"/>
          <w:szCs w:val="28"/>
        </w:rPr>
        <w:tab/>
      </w:r>
    </w:p>
    <w:p w:rsidR="00F93B0A" w:rsidRPr="00B75A6B" w:rsidRDefault="00F93B0A" w:rsidP="00F93B0A">
      <w:pPr>
        <w:tabs>
          <w:tab w:val="left" w:pos="5746"/>
        </w:tabs>
        <w:ind w:left="1083" w:hanging="1083"/>
        <w:rPr>
          <w:sz w:val="28"/>
          <w:szCs w:val="28"/>
        </w:rPr>
      </w:pPr>
    </w:p>
    <w:p w:rsidR="00F93B0A" w:rsidRPr="00B75A6B" w:rsidRDefault="00F93B0A" w:rsidP="00F93B0A">
      <w:pPr>
        <w:tabs>
          <w:tab w:val="left" w:pos="5746"/>
        </w:tabs>
        <w:ind w:left="1083" w:hanging="1083"/>
        <w:rPr>
          <w:sz w:val="28"/>
          <w:szCs w:val="28"/>
        </w:rPr>
      </w:pPr>
    </w:p>
    <w:p w:rsidR="00F93B0A" w:rsidRPr="00B75A6B" w:rsidRDefault="00F93B0A" w:rsidP="00F93B0A">
      <w:pPr>
        <w:tabs>
          <w:tab w:val="left" w:pos="5746"/>
        </w:tabs>
        <w:ind w:left="1083" w:hanging="1083"/>
        <w:rPr>
          <w:sz w:val="28"/>
          <w:szCs w:val="28"/>
        </w:rPr>
      </w:pPr>
    </w:p>
    <w:p w:rsidR="00F93B0A" w:rsidRDefault="00F93B0A" w:rsidP="00F93B0A">
      <w:pPr>
        <w:tabs>
          <w:tab w:val="left" w:pos="5746"/>
        </w:tabs>
        <w:ind w:left="1083" w:hanging="1083"/>
        <w:rPr>
          <w:sz w:val="28"/>
          <w:szCs w:val="28"/>
        </w:rPr>
      </w:pPr>
    </w:p>
    <w:p w:rsidR="00F93B0A" w:rsidRPr="00B75A6B" w:rsidRDefault="00F93B0A" w:rsidP="00F93B0A">
      <w:pPr>
        <w:tabs>
          <w:tab w:val="left" w:pos="5746"/>
        </w:tabs>
        <w:ind w:left="1083" w:hanging="1083"/>
        <w:rPr>
          <w:sz w:val="28"/>
          <w:szCs w:val="28"/>
        </w:rPr>
      </w:pPr>
    </w:p>
    <w:p w:rsidR="00F93B0A" w:rsidRPr="00B75A6B" w:rsidRDefault="00F93B0A" w:rsidP="00F93B0A">
      <w:pPr>
        <w:tabs>
          <w:tab w:val="left" w:pos="5746"/>
        </w:tabs>
        <w:ind w:left="1083" w:hanging="1083"/>
        <w:rPr>
          <w:sz w:val="28"/>
          <w:szCs w:val="28"/>
        </w:rPr>
      </w:pPr>
    </w:p>
    <w:p w:rsidR="00F93B0A" w:rsidRPr="00B75A6B" w:rsidRDefault="00F93B0A" w:rsidP="00F93B0A">
      <w:pPr>
        <w:tabs>
          <w:tab w:val="left" w:pos="5746"/>
        </w:tabs>
        <w:ind w:left="1083" w:hanging="1083"/>
        <w:rPr>
          <w:b/>
          <w:sz w:val="28"/>
          <w:szCs w:val="28"/>
        </w:rPr>
      </w:pPr>
    </w:p>
    <w:p w:rsidR="00F93B0A" w:rsidRPr="00B75A6B" w:rsidRDefault="00F93B0A" w:rsidP="00F93B0A">
      <w:pPr>
        <w:ind w:left="1083" w:hanging="1083"/>
        <w:jc w:val="center"/>
        <w:rPr>
          <w:b/>
          <w:sz w:val="28"/>
          <w:szCs w:val="28"/>
        </w:rPr>
      </w:pPr>
      <w:r w:rsidRPr="00B75A6B">
        <w:rPr>
          <w:b/>
          <w:sz w:val="28"/>
          <w:szCs w:val="28"/>
        </w:rPr>
        <w:t>Техническое задание</w:t>
      </w:r>
    </w:p>
    <w:p w:rsidR="00F93B0A" w:rsidRPr="00B75A6B" w:rsidRDefault="00F93B0A" w:rsidP="00F93B0A">
      <w:pPr>
        <w:ind w:left="1083" w:hanging="1083"/>
        <w:jc w:val="center"/>
        <w:rPr>
          <w:b/>
          <w:sz w:val="28"/>
          <w:szCs w:val="28"/>
        </w:rPr>
      </w:pPr>
    </w:p>
    <w:p w:rsidR="00DC1FB2" w:rsidRDefault="00F93B0A" w:rsidP="00F93B0A">
      <w:pPr>
        <w:ind w:firstLine="54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д</w:t>
      </w:r>
      <w:r w:rsidRPr="00B75A6B">
        <w:rPr>
          <w:sz w:val="28"/>
          <w:szCs w:val="28"/>
        </w:rPr>
        <w:t xml:space="preserve">ля организации </w:t>
      </w:r>
      <w:r w:rsidRPr="00244168">
        <w:rPr>
          <w:color w:val="000000"/>
          <w:sz w:val="28"/>
          <w:szCs w:val="28"/>
        </w:rPr>
        <w:t xml:space="preserve">и проведения открытого </w:t>
      </w:r>
      <w:r>
        <w:rPr>
          <w:color w:val="000000"/>
          <w:sz w:val="28"/>
          <w:szCs w:val="28"/>
        </w:rPr>
        <w:t>запроса предложений</w:t>
      </w:r>
      <w:r w:rsidR="006779F4">
        <w:rPr>
          <w:color w:val="000000"/>
          <w:sz w:val="28"/>
          <w:szCs w:val="28"/>
        </w:rPr>
        <w:t xml:space="preserve"> </w:t>
      </w:r>
      <w:r w:rsidR="00DC1FB2">
        <w:rPr>
          <w:color w:val="000000"/>
          <w:sz w:val="28"/>
          <w:szCs w:val="28"/>
        </w:rPr>
        <w:t>без предварительного квалификационного отбора</w:t>
      </w:r>
    </w:p>
    <w:p w:rsidR="00F93B0A" w:rsidRDefault="00F93B0A" w:rsidP="00F93B0A">
      <w:pPr>
        <w:ind w:firstLine="540"/>
        <w:jc w:val="center"/>
        <w:rPr>
          <w:color w:val="000000"/>
          <w:sz w:val="28"/>
          <w:szCs w:val="28"/>
        </w:rPr>
      </w:pPr>
      <w:r w:rsidRPr="00244168">
        <w:rPr>
          <w:color w:val="000000"/>
          <w:sz w:val="28"/>
          <w:szCs w:val="28"/>
        </w:rPr>
        <w:t>на право заключения договор</w:t>
      </w:r>
      <w:r>
        <w:rPr>
          <w:color w:val="000000"/>
          <w:sz w:val="28"/>
          <w:szCs w:val="28"/>
        </w:rPr>
        <w:t>а</w:t>
      </w:r>
      <w:r w:rsidRPr="00244168">
        <w:rPr>
          <w:color w:val="000000"/>
          <w:sz w:val="28"/>
          <w:szCs w:val="28"/>
        </w:rPr>
        <w:t xml:space="preserve"> на поставку </w:t>
      </w:r>
      <w:r w:rsidR="00CF46C3">
        <w:rPr>
          <w:color w:val="000000"/>
          <w:sz w:val="28"/>
          <w:szCs w:val="28"/>
        </w:rPr>
        <w:t>канцелярских и прочих товаров</w:t>
      </w:r>
    </w:p>
    <w:p w:rsidR="00F93B0A" w:rsidRPr="00244168" w:rsidRDefault="00F93B0A" w:rsidP="00F93B0A">
      <w:pPr>
        <w:ind w:firstLine="540"/>
        <w:jc w:val="center"/>
        <w:rPr>
          <w:color w:val="000000"/>
          <w:sz w:val="28"/>
          <w:szCs w:val="28"/>
        </w:rPr>
      </w:pPr>
      <w:r w:rsidRPr="00244168">
        <w:rPr>
          <w:color w:val="000000"/>
          <w:sz w:val="28"/>
          <w:szCs w:val="28"/>
        </w:rPr>
        <w:t xml:space="preserve"> для </w:t>
      </w:r>
      <w:r>
        <w:rPr>
          <w:color w:val="000000"/>
          <w:sz w:val="28"/>
          <w:szCs w:val="28"/>
        </w:rPr>
        <w:t xml:space="preserve"> </w:t>
      </w:r>
      <w:r w:rsidR="00125AEA">
        <w:rPr>
          <w:color w:val="000000"/>
          <w:sz w:val="28"/>
          <w:szCs w:val="28"/>
        </w:rPr>
        <w:t xml:space="preserve">нужд </w:t>
      </w:r>
      <w:r w:rsidRPr="00244168">
        <w:rPr>
          <w:color w:val="000000"/>
          <w:sz w:val="28"/>
          <w:szCs w:val="28"/>
        </w:rPr>
        <w:t>ОАО «</w:t>
      </w:r>
      <w:proofErr w:type="spellStart"/>
      <w:r w:rsidR="004F4D3F">
        <w:rPr>
          <w:color w:val="000000"/>
          <w:sz w:val="28"/>
          <w:szCs w:val="28"/>
        </w:rPr>
        <w:t>ЕЭнС</w:t>
      </w:r>
      <w:proofErr w:type="spellEnd"/>
      <w:r w:rsidRPr="00244168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 xml:space="preserve">в  </w:t>
      </w:r>
      <w:r w:rsidRPr="00244168">
        <w:rPr>
          <w:color w:val="000000"/>
          <w:sz w:val="28"/>
          <w:szCs w:val="28"/>
        </w:rPr>
        <w:t>201</w:t>
      </w:r>
      <w:r w:rsidR="00CF46C3">
        <w:rPr>
          <w:color w:val="000000"/>
          <w:sz w:val="28"/>
          <w:szCs w:val="28"/>
        </w:rPr>
        <w:t>6</w:t>
      </w:r>
      <w:r w:rsidRPr="00244168">
        <w:rPr>
          <w:color w:val="000000"/>
          <w:sz w:val="28"/>
          <w:szCs w:val="28"/>
        </w:rPr>
        <w:t xml:space="preserve">  г.</w:t>
      </w:r>
    </w:p>
    <w:p w:rsidR="00F93B0A" w:rsidRPr="00B75A6B" w:rsidRDefault="00F93B0A" w:rsidP="00F93B0A">
      <w:pPr>
        <w:jc w:val="center"/>
        <w:rPr>
          <w:sz w:val="28"/>
          <w:szCs w:val="28"/>
        </w:rPr>
      </w:pPr>
    </w:p>
    <w:p w:rsidR="00F93B0A" w:rsidRPr="00B75A6B" w:rsidRDefault="00F93B0A" w:rsidP="00F93B0A">
      <w:pPr>
        <w:jc w:val="both"/>
        <w:rPr>
          <w:b/>
          <w:sz w:val="28"/>
          <w:szCs w:val="28"/>
        </w:rPr>
      </w:pPr>
    </w:p>
    <w:p w:rsidR="00F93B0A" w:rsidRPr="00B75A6B" w:rsidRDefault="00F93B0A" w:rsidP="00F93B0A">
      <w:pPr>
        <w:jc w:val="both"/>
        <w:rPr>
          <w:b/>
          <w:sz w:val="28"/>
          <w:szCs w:val="28"/>
        </w:rPr>
      </w:pPr>
    </w:p>
    <w:p w:rsidR="00F93B0A" w:rsidRPr="00B75A6B" w:rsidRDefault="00F93B0A" w:rsidP="00F93B0A">
      <w:pPr>
        <w:jc w:val="both"/>
        <w:rPr>
          <w:b/>
          <w:sz w:val="28"/>
          <w:szCs w:val="28"/>
        </w:rPr>
      </w:pPr>
    </w:p>
    <w:p w:rsidR="00F93B0A" w:rsidRPr="00B75A6B" w:rsidRDefault="00F93B0A" w:rsidP="00F93B0A">
      <w:pPr>
        <w:jc w:val="both"/>
        <w:rPr>
          <w:b/>
          <w:sz w:val="28"/>
          <w:szCs w:val="28"/>
        </w:rPr>
      </w:pPr>
    </w:p>
    <w:p w:rsidR="00F93B0A" w:rsidRPr="00B75A6B" w:rsidRDefault="00F93B0A" w:rsidP="00F93B0A">
      <w:pPr>
        <w:jc w:val="both"/>
        <w:rPr>
          <w:b/>
          <w:sz w:val="28"/>
          <w:szCs w:val="28"/>
        </w:rPr>
      </w:pPr>
    </w:p>
    <w:p w:rsidR="00F93B0A" w:rsidRPr="00B75A6B" w:rsidRDefault="00F93B0A" w:rsidP="00F93B0A">
      <w:pPr>
        <w:jc w:val="both"/>
        <w:rPr>
          <w:b/>
          <w:sz w:val="28"/>
          <w:szCs w:val="28"/>
        </w:rPr>
      </w:pPr>
    </w:p>
    <w:p w:rsidR="00F93B0A" w:rsidRPr="00B75A6B" w:rsidRDefault="00F93B0A" w:rsidP="00F93B0A">
      <w:pPr>
        <w:jc w:val="both"/>
        <w:rPr>
          <w:b/>
          <w:sz w:val="28"/>
          <w:szCs w:val="28"/>
        </w:rPr>
      </w:pPr>
    </w:p>
    <w:p w:rsidR="00F93B0A" w:rsidRPr="00B75A6B" w:rsidRDefault="00F93B0A" w:rsidP="00F93B0A">
      <w:pPr>
        <w:jc w:val="both"/>
        <w:rPr>
          <w:b/>
          <w:sz w:val="28"/>
          <w:szCs w:val="28"/>
        </w:rPr>
      </w:pPr>
    </w:p>
    <w:p w:rsidR="00F93B0A" w:rsidRPr="00B75A6B" w:rsidRDefault="00F93B0A" w:rsidP="00F93B0A">
      <w:pPr>
        <w:jc w:val="both"/>
        <w:rPr>
          <w:b/>
          <w:sz w:val="28"/>
          <w:szCs w:val="28"/>
        </w:rPr>
      </w:pPr>
    </w:p>
    <w:p w:rsidR="00F93B0A" w:rsidRPr="00B75A6B" w:rsidRDefault="00F93B0A" w:rsidP="00F93B0A">
      <w:pPr>
        <w:jc w:val="both"/>
        <w:rPr>
          <w:b/>
          <w:sz w:val="28"/>
          <w:szCs w:val="28"/>
        </w:rPr>
      </w:pPr>
    </w:p>
    <w:p w:rsidR="00F93B0A" w:rsidRPr="00B75A6B" w:rsidRDefault="00F93B0A" w:rsidP="00F93B0A">
      <w:pPr>
        <w:jc w:val="both"/>
        <w:rPr>
          <w:b/>
          <w:sz w:val="28"/>
          <w:szCs w:val="28"/>
        </w:rPr>
      </w:pPr>
    </w:p>
    <w:p w:rsidR="00F93B0A" w:rsidRPr="005C22B5" w:rsidRDefault="00F93B0A" w:rsidP="00F93B0A">
      <w:pPr>
        <w:jc w:val="both"/>
        <w:rPr>
          <w:b/>
          <w:sz w:val="28"/>
          <w:szCs w:val="28"/>
        </w:rPr>
      </w:pPr>
    </w:p>
    <w:p w:rsidR="00F93B0A" w:rsidRPr="005C22B5" w:rsidRDefault="00F93B0A" w:rsidP="00F93B0A">
      <w:pPr>
        <w:jc w:val="both"/>
        <w:rPr>
          <w:b/>
          <w:sz w:val="28"/>
          <w:szCs w:val="28"/>
        </w:rPr>
      </w:pPr>
    </w:p>
    <w:p w:rsidR="00F93B0A" w:rsidRPr="005C22B5" w:rsidRDefault="00F93B0A" w:rsidP="00F93B0A">
      <w:pPr>
        <w:jc w:val="both"/>
        <w:rPr>
          <w:b/>
          <w:sz w:val="28"/>
          <w:szCs w:val="28"/>
        </w:rPr>
      </w:pPr>
    </w:p>
    <w:p w:rsidR="00F93B0A" w:rsidRPr="005C22B5" w:rsidRDefault="00F93B0A" w:rsidP="00F93B0A">
      <w:pPr>
        <w:jc w:val="both"/>
        <w:rPr>
          <w:b/>
          <w:sz w:val="28"/>
          <w:szCs w:val="28"/>
        </w:rPr>
      </w:pPr>
    </w:p>
    <w:p w:rsidR="00F93B0A" w:rsidRDefault="00F93B0A" w:rsidP="00F93B0A">
      <w:pPr>
        <w:jc w:val="both"/>
        <w:rPr>
          <w:b/>
          <w:sz w:val="28"/>
          <w:szCs w:val="28"/>
        </w:rPr>
      </w:pPr>
    </w:p>
    <w:p w:rsidR="00F93B0A" w:rsidRDefault="00F93B0A" w:rsidP="00F93B0A">
      <w:pPr>
        <w:jc w:val="both"/>
        <w:rPr>
          <w:b/>
          <w:sz w:val="28"/>
          <w:szCs w:val="28"/>
        </w:rPr>
      </w:pPr>
    </w:p>
    <w:p w:rsidR="00F93B0A" w:rsidRDefault="00F93B0A" w:rsidP="00F93B0A">
      <w:pPr>
        <w:jc w:val="both"/>
        <w:rPr>
          <w:b/>
          <w:sz w:val="28"/>
          <w:szCs w:val="28"/>
        </w:rPr>
      </w:pPr>
    </w:p>
    <w:p w:rsidR="00F93B0A" w:rsidRDefault="00F93B0A" w:rsidP="00F93B0A">
      <w:pPr>
        <w:jc w:val="both"/>
        <w:rPr>
          <w:b/>
          <w:sz w:val="28"/>
          <w:szCs w:val="28"/>
        </w:rPr>
      </w:pPr>
    </w:p>
    <w:p w:rsidR="00F93B0A" w:rsidRPr="00B75A6B" w:rsidRDefault="00F93B0A" w:rsidP="00F93B0A">
      <w:pPr>
        <w:jc w:val="both"/>
        <w:rPr>
          <w:b/>
          <w:sz w:val="28"/>
          <w:szCs w:val="28"/>
        </w:rPr>
      </w:pPr>
    </w:p>
    <w:p w:rsidR="00F93B0A" w:rsidRPr="00B75A6B" w:rsidRDefault="00F93B0A" w:rsidP="00F93B0A">
      <w:pPr>
        <w:jc w:val="center"/>
        <w:rPr>
          <w:sz w:val="28"/>
          <w:szCs w:val="28"/>
        </w:rPr>
      </w:pPr>
      <w:r w:rsidRPr="00B75A6B">
        <w:rPr>
          <w:sz w:val="28"/>
          <w:szCs w:val="28"/>
        </w:rPr>
        <w:t>г. Екатеринбург</w:t>
      </w:r>
    </w:p>
    <w:p w:rsidR="00F93B0A" w:rsidRDefault="00F93B0A" w:rsidP="00F93B0A">
      <w:pPr>
        <w:jc w:val="center"/>
        <w:rPr>
          <w:sz w:val="28"/>
          <w:szCs w:val="28"/>
        </w:rPr>
      </w:pPr>
      <w:r w:rsidRPr="00B75A6B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CF46C3">
        <w:rPr>
          <w:sz w:val="28"/>
          <w:szCs w:val="28"/>
        </w:rPr>
        <w:t>5</w:t>
      </w:r>
      <w:r w:rsidRPr="00B75A6B">
        <w:rPr>
          <w:sz w:val="28"/>
          <w:szCs w:val="28"/>
        </w:rPr>
        <w:t>г</w:t>
      </w:r>
    </w:p>
    <w:p w:rsidR="00CF46C3" w:rsidRDefault="00CF46C3" w:rsidP="00F93B0A">
      <w:pPr>
        <w:jc w:val="center"/>
        <w:rPr>
          <w:sz w:val="28"/>
          <w:szCs w:val="28"/>
        </w:rPr>
      </w:pPr>
    </w:p>
    <w:p w:rsidR="00CF46C3" w:rsidRDefault="00CF46C3" w:rsidP="00F93B0A">
      <w:pPr>
        <w:jc w:val="center"/>
        <w:rPr>
          <w:sz w:val="28"/>
          <w:szCs w:val="28"/>
        </w:rPr>
      </w:pPr>
    </w:p>
    <w:p w:rsidR="00117D83" w:rsidRDefault="00F93B0A" w:rsidP="00F93B0A">
      <w:pPr>
        <w:jc w:val="both"/>
        <w:rPr>
          <w:b/>
          <w:color w:val="000000"/>
          <w:sz w:val="28"/>
          <w:szCs w:val="28"/>
        </w:rPr>
      </w:pPr>
      <w:r w:rsidRPr="00BB548C">
        <w:rPr>
          <w:b/>
          <w:sz w:val="28"/>
          <w:szCs w:val="28"/>
        </w:rPr>
        <w:lastRenderedPageBreak/>
        <w:t>1</w:t>
      </w:r>
      <w:r w:rsidR="006779F4">
        <w:rPr>
          <w:b/>
          <w:color w:val="000000"/>
          <w:sz w:val="28"/>
          <w:szCs w:val="28"/>
        </w:rPr>
        <w:t>. Предмет открытого</w:t>
      </w:r>
      <w:r>
        <w:rPr>
          <w:b/>
          <w:color w:val="000000"/>
          <w:sz w:val="28"/>
          <w:szCs w:val="28"/>
        </w:rPr>
        <w:t xml:space="preserve"> запроса предложений</w:t>
      </w:r>
      <w:r w:rsidR="00DC1FB2">
        <w:rPr>
          <w:b/>
          <w:color w:val="000000"/>
          <w:sz w:val="28"/>
          <w:szCs w:val="28"/>
        </w:rPr>
        <w:t xml:space="preserve"> без предварительного квалификационного отбора</w:t>
      </w:r>
      <w:r w:rsidR="006779F4">
        <w:rPr>
          <w:b/>
          <w:color w:val="000000"/>
          <w:sz w:val="28"/>
          <w:szCs w:val="28"/>
        </w:rPr>
        <w:t xml:space="preserve"> </w:t>
      </w:r>
      <w:r w:rsidRPr="00244168">
        <w:rPr>
          <w:b/>
          <w:color w:val="000000"/>
          <w:sz w:val="28"/>
          <w:szCs w:val="28"/>
        </w:rPr>
        <w:t>(далее - «</w:t>
      </w:r>
      <w:r>
        <w:rPr>
          <w:b/>
          <w:color w:val="000000"/>
          <w:sz w:val="28"/>
          <w:szCs w:val="28"/>
        </w:rPr>
        <w:t>закупки</w:t>
      </w:r>
      <w:r w:rsidRPr="00244168">
        <w:rPr>
          <w:b/>
          <w:color w:val="000000"/>
          <w:sz w:val="28"/>
          <w:szCs w:val="28"/>
        </w:rPr>
        <w:t xml:space="preserve">»). </w:t>
      </w:r>
    </w:p>
    <w:p w:rsidR="00F93B0A" w:rsidRDefault="00F93B0A" w:rsidP="00F93B0A">
      <w:pPr>
        <w:jc w:val="both"/>
        <w:rPr>
          <w:color w:val="000000"/>
          <w:sz w:val="28"/>
          <w:szCs w:val="28"/>
        </w:rPr>
      </w:pPr>
      <w:r w:rsidRPr="00244168">
        <w:rPr>
          <w:color w:val="000000"/>
          <w:sz w:val="28"/>
          <w:szCs w:val="28"/>
        </w:rPr>
        <w:t xml:space="preserve">Право заключения договора на поставку </w:t>
      </w:r>
      <w:r w:rsidR="00CF46C3">
        <w:rPr>
          <w:color w:val="000000"/>
          <w:sz w:val="28"/>
          <w:szCs w:val="28"/>
        </w:rPr>
        <w:t>канцелярских и прочих товаров</w:t>
      </w:r>
      <w:r w:rsidR="004F4D3F">
        <w:rPr>
          <w:color w:val="000000"/>
          <w:sz w:val="28"/>
          <w:szCs w:val="28"/>
        </w:rPr>
        <w:t xml:space="preserve"> (далее – продукция)</w:t>
      </w:r>
      <w:r w:rsidRPr="00244168">
        <w:rPr>
          <w:color w:val="000000"/>
          <w:sz w:val="28"/>
          <w:szCs w:val="28"/>
        </w:rPr>
        <w:t>.</w:t>
      </w:r>
    </w:p>
    <w:p w:rsidR="00F93B0A" w:rsidRPr="00244168" w:rsidRDefault="00F93B0A" w:rsidP="00F93B0A">
      <w:pPr>
        <w:jc w:val="both"/>
        <w:rPr>
          <w:b/>
          <w:color w:val="000000"/>
          <w:sz w:val="28"/>
          <w:szCs w:val="28"/>
        </w:rPr>
      </w:pPr>
    </w:p>
    <w:p w:rsidR="00F93B0A" w:rsidRDefault="00F93B0A" w:rsidP="00F93B0A">
      <w:pPr>
        <w:jc w:val="both"/>
        <w:rPr>
          <w:b/>
          <w:color w:val="000000"/>
          <w:sz w:val="28"/>
          <w:szCs w:val="28"/>
        </w:rPr>
      </w:pPr>
      <w:r w:rsidRPr="00244168">
        <w:rPr>
          <w:b/>
          <w:color w:val="000000"/>
          <w:sz w:val="28"/>
          <w:szCs w:val="28"/>
        </w:rPr>
        <w:t xml:space="preserve">2. </w:t>
      </w:r>
      <w:r w:rsidR="004F4D3F">
        <w:rPr>
          <w:b/>
          <w:color w:val="000000"/>
          <w:sz w:val="28"/>
          <w:szCs w:val="28"/>
        </w:rPr>
        <w:t>Общие сведения о закупке</w:t>
      </w:r>
      <w:r w:rsidRPr="00244168">
        <w:rPr>
          <w:b/>
          <w:color w:val="000000"/>
          <w:sz w:val="28"/>
          <w:szCs w:val="28"/>
        </w:rPr>
        <w:t>.</w:t>
      </w:r>
    </w:p>
    <w:p w:rsidR="00F93B0A" w:rsidRPr="00244168" w:rsidRDefault="00F93B0A" w:rsidP="00F93B0A">
      <w:pPr>
        <w:jc w:val="both"/>
        <w:rPr>
          <w:b/>
          <w:color w:val="000000"/>
          <w:sz w:val="28"/>
          <w:szCs w:val="28"/>
        </w:rPr>
      </w:pPr>
    </w:p>
    <w:p w:rsidR="00F93B0A" w:rsidRDefault="00F93B0A" w:rsidP="00F93B0A">
      <w:pPr>
        <w:tabs>
          <w:tab w:val="left" w:pos="8931"/>
        </w:tabs>
        <w:ind w:right="48"/>
        <w:jc w:val="both"/>
        <w:rPr>
          <w:color w:val="000000"/>
          <w:sz w:val="28"/>
          <w:szCs w:val="28"/>
        </w:rPr>
      </w:pPr>
      <w:r w:rsidRPr="00244168">
        <w:rPr>
          <w:color w:val="000000"/>
          <w:sz w:val="28"/>
          <w:szCs w:val="28"/>
        </w:rPr>
        <w:t xml:space="preserve">2.1. Настоящая </w:t>
      </w:r>
      <w:r>
        <w:rPr>
          <w:color w:val="000000"/>
          <w:sz w:val="28"/>
          <w:szCs w:val="28"/>
        </w:rPr>
        <w:t>закупка</w:t>
      </w:r>
      <w:r w:rsidRPr="00244168">
        <w:rPr>
          <w:color w:val="000000"/>
          <w:sz w:val="28"/>
          <w:szCs w:val="28"/>
        </w:rPr>
        <w:t xml:space="preserve"> проводится в соответствии с </w:t>
      </w:r>
      <w:r>
        <w:rPr>
          <w:color w:val="000000"/>
          <w:sz w:val="28"/>
          <w:szCs w:val="28"/>
        </w:rPr>
        <w:t xml:space="preserve">Планом закупки </w:t>
      </w:r>
      <w:r w:rsidR="004F4D3F">
        <w:rPr>
          <w:color w:val="000000"/>
          <w:sz w:val="28"/>
          <w:szCs w:val="28"/>
        </w:rPr>
        <w:t xml:space="preserve"> на </w:t>
      </w:r>
      <w:r w:rsidR="00CF46C3">
        <w:rPr>
          <w:color w:val="000000"/>
          <w:sz w:val="28"/>
          <w:szCs w:val="28"/>
        </w:rPr>
        <w:t xml:space="preserve">2015 </w:t>
      </w:r>
      <w:r>
        <w:rPr>
          <w:color w:val="000000"/>
          <w:sz w:val="28"/>
          <w:szCs w:val="28"/>
        </w:rPr>
        <w:t>г.</w:t>
      </w:r>
      <w:r w:rsidR="00CF46C3">
        <w:rPr>
          <w:color w:val="000000"/>
          <w:sz w:val="28"/>
          <w:szCs w:val="28"/>
        </w:rPr>
        <w:t xml:space="preserve"> (корректировка под потребность 2016 года)</w:t>
      </w:r>
      <w:r>
        <w:rPr>
          <w:color w:val="000000"/>
          <w:sz w:val="28"/>
          <w:szCs w:val="28"/>
        </w:rPr>
        <w:t>,</w:t>
      </w:r>
      <w:r w:rsidRPr="00244168">
        <w:rPr>
          <w:color w:val="000000"/>
          <w:sz w:val="28"/>
          <w:szCs w:val="28"/>
        </w:rPr>
        <w:t xml:space="preserve"> Протоко</w:t>
      </w:r>
      <w:r w:rsidR="004F4D3F">
        <w:rPr>
          <w:color w:val="000000"/>
          <w:sz w:val="28"/>
          <w:szCs w:val="28"/>
        </w:rPr>
        <w:t>лом ЗК</w:t>
      </w:r>
      <w:r w:rsidRPr="00244168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 xml:space="preserve"> </w:t>
      </w:r>
      <w:r w:rsidR="00E92D4A" w:rsidRPr="00E92D4A">
        <w:rPr>
          <w:color w:val="000000"/>
          <w:sz w:val="28"/>
          <w:szCs w:val="28"/>
        </w:rPr>
        <w:t>26</w:t>
      </w:r>
      <w:r>
        <w:rPr>
          <w:color w:val="000000"/>
          <w:sz w:val="28"/>
          <w:szCs w:val="28"/>
        </w:rPr>
        <w:t>.</w:t>
      </w:r>
      <w:r w:rsidR="00E92D4A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>.201</w:t>
      </w:r>
      <w:r w:rsidR="00E92D4A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</w:t>
      </w:r>
      <w:r w:rsidRPr="00244168">
        <w:rPr>
          <w:color w:val="000000"/>
          <w:sz w:val="28"/>
          <w:szCs w:val="28"/>
        </w:rPr>
        <w:t>года №</w:t>
      </w:r>
      <w:r>
        <w:rPr>
          <w:color w:val="000000"/>
          <w:sz w:val="28"/>
          <w:szCs w:val="28"/>
        </w:rPr>
        <w:t xml:space="preserve"> </w:t>
      </w:r>
      <w:r w:rsidR="00E92D4A">
        <w:rPr>
          <w:color w:val="000000"/>
          <w:sz w:val="28"/>
          <w:szCs w:val="28"/>
        </w:rPr>
        <w:t>63</w:t>
      </w:r>
      <w:r>
        <w:rPr>
          <w:color w:val="000000"/>
          <w:sz w:val="28"/>
          <w:szCs w:val="28"/>
        </w:rPr>
        <w:t>.</w:t>
      </w:r>
    </w:p>
    <w:tbl>
      <w:tblPr>
        <w:tblW w:w="9652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1028"/>
        <w:gridCol w:w="780"/>
        <w:gridCol w:w="1891"/>
        <w:gridCol w:w="1984"/>
        <w:gridCol w:w="887"/>
        <w:gridCol w:w="1300"/>
        <w:gridCol w:w="1782"/>
      </w:tblGrid>
      <w:tr w:rsidR="00F93B0A" w:rsidRPr="006C632A" w:rsidTr="00E92D4A">
        <w:trPr>
          <w:trHeight w:val="1725"/>
        </w:trPr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0A" w:rsidRPr="006C632A" w:rsidRDefault="00F93B0A" w:rsidP="00FF538B">
            <w:pPr>
              <w:jc w:val="center"/>
              <w:rPr>
                <w:color w:val="000000"/>
              </w:rPr>
            </w:pPr>
            <w:bookmarkStart w:id="0" w:name="_GoBack"/>
            <w:bookmarkEnd w:id="0"/>
            <w:r w:rsidRPr="006C632A">
              <w:rPr>
                <w:color w:val="000000"/>
              </w:rPr>
              <w:t>№ закупки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0A" w:rsidRPr="006C632A" w:rsidRDefault="00F93B0A" w:rsidP="00FF538B">
            <w:pPr>
              <w:jc w:val="center"/>
              <w:rPr>
                <w:color w:val="000000"/>
              </w:rPr>
            </w:pPr>
            <w:r w:rsidRPr="006C632A">
              <w:rPr>
                <w:color w:val="000000"/>
              </w:rPr>
              <w:t>№ лота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0A" w:rsidRPr="006C632A" w:rsidRDefault="00F93B0A" w:rsidP="00FF538B">
            <w:pPr>
              <w:jc w:val="center"/>
              <w:rPr>
                <w:color w:val="000000"/>
              </w:rPr>
            </w:pPr>
            <w:r w:rsidRPr="006C632A">
              <w:rPr>
                <w:color w:val="000000"/>
              </w:rPr>
              <w:t>Наименование лота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D3F" w:rsidRDefault="004F4D3F" w:rsidP="004F4D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Начальная</w:t>
            </w:r>
            <w:r w:rsidRPr="006C632A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максимальная)</w:t>
            </w:r>
            <w:r w:rsidRPr="006C632A">
              <w:rPr>
                <w:color w:val="000000"/>
              </w:rPr>
              <w:t xml:space="preserve"> цена </w:t>
            </w:r>
            <w:r>
              <w:rPr>
                <w:color w:val="000000"/>
              </w:rPr>
              <w:t>договора (цена лота),</w:t>
            </w:r>
          </w:p>
          <w:p w:rsidR="00F93B0A" w:rsidRPr="006C632A" w:rsidRDefault="004F4D3F" w:rsidP="004F4D3F">
            <w:pPr>
              <w:jc w:val="center"/>
              <w:rPr>
                <w:color w:val="000000"/>
              </w:rPr>
            </w:pPr>
            <w:r w:rsidRPr="006C632A">
              <w:rPr>
                <w:color w:val="000000"/>
              </w:rPr>
              <w:t>в руб. без НДС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3B0A" w:rsidRPr="006C632A" w:rsidRDefault="004F4D3F" w:rsidP="00FF53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Приказ </w:t>
            </w:r>
            <w:r w:rsidRPr="006C632A">
              <w:rPr>
                <w:color w:val="000000"/>
              </w:rPr>
              <w:t>ОАО «</w:t>
            </w:r>
            <w:proofErr w:type="spellStart"/>
            <w:r>
              <w:rPr>
                <w:color w:val="000000"/>
              </w:rPr>
              <w:t>ЕЭнС</w:t>
            </w:r>
            <w:proofErr w:type="spellEnd"/>
            <w:r w:rsidRPr="006C632A">
              <w:rPr>
                <w:color w:val="000000"/>
              </w:rPr>
              <w:t xml:space="preserve">» от </w:t>
            </w:r>
            <w:r>
              <w:rPr>
                <w:color w:val="000000"/>
              </w:rPr>
              <w:t>18.05</w:t>
            </w:r>
            <w:r w:rsidRPr="006C632A">
              <w:rPr>
                <w:color w:val="000000"/>
              </w:rPr>
              <w:t>.2015 №</w:t>
            </w:r>
            <w:r>
              <w:rPr>
                <w:color w:val="000000"/>
              </w:rPr>
              <w:t xml:space="preserve"> 96</w:t>
            </w:r>
            <w:r w:rsidRPr="006C632A">
              <w:rPr>
                <w:color w:val="000000"/>
              </w:rPr>
              <w:t xml:space="preserve"> «Об утверждении Перечня товаров работ, услуг, закупка которых осуществляется у субъектов малого и среднего предпринимательства»</w:t>
            </w:r>
          </w:p>
        </w:tc>
      </w:tr>
      <w:tr w:rsidR="00F93B0A" w:rsidRPr="006C632A" w:rsidTr="00E92D4A">
        <w:trPr>
          <w:trHeight w:val="855"/>
        </w:trPr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0A" w:rsidRPr="006C632A" w:rsidRDefault="00F93B0A" w:rsidP="00FF538B">
            <w:pPr>
              <w:rPr>
                <w:color w:val="00000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0A" w:rsidRPr="006C632A" w:rsidRDefault="00F93B0A" w:rsidP="00FF538B">
            <w:pPr>
              <w:rPr>
                <w:color w:val="000000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0A" w:rsidRPr="006C632A" w:rsidRDefault="00F93B0A" w:rsidP="00FF538B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0A" w:rsidRPr="006C632A" w:rsidRDefault="00F93B0A" w:rsidP="00FF538B">
            <w:pPr>
              <w:rPr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0A" w:rsidRPr="006C632A" w:rsidRDefault="00F93B0A" w:rsidP="00FF538B">
            <w:pPr>
              <w:jc w:val="center"/>
              <w:rPr>
                <w:color w:val="000000"/>
              </w:rPr>
            </w:pPr>
            <w:r w:rsidRPr="006C632A">
              <w:rPr>
                <w:color w:val="000000"/>
              </w:rPr>
              <w:t xml:space="preserve">№ </w:t>
            </w:r>
            <w:proofErr w:type="gramStart"/>
            <w:r w:rsidRPr="006C632A">
              <w:rPr>
                <w:color w:val="000000"/>
              </w:rPr>
              <w:t>п</w:t>
            </w:r>
            <w:proofErr w:type="gramEnd"/>
            <w:r w:rsidRPr="006C632A">
              <w:rPr>
                <w:color w:val="000000"/>
              </w:rPr>
              <w:t>/п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0A" w:rsidRPr="006C632A" w:rsidRDefault="00F93B0A" w:rsidP="00FF538B">
            <w:pPr>
              <w:jc w:val="center"/>
              <w:rPr>
                <w:color w:val="000000"/>
              </w:rPr>
            </w:pPr>
            <w:proofErr w:type="gramStart"/>
            <w:r w:rsidRPr="006C632A">
              <w:rPr>
                <w:color w:val="000000"/>
              </w:rPr>
              <w:t>Код по ОКДП)</w:t>
            </w:r>
            <w:proofErr w:type="gramEnd"/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0A" w:rsidRPr="006C632A" w:rsidRDefault="00F93B0A" w:rsidP="00FF538B">
            <w:pPr>
              <w:jc w:val="center"/>
              <w:rPr>
                <w:color w:val="000000"/>
              </w:rPr>
            </w:pPr>
            <w:r w:rsidRPr="006C632A">
              <w:rPr>
                <w:color w:val="000000"/>
              </w:rPr>
              <w:t>Наименование по ОКДП</w:t>
            </w:r>
          </w:p>
        </w:tc>
      </w:tr>
      <w:tr w:rsidR="00E92D4A" w:rsidRPr="006C632A" w:rsidTr="00935111">
        <w:trPr>
          <w:trHeight w:val="315"/>
        </w:trPr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D4A" w:rsidRPr="006C632A" w:rsidRDefault="00E92D4A" w:rsidP="00CF46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29-168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92D4A" w:rsidRPr="006C632A" w:rsidRDefault="00E92D4A" w:rsidP="00CF46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92D4A" w:rsidRPr="006C632A" w:rsidRDefault="00E92D4A" w:rsidP="00CF46C3">
            <w:pPr>
              <w:jc w:val="center"/>
              <w:rPr>
                <w:color w:val="000000"/>
              </w:rPr>
            </w:pPr>
            <w:r w:rsidRPr="00CF46C3">
              <w:rPr>
                <w:color w:val="000000"/>
              </w:rPr>
              <w:t>Поставка канцелярских и прочих товаров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92D4A" w:rsidRPr="006C632A" w:rsidRDefault="00E92D4A" w:rsidP="00CF46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809 000,00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4A" w:rsidRPr="006C632A" w:rsidRDefault="00E92D4A" w:rsidP="00CF46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D4A" w:rsidRPr="006C632A" w:rsidRDefault="00E92D4A" w:rsidP="00CF46C3">
            <w:pPr>
              <w:jc w:val="center"/>
              <w:rPr>
                <w:color w:val="000000"/>
              </w:rPr>
            </w:pPr>
            <w:r w:rsidRPr="00CF46C3">
              <w:rPr>
                <w:color w:val="000000"/>
              </w:rPr>
              <w:t>2109020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4A" w:rsidRPr="006C632A" w:rsidRDefault="00E92D4A" w:rsidP="00CF46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Изделия канцелярские</w:t>
            </w:r>
          </w:p>
        </w:tc>
      </w:tr>
      <w:tr w:rsidR="00E92D4A" w:rsidRPr="006C632A" w:rsidTr="00935111">
        <w:trPr>
          <w:trHeight w:val="315"/>
        </w:trPr>
        <w:tc>
          <w:tcPr>
            <w:tcW w:w="1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2D4A" w:rsidRDefault="00E92D4A" w:rsidP="00CF46C3"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2D4A" w:rsidRDefault="00E92D4A" w:rsidP="00CF46C3">
            <w:pPr>
              <w:jc w:val="center"/>
              <w:rPr>
                <w:color w:val="000000"/>
              </w:rPr>
            </w:pPr>
          </w:p>
        </w:tc>
        <w:tc>
          <w:tcPr>
            <w:tcW w:w="18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2D4A" w:rsidRPr="00CF46C3" w:rsidRDefault="00E92D4A" w:rsidP="00CF46C3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2D4A" w:rsidRDefault="00E92D4A" w:rsidP="00CF46C3">
            <w:pPr>
              <w:jc w:val="center"/>
              <w:rPr>
                <w:color w:val="00000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4A" w:rsidRDefault="00E92D4A" w:rsidP="00CF46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2D4A" w:rsidRPr="00CF46C3" w:rsidRDefault="00E92D4A" w:rsidP="00CF46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3010040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4A" w:rsidRDefault="00E92D4A" w:rsidP="00CF46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Оборудование канцелярское прочее</w:t>
            </w:r>
          </w:p>
        </w:tc>
      </w:tr>
    </w:tbl>
    <w:p w:rsidR="004F4D3F" w:rsidRDefault="00F93B0A" w:rsidP="00F93B0A">
      <w:pPr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  <w:bdr w:val="none" w:sz="0" w:space="0" w:color="auto" w:frame="1"/>
        </w:rPr>
        <w:t>- участниками закупки могут быть только субъекты малого и среднего предпринимательства</w:t>
      </w:r>
      <w:r>
        <w:rPr>
          <w:sz w:val="28"/>
          <w:szCs w:val="28"/>
        </w:rPr>
        <w:t xml:space="preserve"> в соответствии с Перечнем товаров, работ, услуг, закупка которых осуществляется у субъектов малого и среднего предпринимательства, который утвержден </w:t>
      </w:r>
      <w:r w:rsidR="004F4D3F">
        <w:rPr>
          <w:sz w:val="28"/>
          <w:szCs w:val="28"/>
        </w:rPr>
        <w:t>Приказом ОАО «</w:t>
      </w:r>
      <w:proofErr w:type="spellStart"/>
      <w:r w:rsidR="004F4D3F">
        <w:rPr>
          <w:sz w:val="28"/>
          <w:szCs w:val="28"/>
        </w:rPr>
        <w:t>ЕЭнС</w:t>
      </w:r>
      <w:proofErr w:type="spellEnd"/>
      <w:r w:rsidR="004F4D3F">
        <w:rPr>
          <w:sz w:val="28"/>
          <w:szCs w:val="28"/>
        </w:rPr>
        <w:t xml:space="preserve">» от 18.05.2015 №96 «Об утверждении Перечня товаров работ, услуг, закупка которых осуществляется у субъектов малого и среднего предпринимательства». </w:t>
      </w:r>
      <w:proofErr w:type="gramEnd"/>
    </w:p>
    <w:p w:rsidR="00F93B0A" w:rsidRDefault="00F93B0A" w:rsidP="00F93B0A">
      <w:pPr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Источник финансирования - </w:t>
      </w:r>
      <w:r w:rsidR="00820773">
        <w:rPr>
          <w:color w:val="000000"/>
          <w:sz w:val="28"/>
          <w:szCs w:val="28"/>
          <w:bdr w:val="none" w:sz="0" w:space="0" w:color="auto" w:frame="1"/>
        </w:rPr>
        <w:t>себестоимость</w:t>
      </w:r>
      <w:r>
        <w:rPr>
          <w:color w:val="000000"/>
          <w:sz w:val="28"/>
          <w:szCs w:val="28"/>
          <w:bdr w:val="none" w:sz="0" w:space="0" w:color="auto" w:frame="1"/>
        </w:rPr>
        <w:t xml:space="preserve">. </w:t>
      </w:r>
    </w:p>
    <w:p w:rsidR="00F93B0A" w:rsidRPr="00361109" w:rsidRDefault="00F93B0A" w:rsidP="00F93B0A">
      <w:pPr>
        <w:jc w:val="both"/>
        <w:rPr>
          <w:color w:val="000000"/>
          <w:sz w:val="28"/>
          <w:szCs w:val="28"/>
        </w:rPr>
      </w:pPr>
      <w:r w:rsidRPr="00361109">
        <w:rPr>
          <w:color w:val="000000"/>
          <w:sz w:val="28"/>
          <w:szCs w:val="28"/>
        </w:rPr>
        <w:t>2.2. В цену заявки входит: стоимость продукции, доставка продукции  по адресам грузополучател</w:t>
      </w:r>
      <w:r w:rsidR="004F4D3F">
        <w:rPr>
          <w:color w:val="000000"/>
          <w:sz w:val="28"/>
          <w:szCs w:val="28"/>
        </w:rPr>
        <w:t>я</w:t>
      </w:r>
      <w:r w:rsidRPr="00361109">
        <w:rPr>
          <w:color w:val="000000"/>
          <w:sz w:val="28"/>
          <w:szCs w:val="28"/>
        </w:rPr>
        <w:t xml:space="preserve">, страхование грузов, таможенные расходы и все прочие расходы с НДС. Цена заявки является неизменной до выполнения всех условий по договору. </w:t>
      </w:r>
    </w:p>
    <w:p w:rsidR="00F93B0A" w:rsidRPr="00361109" w:rsidRDefault="00F93B0A" w:rsidP="00F93B0A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61109">
        <w:rPr>
          <w:color w:val="000000"/>
          <w:sz w:val="28"/>
          <w:szCs w:val="28"/>
        </w:rPr>
        <w:t>2.3. По настоящей закупке Участник, в случае признания его победителем, обязуется поставить Заказчик</w:t>
      </w:r>
      <w:r w:rsidR="004F4D3F">
        <w:rPr>
          <w:color w:val="000000"/>
          <w:sz w:val="28"/>
          <w:szCs w:val="28"/>
        </w:rPr>
        <w:t>у</w:t>
      </w:r>
      <w:r w:rsidRPr="00361109">
        <w:rPr>
          <w:color w:val="000000"/>
          <w:sz w:val="28"/>
          <w:szCs w:val="28"/>
        </w:rPr>
        <w:t xml:space="preserve"> продукцию в количестве, ассортименте, которые указаны в Приложении 1. </w:t>
      </w:r>
    </w:p>
    <w:p w:rsidR="00F93B0A" w:rsidRPr="00361109" w:rsidRDefault="00F93B0A" w:rsidP="00F93B0A">
      <w:pPr>
        <w:tabs>
          <w:tab w:val="num" w:pos="0"/>
        </w:tabs>
        <w:jc w:val="both"/>
        <w:rPr>
          <w:color w:val="FF0000"/>
          <w:sz w:val="28"/>
          <w:szCs w:val="28"/>
        </w:rPr>
      </w:pPr>
      <w:r w:rsidRPr="00361109">
        <w:rPr>
          <w:color w:val="000000"/>
          <w:sz w:val="28"/>
          <w:szCs w:val="28"/>
        </w:rPr>
        <w:t>2.4. Заказчик: ОАО «</w:t>
      </w:r>
      <w:proofErr w:type="spellStart"/>
      <w:r w:rsidR="004F4D3F">
        <w:rPr>
          <w:color w:val="000000"/>
          <w:sz w:val="28"/>
          <w:szCs w:val="28"/>
        </w:rPr>
        <w:t>ЕЭнС</w:t>
      </w:r>
      <w:proofErr w:type="spellEnd"/>
      <w:r w:rsidR="004F4D3F">
        <w:rPr>
          <w:color w:val="000000"/>
          <w:sz w:val="28"/>
          <w:szCs w:val="28"/>
        </w:rPr>
        <w:t>»</w:t>
      </w:r>
    </w:p>
    <w:p w:rsidR="004F4D3F" w:rsidRPr="004F4D3F" w:rsidRDefault="004F4D3F" w:rsidP="004F4D3F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F4D3F">
        <w:rPr>
          <w:sz w:val="28"/>
          <w:szCs w:val="28"/>
        </w:rPr>
        <w:t>2.5. Грузополучатель: ОАО «</w:t>
      </w:r>
      <w:proofErr w:type="spellStart"/>
      <w:r w:rsidRPr="004F4D3F">
        <w:rPr>
          <w:sz w:val="28"/>
          <w:szCs w:val="28"/>
        </w:rPr>
        <w:t>ЕЭнС</w:t>
      </w:r>
      <w:proofErr w:type="spellEnd"/>
      <w:r w:rsidRPr="004F4D3F">
        <w:rPr>
          <w:sz w:val="28"/>
          <w:szCs w:val="28"/>
        </w:rPr>
        <w:t>».</w:t>
      </w:r>
    </w:p>
    <w:p w:rsidR="004F4D3F" w:rsidRPr="004F4D3F" w:rsidRDefault="004F4D3F" w:rsidP="004F4D3F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jc w:val="both"/>
        <w:rPr>
          <w:color w:val="00B050"/>
          <w:sz w:val="28"/>
          <w:szCs w:val="28"/>
        </w:rPr>
      </w:pPr>
      <w:r w:rsidRPr="004F4D3F">
        <w:rPr>
          <w:sz w:val="28"/>
          <w:szCs w:val="28"/>
        </w:rPr>
        <w:t xml:space="preserve">2.6. Место поставки: г. Екатеринбург, пр. Космонавтов, 17а </w:t>
      </w:r>
    </w:p>
    <w:p w:rsidR="004F4D3F" w:rsidRPr="00820773" w:rsidRDefault="00F93B0A" w:rsidP="004F4D3F">
      <w:pPr>
        <w:tabs>
          <w:tab w:val="num" w:pos="0"/>
        </w:tabs>
        <w:jc w:val="both"/>
        <w:rPr>
          <w:sz w:val="28"/>
          <w:szCs w:val="28"/>
        </w:rPr>
      </w:pPr>
      <w:r w:rsidRPr="0079710E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7</w:t>
      </w:r>
      <w:r w:rsidRPr="0079710E">
        <w:rPr>
          <w:color w:val="000000"/>
          <w:sz w:val="28"/>
          <w:szCs w:val="28"/>
        </w:rPr>
        <w:t>. Управляющим оператором закупки   в 201</w:t>
      </w:r>
      <w:r w:rsidR="00820773">
        <w:rPr>
          <w:color w:val="000000"/>
          <w:sz w:val="28"/>
          <w:szCs w:val="28"/>
        </w:rPr>
        <w:t>6</w:t>
      </w:r>
      <w:r w:rsidRPr="0079710E">
        <w:rPr>
          <w:color w:val="000000"/>
          <w:sz w:val="28"/>
          <w:szCs w:val="28"/>
        </w:rPr>
        <w:t xml:space="preserve"> году, осуществляющим общий </w:t>
      </w:r>
      <w:proofErr w:type="gramStart"/>
      <w:r w:rsidRPr="0079710E">
        <w:rPr>
          <w:color w:val="000000"/>
          <w:sz w:val="28"/>
          <w:szCs w:val="28"/>
        </w:rPr>
        <w:t>контроль за</w:t>
      </w:r>
      <w:proofErr w:type="gramEnd"/>
      <w:r w:rsidRPr="0079710E">
        <w:rPr>
          <w:color w:val="000000"/>
          <w:sz w:val="28"/>
          <w:szCs w:val="28"/>
        </w:rPr>
        <w:t xml:space="preserve"> исполнением договоров поставки от имени Заказчика является </w:t>
      </w:r>
      <w:r w:rsidR="00820773" w:rsidRPr="00820773">
        <w:rPr>
          <w:sz w:val="28"/>
          <w:szCs w:val="28"/>
        </w:rPr>
        <w:t>начальник АХО ОАО «</w:t>
      </w:r>
      <w:proofErr w:type="spellStart"/>
      <w:r w:rsidR="00820773" w:rsidRPr="00820773">
        <w:rPr>
          <w:sz w:val="28"/>
          <w:szCs w:val="28"/>
        </w:rPr>
        <w:t>ЕЭнС</w:t>
      </w:r>
      <w:proofErr w:type="spellEnd"/>
      <w:r w:rsidR="00820773" w:rsidRPr="00820773">
        <w:rPr>
          <w:sz w:val="28"/>
          <w:szCs w:val="28"/>
        </w:rPr>
        <w:t>» Левинский Игорь Михайлович</w:t>
      </w:r>
      <w:r w:rsidR="00820773">
        <w:rPr>
          <w:sz w:val="28"/>
          <w:szCs w:val="28"/>
        </w:rPr>
        <w:t xml:space="preserve"> (тел. (343)215-76-34).</w:t>
      </w:r>
    </w:p>
    <w:p w:rsidR="00F93B0A" w:rsidRDefault="00F93B0A" w:rsidP="00F93B0A">
      <w:pPr>
        <w:pStyle w:val="a6"/>
        <w:ind w:right="538"/>
        <w:jc w:val="both"/>
        <w:rPr>
          <w:b/>
          <w:szCs w:val="28"/>
        </w:rPr>
      </w:pPr>
      <w:r w:rsidRPr="00B319FD">
        <w:rPr>
          <w:b/>
          <w:szCs w:val="28"/>
        </w:rPr>
        <w:t>3. Требования, предъявляемые к продукции.</w:t>
      </w:r>
    </w:p>
    <w:p w:rsidR="00F93B0A" w:rsidRPr="00550B9B" w:rsidRDefault="00F93B0A" w:rsidP="00F93B0A">
      <w:pPr>
        <w:pStyle w:val="a6"/>
        <w:ind w:right="538"/>
        <w:jc w:val="both"/>
        <w:rPr>
          <w:szCs w:val="28"/>
        </w:rPr>
      </w:pPr>
    </w:p>
    <w:p w:rsidR="00125AEA" w:rsidRDefault="00125AEA" w:rsidP="00125AEA">
      <w:pPr>
        <w:widowControl w:val="0"/>
        <w:autoSpaceDE w:val="0"/>
        <w:autoSpaceDN w:val="0"/>
        <w:adjustRightInd w:val="0"/>
        <w:jc w:val="both"/>
        <w:rPr>
          <w:bCs/>
          <w:szCs w:val="28"/>
        </w:rPr>
      </w:pPr>
      <w:r w:rsidRPr="006A46BF">
        <w:rPr>
          <w:bCs/>
          <w:sz w:val="28"/>
          <w:szCs w:val="28"/>
        </w:rPr>
        <w:t>3.1</w:t>
      </w:r>
      <w:r w:rsidRPr="00B319FD">
        <w:rPr>
          <w:bCs/>
          <w:szCs w:val="28"/>
        </w:rPr>
        <w:t xml:space="preserve">. </w:t>
      </w:r>
      <w:r w:rsidRPr="00B95C48">
        <w:rPr>
          <w:sz w:val="28"/>
          <w:szCs w:val="28"/>
        </w:rPr>
        <w:t>Продукция</w:t>
      </w:r>
      <w:r>
        <w:rPr>
          <w:sz w:val="28"/>
          <w:szCs w:val="28"/>
        </w:rPr>
        <w:t xml:space="preserve">, </w:t>
      </w:r>
      <w:r w:rsidRPr="009A0DF5">
        <w:rPr>
          <w:sz w:val="28"/>
          <w:szCs w:val="28"/>
        </w:rPr>
        <w:t>указанная в приложении 1,</w:t>
      </w:r>
      <w:r w:rsidRPr="00B95C48">
        <w:rPr>
          <w:sz w:val="28"/>
          <w:szCs w:val="28"/>
        </w:rPr>
        <w:t xml:space="preserve"> по качеству должна соотве</w:t>
      </w:r>
      <w:r>
        <w:rPr>
          <w:sz w:val="28"/>
          <w:szCs w:val="28"/>
        </w:rPr>
        <w:t>тствовать требованиям ГОСТ и ТУ,</w:t>
      </w:r>
      <w:r w:rsidRPr="00B95C48">
        <w:rPr>
          <w:sz w:val="28"/>
          <w:szCs w:val="28"/>
        </w:rPr>
        <w:t xml:space="preserve"> </w:t>
      </w:r>
      <w:r w:rsidRPr="00E10F23">
        <w:rPr>
          <w:sz w:val="28"/>
          <w:szCs w:val="28"/>
        </w:rPr>
        <w:t xml:space="preserve">иметь сертификаты соответствия качества завода-изготовителя, </w:t>
      </w:r>
      <w:r>
        <w:rPr>
          <w:sz w:val="28"/>
          <w:szCs w:val="28"/>
        </w:rPr>
        <w:t xml:space="preserve">сертификаты соответствия Госстандарта России, </w:t>
      </w:r>
      <w:r w:rsidRPr="00E10F23">
        <w:rPr>
          <w:sz w:val="28"/>
          <w:szCs w:val="28"/>
        </w:rPr>
        <w:t>санитарно-эпидемиологические заключения,</w:t>
      </w:r>
      <w:r>
        <w:rPr>
          <w:sz w:val="28"/>
          <w:szCs w:val="28"/>
        </w:rPr>
        <w:t xml:space="preserve"> пожарные сертификаты (в случае, </w:t>
      </w:r>
      <w:r w:rsidRPr="00E10F23">
        <w:rPr>
          <w:sz w:val="28"/>
          <w:szCs w:val="28"/>
        </w:rPr>
        <w:t>если продукция подлежит сертификации</w:t>
      </w:r>
      <w:r w:rsidR="000711E0">
        <w:rPr>
          <w:sz w:val="28"/>
          <w:szCs w:val="28"/>
        </w:rPr>
        <w:t>).</w:t>
      </w:r>
    </w:p>
    <w:p w:rsidR="000711E0" w:rsidRDefault="00125AEA" w:rsidP="000711E0">
      <w:pPr>
        <w:pStyle w:val="a6"/>
        <w:jc w:val="both"/>
      </w:pPr>
      <w:r>
        <w:rPr>
          <w:bCs/>
          <w:szCs w:val="28"/>
        </w:rPr>
        <w:t xml:space="preserve">3.2. </w:t>
      </w:r>
      <w:r w:rsidR="000711E0" w:rsidRPr="000711E0">
        <w:t>Гарантийный срок на поставляемую продукцию должен быть не менее срока гарантии изготовителя и составлять не менее 1 (одного) года. Гарантийный срок на продукцию исчисляется с момента доставки продукции Заказчику (грузополучателю).</w:t>
      </w:r>
    </w:p>
    <w:p w:rsidR="00125AEA" w:rsidRDefault="00125AEA" w:rsidP="000711E0">
      <w:pPr>
        <w:pStyle w:val="a6"/>
        <w:jc w:val="both"/>
        <w:rPr>
          <w:szCs w:val="28"/>
        </w:rPr>
      </w:pPr>
      <w:r w:rsidRPr="009A0DF5">
        <w:rPr>
          <w:szCs w:val="28"/>
        </w:rPr>
        <w:t>3.3.  Продукция должна быть новой (ранее не</w:t>
      </w:r>
      <w:r w:rsidR="000711E0">
        <w:rPr>
          <w:szCs w:val="28"/>
        </w:rPr>
        <w:t xml:space="preserve"> использованной). </w:t>
      </w:r>
      <w:r w:rsidRPr="0076786D">
        <w:rPr>
          <w:szCs w:val="28"/>
        </w:rPr>
        <w:t>Поставляемая продукция должна быть упакована соответственно данному виду продукции</w:t>
      </w:r>
      <w:r w:rsidR="000711E0">
        <w:rPr>
          <w:szCs w:val="28"/>
        </w:rPr>
        <w:t>,</w:t>
      </w:r>
      <w:r w:rsidRPr="00AB436C">
        <w:rPr>
          <w:szCs w:val="28"/>
        </w:rPr>
        <w:t xml:space="preserve"> а также должна быть доставлена в объеме и номенклатуре, указанным в приложении 1 </w:t>
      </w:r>
      <w:r w:rsidR="00EE5401">
        <w:rPr>
          <w:szCs w:val="28"/>
        </w:rPr>
        <w:t xml:space="preserve">к </w:t>
      </w:r>
      <w:r w:rsidRPr="00AB436C">
        <w:rPr>
          <w:szCs w:val="28"/>
        </w:rPr>
        <w:t>настояще</w:t>
      </w:r>
      <w:r w:rsidR="00EE5401">
        <w:rPr>
          <w:szCs w:val="28"/>
        </w:rPr>
        <w:t>му</w:t>
      </w:r>
      <w:r w:rsidRPr="00AB436C">
        <w:rPr>
          <w:szCs w:val="28"/>
        </w:rPr>
        <w:t xml:space="preserve"> техническо</w:t>
      </w:r>
      <w:r w:rsidR="00EE5401">
        <w:rPr>
          <w:szCs w:val="28"/>
        </w:rPr>
        <w:t>му</w:t>
      </w:r>
      <w:r w:rsidRPr="00AB436C">
        <w:rPr>
          <w:szCs w:val="28"/>
        </w:rPr>
        <w:t xml:space="preserve"> задани</w:t>
      </w:r>
      <w:r w:rsidR="00EE5401">
        <w:rPr>
          <w:szCs w:val="28"/>
        </w:rPr>
        <w:t>ю</w:t>
      </w:r>
      <w:r>
        <w:rPr>
          <w:szCs w:val="28"/>
        </w:rPr>
        <w:t>,</w:t>
      </w:r>
      <w:r w:rsidRPr="00AB436C">
        <w:rPr>
          <w:szCs w:val="28"/>
        </w:rPr>
        <w:t xml:space="preserve"> </w:t>
      </w:r>
      <w:r w:rsidR="00DA36DE">
        <w:rPr>
          <w:szCs w:val="28"/>
        </w:rPr>
        <w:t xml:space="preserve">с учетом заявки </w:t>
      </w:r>
      <w:r>
        <w:rPr>
          <w:szCs w:val="28"/>
        </w:rPr>
        <w:t>Заказчик</w:t>
      </w:r>
      <w:r w:rsidR="00DA36DE">
        <w:rPr>
          <w:szCs w:val="28"/>
        </w:rPr>
        <w:t>а</w:t>
      </w:r>
      <w:r>
        <w:rPr>
          <w:szCs w:val="28"/>
        </w:rPr>
        <w:t>,</w:t>
      </w:r>
      <w:r w:rsidRPr="00AB436C">
        <w:rPr>
          <w:szCs w:val="28"/>
        </w:rPr>
        <w:t xml:space="preserve"> </w:t>
      </w:r>
      <w:proofErr w:type="gramStart"/>
      <w:r w:rsidRPr="00AB436C">
        <w:rPr>
          <w:szCs w:val="28"/>
        </w:rPr>
        <w:t>согласно реквизитов</w:t>
      </w:r>
      <w:proofErr w:type="gramEnd"/>
      <w:r w:rsidRPr="00AB436C">
        <w:rPr>
          <w:szCs w:val="28"/>
        </w:rPr>
        <w:t xml:space="preserve"> грузополучател</w:t>
      </w:r>
      <w:r>
        <w:rPr>
          <w:szCs w:val="28"/>
        </w:rPr>
        <w:t>я</w:t>
      </w:r>
      <w:r w:rsidRPr="00AB436C">
        <w:rPr>
          <w:szCs w:val="28"/>
        </w:rPr>
        <w:t>, указанных в п.1</w:t>
      </w:r>
      <w:r>
        <w:rPr>
          <w:szCs w:val="28"/>
        </w:rPr>
        <w:t>0</w:t>
      </w:r>
      <w:r w:rsidRPr="00AB436C">
        <w:rPr>
          <w:szCs w:val="28"/>
        </w:rPr>
        <w:t xml:space="preserve"> настоящего технического задания, в установленные сроки. </w:t>
      </w:r>
    </w:p>
    <w:p w:rsidR="00125AEA" w:rsidRPr="00A6373A" w:rsidRDefault="00125AEA" w:rsidP="00AE74AE">
      <w:pPr>
        <w:pStyle w:val="a6"/>
        <w:ind w:right="-111"/>
        <w:jc w:val="both"/>
        <w:rPr>
          <w:szCs w:val="28"/>
        </w:rPr>
      </w:pPr>
      <w:r w:rsidRPr="009A0DF5">
        <w:rPr>
          <w:szCs w:val="28"/>
        </w:rPr>
        <w:t>3.</w:t>
      </w:r>
      <w:r>
        <w:rPr>
          <w:szCs w:val="28"/>
        </w:rPr>
        <w:t>4</w:t>
      </w:r>
      <w:r w:rsidRPr="009A0DF5">
        <w:rPr>
          <w:szCs w:val="28"/>
        </w:rPr>
        <w:t xml:space="preserve">. </w:t>
      </w:r>
      <w:r w:rsidRPr="00A6373A">
        <w:rPr>
          <w:szCs w:val="28"/>
        </w:rPr>
        <w:t>Вс</w:t>
      </w:r>
      <w:r w:rsidR="00EE5401">
        <w:rPr>
          <w:szCs w:val="28"/>
        </w:rPr>
        <w:t>я</w:t>
      </w:r>
      <w:r w:rsidRPr="00A6373A">
        <w:rPr>
          <w:szCs w:val="28"/>
        </w:rPr>
        <w:t xml:space="preserve"> </w:t>
      </w:r>
      <w:r w:rsidR="00EE5401">
        <w:rPr>
          <w:szCs w:val="28"/>
        </w:rPr>
        <w:t>поставляемая продукция</w:t>
      </w:r>
      <w:r w:rsidRPr="00A6373A">
        <w:rPr>
          <w:szCs w:val="28"/>
        </w:rPr>
        <w:t xml:space="preserve"> должн</w:t>
      </w:r>
      <w:r w:rsidR="00CD7B1A">
        <w:rPr>
          <w:szCs w:val="28"/>
        </w:rPr>
        <w:t>а</w:t>
      </w:r>
      <w:r w:rsidRPr="00A6373A">
        <w:rPr>
          <w:szCs w:val="28"/>
        </w:rPr>
        <w:t xml:space="preserve"> сопровождаться соответствующей технической документацией, сертификатами</w:t>
      </w:r>
      <w:r w:rsidR="000711E0">
        <w:rPr>
          <w:szCs w:val="28"/>
        </w:rPr>
        <w:t xml:space="preserve"> </w:t>
      </w:r>
      <w:r w:rsidR="000711E0" w:rsidRPr="000711E0">
        <w:rPr>
          <w:szCs w:val="28"/>
        </w:rPr>
        <w:t>(в случае, если продукция подлежит сертификации)</w:t>
      </w:r>
      <w:r w:rsidRPr="00A6373A">
        <w:rPr>
          <w:szCs w:val="28"/>
        </w:rPr>
        <w:t>. Копии сертификатов, заверенные Поставщиком, предо</w:t>
      </w:r>
      <w:r w:rsidR="00AE74AE">
        <w:rPr>
          <w:szCs w:val="28"/>
        </w:rPr>
        <w:t>ставляются вместе с продукцией.</w:t>
      </w:r>
    </w:p>
    <w:p w:rsidR="000711E0" w:rsidRPr="000711E0" w:rsidRDefault="00125AEA" w:rsidP="000711E0">
      <w:pPr>
        <w:pStyle w:val="a6"/>
        <w:jc w:val="both"/>
        <w:rPr>
          <w:szCs w:val="28"/>
        </w:rPr>
      </w:pPr>
      <w:r w:rsidRPr="00860109">
        <w:rPr>
          <w:szCs w:val="28"/>
        </w:rPr>
        <w:t>3.</w:t>
      </w:r>
      <w:r w:rsidR="00AE74AE">
        <w:rPr>
          <w:szCs w:val="28"/>
        </w:rPr>
        <w:t>5</w:t>
      </w:r>
      <w:r w:rsidRPr="009A0DF5">
        <w:rPr>
          <w:szCs w:val="28"/>
        </w:rPr>
        <w:t xml:space="preserve">. </w:t>
      </w:r>
      <w:r w:rsidRPr="0019799E">
        <w:rPr>
          <w:szCs w:val="28"/>
        </w:rPr>
        <w:t xml:space="preserve">Участник имеет право предложить эквивалент заказываемой продукции, </w:t>
      </w:r>
      <w:r w:rsidR="000711E0" w:rsidRPr="000711E0">
        <w:rPr>
          <w:szCs w:val="28"/>
        </w:rPr>
        <w:t>при условии, что произведенные замены совместимы между собой, по существу равноценны или превосходят по качеству продукцию, указанную в приложени</w:t>
      </w:r>
      <w:r w:rsidR="00EE5401">
        <w:rPr>
          <w:szCs w:val="28"/>
        </w:rPr>
        <w:t>и</w:t>
      </w:r>
      <w:r w:rsidR="000711E0" w:rsidRPr="000711E0">
        <w:rPr>
          <w:szCs w:val="28"/>
        </w:rPr>
        <w:t xml:space="preserve"> 1 к </w:t>
      </w:r>
      <w:r w:rsidR="0077013D">
        <w:rPr>
          <w:szCs w:val="28"/>
        </w:rPr>
        <w:t>настоящему т</w:t>
      </w:r>
      <w:r w:rsidR="000711E0" w:rsidRPr="000711E0">
        <w:rPr>
          <w:szCs w:val="28"/>
        </w:rPr>
        <w:t>ехническому заданию.</w:t>
      </w:r>
    </w:p>
    <w:p w:rsidR="00125AEA" w:rsidRPr="00AB436C" w:rsidRDefault="00125AEA" w:rsidP="00125AEA">
      <w:pPr>
        <w:jc w:val="both"/>
        <w:rPr>
          <w:szCs w:val="28"/>
        </w:rPr>
      </w:pPr>
      <w:r w:rsidRPr="006A46BF">
        <w:rPr>
          <w:color w:val="000000"/>
          <w:sz w:val="28"/>
          <w:szCs w:val="28"/>
        </w:rPr>
        <w:t>3.</w:t>
      </w:r>
      <w:r w:rsidR="00AE74AE">
        <w:rPr>
          <w:color w:val="000000"/>
          <w:sz w:val="28"/>
          <w:szCs w:val="28"/>
        </w:rPr>
        <w:t>6</w:t>
      </w:r>
      <w:r w:rsidRPr="006A46BF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</w:t>
      </w:r>
      <w:r w:rsidRPr="006A46BF">
        <w:rPr>
          <w:color w:val="000000"/>
          <w:sz w:val="28"/>
          <w:szCs w:val="28"/>
        </w:rPr>
        <w:t>Факторы, оказывающие вредные воздействия на здоровье со стороны продукции</w:t>
      </w:r>
      <w:r>
        <w:rPr>
          <w:color w:val="000000"/>
          <w:sz w:val="28"/>
          <w:szCs w:val="28"/>
        </w:rPr>
        <w:t>,</w:t>
      </w:r>
      <w:r w:rsidRPr="006A46BF">
        <w:rPr>
          <w:color w:val="000000"/>
          <w:sz w:val="28"/>
          <w:szCs w:val="28"/>
        </w:rPr>
        <w:t xml:space="preserve"> не должны превышать действующих норм для обслуживающего и ремонтного персонала</w:t>
      </w:r>
      <w:r>
        <w:rPr>
          <w:color w:val="000000"/>
          <w:sz w:val="28"/>
          <w:szCs w:val="28"/>
        </w:rPr>
        <w:t>.</w:t>
      </w:r>
    </w:p>
    <w:p w:rsidR="005B749F" w:rsidRPr="005B749F" w:rsidRDefault="005B749F" w:rsidP="00AE74AE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F93B0A" w:rsidRPr="00AB436C" w:rsidRDefault="00F93B0A" w:rsidP="00F93B0A">
      <w:pPr>
        <w:numPr>
          <w:ilvl w:val="0"/>
          <w:numId w:val="1"/>
        </w:numPr>
        <w:tabs>
          <w:tab w:val="clear" w:pos="720"/>
        </w:tabs>
        <w:ind w:left="360" w:right="988"/>
        <w:jc w:val="both"/>
        <w:rPr>
          <w:b/>
          <w:bCs/>
          <w:color w:val="000000"/>
          <w:sz w:val="28"/>
          <w:szCs w:val="28"/>
        </w:rPr>
      </w:pPr>
      <w:r w:rsidRPr="00AB436C">
        <w:rPr>
          <w:b/>
          <w:bCs/>
          <w:color w:val="000000"/>
          <w:sz w:val="28"/>
          <w:szCs w:val="28"/>
        </w:rPr>
        <w:t>Условия оплаты.</w:t>
      </w:r>
    </w:p>
    <w:p w:rsidR="00F93B0A" w:rsidRPr="00AB436C" w:rsidRDefault="00F93B0A" w:rsidP="00F93B0A">
      <w:pPr>
        <w:ind w:left="360" w:right="988"/>
        <w:jc w:val="both"/>
        <w:rPr>
          <w:b/>
          <w:bCs/>
          <w:color w:val="000000"/>
          <w:sz w:val="28"/>
          <w:szCs w:val="28"/>
        </w:rPr>
      </w:pPr>
    </w:p>
    <w:p w:rsidR="002C1322" w:rsidRDefault="00F93B0A" w:rsidP="00F93B0A">
      <w:pPr>
        <w:tabs>
          <w:tab w:val="num" w:pos="1440"/>
          <w:tab w:val="left" w:pos="8820"/>
          <w:tab w:val="left" w:pos="9900"/>
        </w:tabs>
        <w:ind w:right="69"/>
        <w:jc w:val="both"/>
        <w:rPr>
          <w:bCs/>
          <w:sz w:val="28"/>
          <w:szCs w:val="28"/>
        </w:rPr>
      </w:pPr>
      <w:r w:rsidRPr="00CC6AC0">
        <w:rPr>
          <w:bCs/>
          <w:color w:val="000000"/>
          <w:sz w:val="28"/>
          <w:szCs w:val="28"/>
        </w:rPr>
        <w:t xml:space="preserve">4.1. </w:t>
      </w:r>
      <w:proofErr w:type="gramStart"/>
      <w:r w:rsidR="002C1322" w:rsidRPr="002C1322">
        <w:rPr>
          <w:bCs/>
          <w:sz w:val="28"/>
          <w:szCs w:val="28"/>
        </w:rPr>
        <w:t xml:space="preserve">Оплата производится за каждую партию полученной продукции в течение </w:t>
      </w:r>
      <w:r w:rsidR="005B749F">
        <w:rPr>
          <w:bCs/>
          <w:sz w:val="28"/>
          <w:szCs w:val="28"/>
        </w:rPr>
        <w:t>30</w:t>
      </w:r>
      <w:r w:rsidR="002C1322" w:rsidRPr="002C1322">
        <w:rPr>
          <w:bCs/>
          <w:sz w:val="28"/>
          <w:szCs w:val="28"/>
        </w:rPr>
        <w:t xml:space="preserve"> календарных дней с момента доставки продукции </w:t>
      </w:r>
      <w:r w:rsidR="004F4D3F">
        <w:rPr>
          <w:bCs/>
          <w:sz w:val="28"/>
          <w:szCs w:val="28"/>
        </w:rPr>
        <w:t>Заказчику</w:t>
      </w:r>
      <w:r w:rsidR="002C1322" w:rsidRPr="002C1322">
        <w:rPr>
          <w:bCs/>
          <w:sz w:val="28"/>
          <w:szCs w:val="28"/>
        </w:rPr>
        <w:t xml:space="preserve"> (грузополучател</w:t>
      </w:r>
      <w:r w:rsidR="004F4D3F">
        <w:rPr>
          <w:bCs/>
          <w:sz w:val="28"/>
          <w:szCs w:val="28"/>
        </w:rPr>
        <w:t>ю</w:t>
      </w:r>
      <w:r w:rsidR="002C1322" w:rsidRPr="002C1322">
        <w:rPr>
          <w:bCs/>
          <w:sz w:val="28"/>
          <w:szCs w:val="28"/>
        </w:rPr>
        <w:t xml:space="preserve">) и предоставления оригиналов отгрузочных документов (счета-фактуры и товарно-транспортных накладных, или УПД и  транспортных накладных), при условии получения </w:t>
      </w:r>
      <w:r w:rsidR="004F4D3F">
        <w:rPr>
          <w:bCs/>
          <w:sz w:val="28"/>
          <w:szCs w:val="28"/>
        </w:rPr>
        <w:t>Заказчиком</w:t>
      </w:r>
      <w:r w:rsidR="002C1322" w:rsidRPr="002C1322">
        <w:rPr>
          <w:bCs/>
          <w:sz w:val="28"/>
          <w:szCs w:val="28"/>
        </w:rPr>
        <w:t xml:space="preserve"> заключенного сторонами договора на поставку продукции в оригинале и счета на полную оплату продукции от Поставщика.</w:t>
      </w:r>
      <w:proofErr w:type="gramEnd"/>
    </w:p>
    <w:p w:rsidR="00F93B0A" w:rsidRPr="00860109" w:rsidRDefault="00F93B0A" w:rsidP="00F93B0A">
      <w:pPr>
        <w:tabs>
          <w:tab w:val="num" w:pos="1440"/>
          <w:tab w:val="left" w:pos="8820"/>
          <w:tab w:val="left" w:pos="9900"/>
        </w:tabs>
        <w:ind w:right="69"/>
        <w:jc w:val="both"/>
        <w:rPr>
          <w:bCs/>
          <w:i/>
          <w:sz w:val="28"/>
          <w:szCs w:val="28"/>
        </w:rPr>
      </w:pPr>
    </w:p>
    <w:p w:rsidR="00F93B0A" w:rsidRPr="00AB436C" w:rsidRDefault="00F93B0A" w:rsidP="00F93B0A">
      <w:pPr>
        <w:numPr>
          <w:ilvl w:val="0"/>
          <w:numId w:val="1"/>
        </w:numPr>
        <w:tabs>
          <w:tab w:val="clear" w:pos="720"/>
          <w:tab w:val="left" w:pos="284"/>
          <w:tab w:val="left" w:pos="8820"/>
        </w:tabs>
        <w:ind w:right="69" w:hanging="720"/>
        <w:jc w:val="both"/>
        <w:rPr>
          <w:b/>
          <w:bCs/>
          <w:sz w:val="28"/>
          <w:szCs w:val="28"/>
        </w:rPr>
      </w:pPr>
      <w:r w:rsidRPr="00AB436C">
        <w:rPr>
          <w:b/>
          <w:bCs/>
          <w:sz w:val="28"/>
          <w:szCs w:val="28"/>
        </w:rPr>
        <w:t>Условия и сроки поставки.</w:t>
      </w:r>
      <w:r>
        <w:rPr>
          <w:b/>
          <w:bCs/>
          <w:sz w:val="28"/>
          <w:szCs w:val="28"/>
        </w:rPr>
        <w:t xml:space="preserve"> </w:t>
      </w:r>
    </w:p>
    <w:p w:rsidR="00F93B0A" w:rsidRPr="00AB436C" w:rsidRDefault="00F93B0A" w:rsidP="00F93B0A">
      <w:pPr>
        <w:tabs>
          <w:tab w:val="left" w:pos="8820"/>
          <w:tab w:val="left" w:pos="9900"/>
        </w:tabs>
        <w:ind w:left="720" w:right="69" w:hanging="720"/>
        <w:jc w:val="both"/>
        <w:rPr>
          <w:b/>
          <w:bCs/>
          <w:sz w:val="28"/>
          <w:szCs w:val="28"/>
        </w:rPr>
      </w:pPr>
    </w:p>
    <w:p w:rsidR="00DA36DE" w:rsidRDefault="00F93B0A" w:rsidP="00EB43EB">
      <w:pPr>
        <w:pStyle w:val="a3"/>
        <w:tabs>
          <w:tab w:val="clear" w:pos="0"/>
          <w:tab w:val="left" w:pos="708"/>
        </w:tabs>
        <w:ind w:left="0" w:firstLine="0"/>
        <w:rPr>
          <w:bCs/>
          <w:sz w:val="28"/>
          <w:szCs w:val="28"/>
        </w:rPr>
      </w:pPr>
      <w:r w:rsidRPr="00AB436C">
        <w:rPr>
          <w:sz w:val="28"/>
          <w:szCs w:val="28"/>
        </w:rPr>
        <w:t xml:space="preserve">5.1.  </w:t>
      </w:r>
      <w:r>
        <w:rPr>
          <w:sz w:val="28"/>
          <w:szCs w:val="28"/>
        </w:rPr>
        <w:t>Отгрузка п</w:t>
      </w:r>
      <w:r w:rsidRPr="00AB436C">
        <w:rPr>
          <w:sz w:val="28"/>
          <w:szCs w:val="28"/>
        </w:rPr>
        <w:t xml:space="preserve">родукции осуществляется </w:t>
      </w:r>
      <w:r w:rsidR="008F7854">
        <w:rPr>
          <w:sz w:val="28"/>
          <w:szCs w:val="28"/>
        </w:rPr>
        <w:t xml:space="preserve">партиями, по заявкам Заказчика, </w:t>
      </w:r>
      <w:r w:rsidRPr="00AB436C">
        <w:rPr>
          <w:sz w:val="28"/>
          <w:szCs w:val="28"/>
        </w:rPr>
        <w:t xml:space="preserve">в адрес </w:t>
      </w:r>
      <w:r w:rsidR="004F4D3F">
        <w:rPr>
          <w:sz w:val="28"/>
          <w:szCs w:val="28"/>
        </w:rPr>
        <w:t>г</w:t>
      </w:r>
      <w:r w:rsidRPr="00AB436C">
        <w:rPr>
          <w:sz w:val="28"/>
          <w:szCs w:val="28"/>
        </w:rPr>
        <w:t>рузополучател</w:t>
      </w:r>
      <w:r w:rsidR="004F4D3F">
        <w:rPr>
          <w:sz w:val="28"/>
          <w:szCs w:val="28"/>
        </w:rPr>
        <w:t>я</w:t>
      </w:r>
      <w:r w:rsidRPr="00AB436C">
        <w:rPr>
          <w:sz w:val="28"/>
          <w:szCs w:val="28"/>
        </w:rPr>
        <w:t xml:space="preserve"> </w:t>
      </w:r>
      <w:r w:rsidRPr="00AB436C">
        <w:rPr>
          <w:bCs/>
          <w:sz w:val="28"/>
          <w:szCs w:val="28"/>
        </w:rPr>
        <w:t>силами и за счёт Поставщика</w:t>
      </w:r>
      <w:r w:rsidR="00DA36DE">
        <w:rPr>
          <w:bCs/>
          <w:sz w:val="28"/>
          <w:szCs w:val="28"/>
        </w:rPr>
        <w:t>.</w:t>
      </w:r>
      <w:r w:rsidR="00EB43EB" w:rsidRPr="00EB43EB">
        <w:rPr>
          <w:bCs/>
          <w:sz w:val="28"/>
          <w:szCs w:val="28"/>
        </w:rPr>
        <w:t xml:space="preserve"> </w:t>
      </w:r>
    </w:p>
    <w:p w:rsidR="00761DFD" w:rsidRDefault="00EB43EB" w:rsidP="00EB43EB">
      <w:pPr>
        <w:pStyle w:val="a3"/>
        <w:tabs>
          <w:tab w:val="clear" w:pos="0"/>
          <w:tab w:val="left" w:pos="708"/>
        </w:tabs>
        <w:ind w:left="0" w:firstLine="0"/>
      </w:pPr>
      <w:r>
        <w:rPr>
          <w:bCs/>
          <w:sz w:val="28"/>
          <w:szCs w:val="28"/>
        </w:rPr>
        <w:t>5.2. Срок поставки продукции – с момента заключения договора по 30.12.2016 г.</w:t>
      </w:r>
      <w:r w:rsidRPr="00EB43EB">
        <w:t xml:space="preserve"> </w:t>
      </w:r>
    </w:p>
    <w:p w:rsidR="00A15D50" w:rsidRPr="00CE7BD5" w:rsidRDefault="00761DFD" w:rsidP="00EB43EB">
      <w:pPr>
        <w:pStyle w:val="a3"/>
        <w:tabs>
          <w:tab w:val="clear" w:pos="0"/>
          <w:tab w:val="left" w:pos="708"/>
        </w:tabs>
        <w:ind w:left="0" w:firstLine="0"/>
        <w:rPr>
          <w:sz w:val="28"/>
          <w:szCs w:val="28"/>
        </w:rPr>
      </w:pPr>
      <w:r w:rsidRPr="00761DFD">
        <w:rPr>
          <w:sz w:val="28"/>
          <w:szCs w:val="28"/>
        </w:rPr>
        <w:lastRenderedPageBreak/>
        <w:t>5.3.</w:t>
      </w:r>
      <w:r>
        <w:t xml:space="preserve"> </w:t>
      </w:r>
      <w:r w:rsidR="00EB43EB" w:rsidRPr="00EB43EB">
        <w:rPr>
          <w:bCs/>
          <w:sz w:val="28"/>
          <w:szCs w:val="28"/>
        </w:rPr>
        <w:t xml:space="preserve">Периодичность поставок партий </w:t>
      </w:r>
      <w:r w:rsidR="00EB43EB">
        <w:rPr>
          <w:bCs/>
          <w:sz w:val="28"/>
          <w:szCs w:val="28"/>
        </w:rPr>
        <w:t>продукции</w:t>
      </w:r>
      <w:r w:rsidR="00EB43EB" w:rsidRPr="00EB43EB">
        <w:rPr>
          <w:bCs/>
          <w:sz w:val="28"/>
          <w:szCs w:val="28"/>
        </w:rPr>
        <w:t xml:space="preserve"> в течение срока действия договора определяется на основании заявок </w:t>
      </w:r>
      <w:r w:rsidR="00EB43EB">
        <w:rPr>
          <w:bCs/>
          <w:sz w:val="28"/>
          <w:szCs w:val="28"/>
        </w:rPr>
        <w:t>Заказчика</w:t>
      </w:r>
      <w:r w:rsidR="00EB43EB" w:rsidRPr="00EB43EB">
        <w:rPr>
          <w:bCs/>
          <w:sz w:val="28"/>
          <w:szCs w:val="28"/>
        </w:rPr>
        <w:t>.</w:t>
      </w:r>
      <w:r w:rsidRPr="00761DFD">
        <w:rPr>
          <w:bCs/>
          <w:sz w:val="21"/>
          <w:szCs w:val="21"/>
        </w:rPr>
        <w:t xml:space="preserve"> </w:t>
      </w:r>
      <w:r w:rsidRPr="00761DFD">
        <w:rPr>
          <w:bCs/>
          <w:sz w:val="28"/>
          <w:szCs w:val="28"/>
        </w:rPr>
        <w:t xml:space="preserve">Срок поставки каждой партии продукции - не более 5 рабочих дней с момента подачи Заявки </w:t>
      </w:r>
      <w:r>
        <w:rPr>
          <w:bCs/>
          <w:sz w:val="28"/>
          <w:szCs w:val="28"/>
        </w:rPr>
        <w:t>Заказчиком</w:t>
      </w:r>
      <w:r w:rsidRPr="00761DFD">
        <w:rPr>
          <w:bCs/>
          <w:sz w:val="28"/>
          <w:szCs w:val="28"/>
        </w:rPr>
        <w:t>.</w:t>
      </w:r>
    </w:p>
    <w:p w:rsidR="00F93B0A" w:rsidRPr="00AB436C" w:rsidRDefault="00F93B0A" w:rsidP="00F93B0A">
      <w:pPr>
        <w:pStyle w:val="a3"/>
        <w:tabs>
          <w:tab w:val="clear" w:pos="0"/>
          <w:tab w:val="left" w:pos="708"/>
        </w:tabs>
        <w:ind w:left="0" w:firstLine="0"/>
        <w:rPr>
          <w:sz w:val="28"/>
          <w:szCs w:val="28"/>
        </w:rPr>
      </w:pPr>
      <w:r w:rsidRPr="00AB436C">
        <w:rPr>
          <w:sz w:val="28"/>
          <w:szCs w:val="28"/>
        </w:rPr>
        <w:t>5.</w:t>
      </w:r>
      <w:r w:rsidR="00EB43EB">
        <w:rPr>
          <w:sz w:val="28"/>
          <w:szCs w:val="28"/>
        </w:rPr>
        <w:t>3</w:t>
      </w:r>
      <w:r w:rsidRPr="00AB436C">
        <w:rPr>
          <w:sz w:val="28"/>
          <w:szCs w:val="28"/>
        </w:rPr>
        <w:t xml:space="preserve">.  </w:t>
      </w:r>
      <w:r>
        <w:rPr>
          <w:sz w:val="28"/>
          <w:szCs w:val="28"/>
        </w:rPr>
        <w:t>О</w:t>
      </w:r>
      <w:r w:rsidRPr="00AB436C">
        <w:rPr>
          <w:sz w:val="28"/>
          <w:szCs w:val="28"/>
        </w:rPr>
        <w:t>тгруз</w:t>
      </w:r>
      <w:r>
        <w:rPr>
          <w:sz w:val="28"/>
          <w:szCs w:val="28"/>
        </w:rPr>
        <w:t>ка</w:t>
      </w:r>
      <w:r w:rsidRPr="00AB436C">
        <w:rPr>
          <w:sz w:val="28"/>
          <w:szCs w:val="28"/>
        </w:rPr>
        <w:t xml:space="preserve"> продукции </w:t>
      </w:r>
      <w:r>
        <w:rPr>
          <w:sz w:val="28"/>
          <w:szCs w:val="28"/>
        </w:rPr>
        <w:t xml:space="preserve">осуществляется </w:t>
      </w:r>
      <w:r w:rsidRPr="00AB436C">
        <w:rPr>
          <w:sz w:val="28"/>
          <w:szCs w:val="28"/>
        </w:rPr>
        <w:t>автомобильным транспортом в адрес грузополучател</w:t>
      </w:r>
      <w:r w:rsidR="004F4D3F">
        <w:rPr>
          <w:sz w:val="28"/>
          <w:szCs w:val="28"/>
        </w:rPr>
        <w:t>я</w:t>
      </w:r>
      <w:r w:rsidRPr="00AB436C">
        <w:rPr>
          <w:sz w:val="28"/>
          <w:szCs w:val="28"/>
        </w:rPr>
        <w:t>. Иные способы отгрузки могут производиться только по письменному согласованию с Заказчиком.</w:t>
      </w:r>
    </w:p>
    <w:p w:rsidR="00F93B0A" w:rsidRPr="00AB436C" w:rsidRDefault="00F93B0A" w:rsidP="00F93B0A">
      <w:pPr>
        <w:pStyle w:val="a6"/>
        <w:tabs>
          <w:tab w:val="left" w:pos="10440"/>
        </w:tabs>
        <w:ind w:right="48"/>
        <w:jc w:val="both"/>
        <w:rPr>
          <w:color w:val="000000"/>
          <w:szCs w:val="28"/>
        </w:rPr>
      </w:pPr>
      <w:r w:rsidRPr="00AB436C">
        <w:rPr>
          <w:szCs w:val="28"/>
        </w:rPr>
        <w:t>5.</w:t>
      </w:r>
      <w:r w:rsidR="00EB43EB">
        <w:rPr>
          <w:szCs w:val="28"/>
        </w:rPr>
        <w:t>4</w:t>
      </w:r>
      <w:r w:rsidRPr="00AB436C">
        <w:rPr>
          <w:szCs w:val="28"/>
        </w:rPr>
        <w:t xml:space="preserve">. Досрочная отгрузка продукции может производиться только по письменному согласованию с Заказчиком. </w:t>
      </w:r>
    </w:p>
    <w:p w:rsidR="00F93B0A" w:rsidRDefault="00F93B0A" w:rsidP="00F93B0A">
      <w:pPr>
        <w:pStyle w:val="a6"/>
        <w:tabs>
          <w:tab w:val="left" w:pos="10440"/>
        </w:tabs>
        <w:ind w:right="48"/>
        <w:jc w:val="both"/>
        <w:rPr>
          <w:color w:val="000000"/>
          <w:szCs w:val="28"/>
        </w:rPr>
      </w:pPr>
      <w:r w:rsidRPr="00AB436C">
        <w:rPr>
          <w:color w:val="000000"/>
          <w:szCs w:val="28"/>
        </w:rPr>
        <w:t>5.</w:t>
      </w:r>
      <w:r w:rsidR="00EB43EB">
        <w:rPr>
          <w:color w:val="000000"/>
          <w:szCs w:val="28"/>
        </w:rPr>
        <w:t>5</w:t>
      </w:r>
      <w:r w:rsidRPr="00AB436C">
        <w:rPr>
          <w:color w:val="000000"/>
          <w:szCs w:val="28"/>
        </w:rPr>
        <w:t>. Реквизиты грузополучател</w:t>
      </w:r>
      <w:r w:rsidR="004F4D3F">
        <w:rPr>
          <w:color w:val="000000"/>
          <w:szCs w:val="28"/>
        </w:rPr>
        <w:t>я</w:t>
      </w:r>
      <w:r w:rsidRPr="00AB436C">
        <w:rPr>
          <w:color w:val="000000"/>
          <w:szCs w:val="28"/>
        </w:rPr>
        <w:t xml:space="preserve"> указаны в п.</w:t>
      </w:r>
      <w:r w:rsidRPr="00860109">
        <w:rPr>
          <w:szCs w:val="28"/>
        </w:rPr>
        <w:t>1</w:t>
      </w:r>
      <w:r>
        <w:rPr>
          <w:szCs w:val="28"/>
        </w:rPr>
        <w:t>1</w:t>
      </w:r>
      <w:r w:rsidRPr="00860109">
        <w:rPr>
          <w:szCs w:val="28"/>
        </w:rPr>
        <w:t xml:space="preserve"> н</w:t>
      </w:r>
      <w:r w:rsidRPr="00AB436C">
        <w:rPr>
          <w:color w:val="000000"/>
          <w:szCs w:val="28"/>
        </w:rPr>
        <w:t>астоящего технического задания.</w:t>
      </w:r>
    </w:p>
    <w:p w:rsidR="00514A3C" w:rsidRPr="00AB436C" w:rsidRDefault="00514A3C" w:rsidP="00F93B0A">
      <w:pPr>
        <w:pStyle w:val="a6"/>
        <w:tabs>
          <w:tab w:val="left" w:pos="10440"/>
        </w:tabs>
        <w:ind w:right="48"/>
        <w:jc w:val="both"/>
        <w:rPr>
          <w:color w:val="000000"/>
          <w:szCs w:val="28"/>
        </w:rPr>
      </w:pPr>
      <w:r>
        <w:rPr>
          <w:color w:val="000000"/>
          <w:szCs w:val="28"/>
        </w:rPr>
        <w:t>5.6. Подробно порядок и условия поставки указаны в проекте договора (приложение 2 к настоящему техническому заданию)</w:t>
      </w:r>
    </w:p>
    <w:p w:rsidR="00F93B0A" w:rsidRPr="00B319FD" w:rsidRDefault="00F93B0A" w:rsidP="00F93B0A">
      <w:pPr>
        <w:pStyle w:val="a8"/>
        <w:tabs>
          <w:tab w:val="num" w:pos="1080"/>
          <w:tab w:val="left" w:pos="1440"/>
        </w:tabs>
        <w:rPr>
          <w:szCs w:val="28"/>
        </w:rPr>
      </w:pPr>
    </w:p>
    <w:p w:rsidR="00F93B0A" w:rsidRDefault="00F93B0A" w:rsidP="00E92D4A">
      <w:pPr>
        <w:pStyle w:val="a8"/>
        <w:numPr>
          <w:ilvl w:val="0"/>
          <w:numId w:val="1"/>
        </w:numPr>
        <w:tabs>
          <w:tab w:val="left" w:pos="1440"/>
        </w:tabs>
        <w:rPr>
          <w:b/>
          <w:sz w:val="28"/>
          <w:szCs w:val="28"/>
        </w:rPr>
      </w:pPr>
      <w:r w:rsidRPr="004F4D3F">
        <w:rPr>
          <w:b/>
          <w:sz w:val="28"/>
          <w:szCs w:val="28"/>
        </w:rPr>
        <w:t>Критерии определения победителя закупки</w:t>
      </w:r>
    </w:p>
    <w:p w:rsidR="00E92D4A" w:rsidRPr="00E92D4A" w:rsidRDefault="00E92D4A" w:rsidP="00E92D4A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92D4A">
        <w:rPr>
          <w:sz w:val="28"/>
          <w:szCs w:val="28"/>
        </w:rPr>
        <w:t>.1. Закупочная комиссия оценивает и сопоставляет заявки участников и проводит их ранжирование по степени предпочтительности для Заказчика. Степень предпочтительности определяется количеством баллов, присваиваемых заявке участника. Оценка и сопоставление заявок производится по следующим критериям:</w:t>
      </w:r>
    </w:p>
    <w:p w:rsidR="00E92D4A" w:rsidRPr="004F4D3F" w:rsidRDefault="00E92D4A" w:rsidP="00E92D4A">
      <w:pPr>
        <w:pStyle w:val="a8"/>
        <w:tabs>
          <w:tab w:val="left" w:pos="1440"/>
        </w:tabs>
        <w:ind w:left="720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850"/>
        <w:gridCol w:w="1276"/>
        <w:gridCol w:w="4252"/>
      </w:tblGrid>
      <w:tr w:rsidR="00F93B0A" w:rsidTr="00844F8F">
        <w:tc>
          <w:tcPr>
            <w:tcW w:w="534" w:type="dxa"/>
          </w:tcPr>
          <w:p w:rsidR="00F93B0A" w:rsidRDefault="00F93B0A" w:rsidP="00FF538B">
            <w:r>
              <w:t>№</w:t>
            </w:r>
          </w:p>
        </w:tc>
        <w:tc>
          <w:tcPr>
            <w:tcW w:w="2835" w:type="dxa"/>
          </w:tcPr>
          <w:p w:rsidR="00F93B0A" w:rsidRDefault="00F93B0A" w:rsidP="00FF538B">
            <w:r>
              <w:t>Наименование критерия</w:t>
            </w:r>
          </w:p>
        </w:tc>
        <w:tc>
          <w:tcPr>
            <w:tcW w:w="850" w:type="dxa"/>
          </w:tcPr>
          <w:p w:rsidR="00F93B0A" w:rsidRDefault="00F93B0A" w:rsidP="00FF538B">
            <w:r>
              <w:t xml:space="preserve">Ед. изм. </w:t>
            </w:r>
          </w:p>
        </w:tc>
        <w:tc>
          <w:tcPr>
            <w:tcW w:w="1276" w:type="dxa"/>
          </w:tcPr>
          <w:p w:rsidR="00F93B0A" w:rsidRDefault="00F93B0A" w:rsidP="00FF538B">
            <w:r>
              <w:t>Весовое либо максимальное значение</w:t>
            </w:r>
            <w:r w:rsidR="004F4D3F">
              <w:t xml:space="preserve"> критерия</w:t>
            </w:r>
          </w:p>
        </w:tc>
        <w:tc>
          <w:tcPr>
            <w:tcW w:w="4252" w:type="dxa"/>
          </w:tcPr>
          <w:p w:rsidR="00F93B0A" w:rsidRDefault="00F93B0A" w:rsidP="00FF538B">
            <w:r>
              <w:t>Правила подсчёта баллов по критерию</w:t>
            </w:r>
          </w:p>
        </w:tc>
      </w:tr>
      <w:tr w:rsidR="00F93B0A" w:rsidTr="00844F8F">
        <w:tc>
          <w:tcPr>
            <w:tcW w:w="534" w:type="dxa"/>
            <w:vAlign w:val="center"/>
          </w:tcPr>
          <w:p w:rsidR="00F93B0A" w:rsidRDefault="00F93B0A" w:rsidP="00FF538B">
            <w:pPr>
              <w:jc w:val="center"/>
            </w:pPr>
            <w:r>
              <w:t>1</w:t>
            </w:r>
          </w:p>
        </w:tc>
        <w:tc>
          <w:tcPr>
            <w:tcW w:w="2835" w:type="dxa"/>
            <w:vAlign w:val="center"/>
          </w:tcPr>
          <w:p w:rsidR="00F93B0A" w:rsidRDefault="00F93B0A" w:rsidP="00FF538B">
            <w:pPr>
              <w:jc w:val="center"/>
            </w:pPr>
            <w:r>
              <w:t>Цена договора</w:t>
            </w:r>
          </w:p>
        </w:tc>
        <w:tc>
          <w:tcPr>
            <w:tcW w:w="850" w:type="dxa"/>
            <w:vAlign w:val="center"/>
          </w:tcPr>
          <w:p w:rsidR="00F93B0A" w:rsidRDefault="00F93B0A" w:rsidP="00FF538B">
            <w:pPr>
              <w:jc w:val="center"/>
            </w:pPr>
            <w:r>
              <w:t>Руб</w:t>
            </w:r>
            <w:r w:rsidR="004F4D3F">
              <w:t>. без НДС</w:t>
            </w:r>
          </w:p>
        </w:tc>
        <w:tc>
          <w:tcPr>
            <w:tcW w:w="1276" w:type="dxa"/>
            <w:vAlign w:val="center"/>
          </w:tcPr>
          <w:p w:rsidR="00F93B0A" w:rsidRDefault="00F93B0A" w:rsidP="00FF538B">
            <w:pPr>
              <w:jc w:val="center"/>
            </w:pPr>
            <w:r>
              <w:t>90</w:t>
            </w:r>
          </w:p>
        </w:tc>
        <w:tc>
          <w:tcPr>
            <w:tcW w:w="4252" w:type="dxa"/>
          </w:tcPr>
          <w:p w:rsidR="00F93B0A" w:rsidRPr="007D67C8" w:rsidRDefault="00F93B0A" w:rsidP="005320F7">
            <w:pPr>
              <w:jc w:val="both"/>
            </w:pPr>
            <w:r w:rsidRPr="007D67C8">
              <w:t xml:space="preserve">Заявка, имеющая наименьшую цену, признается лучшей. Ей присваивается наивысший балл. Остальным заявкам баллы присваиваются пропорционально в соответствии с формулой: </w:t>
            </w:r>
          </w:p>
          <w:p w:rsidR="00F93B0A" w:rsidRDefault="00F93B0A" w:rsidP="005320F7">
            <w:pPr>
              <w:jc w:val="both"/>
            </w:pPr>
            <w:r w:rsidRPr="007D67C8">
              <w:t>Б</w:t>
            </w:r>
            <w:proofErr w:type="spellStart"/>
            <w:r w:rsidRPr="007D67C8">
              <w:rPr>
                <w:lang w:val="en-US"/>
              </w:rPr>
              <w:t>i</w:t>
            </w:r>
            <w:proofErr w:type="spellEnd"/>
            <w:r w:rsidRPr="007D67C8">
              <w:t xml:space="preserve"> = (З</w:t>
            </w:r>
            <w:r w:rsidRPr="00E66445">
              <w:rPr>
                <w:sz w:val="16"/>
                <w:szCs w:val="16"/>
                <w:lang w:val="en-US"/>
              </w:rPr>
              <w:t>L</w:t>
            </w:r>
            <w:r w:rsidRPr="007D67C8">
              <w:t xml:space="preserve"> / З</w:t>
            </w:r>
            <w:proofErr w:type="spellStart"/>
            <w:r w:rsidRPr="007D67C8">
              <w:rPr>
                <w:lang w:val="en-US"/>
              </w:rPr>
              <w:t>i</w:t>
            </w:r>
            <w:proofErr w:type="spellEnd"/>
            <w:r w:rsidRPr="007D67C8">
              <w:t>)*Б</w:t>
            </w:r>
            <w:proofErr w:type="gramStart"/>
            <w:r w:rsidRPr="007D67C8">
              <w:rPr>
                <w:lang w:val="en-US"/>
              </w:rPr>
              <w:t>m</w:t>
            </w:r>
            <w:proofErr w:type="gramEnd"/>
          </w:p>
          <w:p w:rsidR="00E92D4A" w:rsidRPr="00E92D4A" w:rsidRDefault="00E92D4A" w:rsidP="005320F7">
            <w:pPr>
              <w:jc w:val="both"/>
            </w:pPr>
          </w:p>
        </w:tc>
      </w:tr>
      <w:tr w:rsidR="00F93B0A" w:rsidTr="00844F8F">
        <w:tc>
          <w:tcPr>
            <w:tcW w:w="534" w:type="dxa"/>
            <w:vAlign w:val="center"/>
          </w:tcPr>
          <w:p w:rsidR="00F93B0A" w:rsidRDefault="00F93B0A" w:rsidP="00FF538B">
            <w:pPr>
              <w:jc w:val="center"/>
            </w:pPr>
            <w:r>
              <w:t>2</w:t>
            </w:r>
          </w:p>
        </w:tc>
        <w:tc>
          <w:tcPr>
            <w:tcW w:w="2835" w:type="dxa"/>
            <w:vAlign w:val="center"/>
          </w:tcPr>
          <w:p w:rsidR="00F93B0A" w:rsidRPr="007D67C8" w:rsidRDefault="00F93B0A" w:rsidP="00F4253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D67C8">
              <w:t xml:space="preserve">Подтвержденный опыт поставки аналогичной продукции </w:t>
            </w:r>
            <w:r w:rsidR="004C4C8D">
              <w:t>за последние три года 201</w:t>
            </w:r>
            <w:r w:rsidR="00F42539">
              <w:t>3</w:t>
            </w:r>
            <w:r w:rsidR="004C4C8D">
              <w:t>-201</w:t>
            </w:r>
            <w:r w:rsidR="00F42539">
              <w:t>5</w:t>
            </w:r>
            <w:r w:rsidR="004C4C8D">
              <w:t>гг. (с 01.01.201</w:t>
            </w:r>
            <w:r w:rsidR="00F42539">
              <w:t>3</w:t>
            </w:r>
            <w:r w:rsidR="004C4C8D">
              <w:t xml:space="preserve"> года по текущий момент 201</w:t>
            </w:r>
            <w:r w:rsidR="00F42539">
              <w:t>5</w:t>
            </w:r>
            <w:r w:rsidR="004C4C8D">
              <w:t xml:space="preserve"> года)</w:t>
            </w:r>
          </w:p>
        </w:tc>
        <w:tc>
          <w:tcPr>
            <w:tcW w:w="850" w:type="dxa"/>
            <w:vAlign w:val="center"/>
          </w:tcPr>
          <w:p w:rsidR="00F93B0A" w:rsidRPr="007D67C8" w:rsidRDefault="00F93B0A" w:rsidP="00FF538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Руб</w:t>
            </w:r>
            <w:r w:rsidR="004F4D3F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F93B0A" w:rsidRPr="007D67C8" w:rsidRDefault="00F93B0A" w:rsidP="00FF538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10</w:t>
            </w:r>
          </w:p>
        </w:tc>
        <w:tc>
          <w:tcPr>
            <w:tcW w:w="4252" w:type="dxa"/>
          </w:tcPr>
          <w:p w:rsidR="00844F8F" w:rsidRPr="00844F8F" w:rsidRDefault="00844F8F" w:rsidP="005320F7">
            <w:pPr>
              <w:spacing w:line="276" w:lineRule="auto"/>
              <w:ind w:right="126"/>
              <w:jc w:val="both"/>
            </w:pPr>
            <w:r w:rsidRPr="00844F8F">
              <w:t xml:space="preserve">Заявка, имеющая </w:t>
            </w:r>
            <w:r>
              <w:t>наибольший опыт поставки аналогичной продукции</w:t>
            </w:r>
            <w:r w:rsidR="00F42539">
              <w:t>*</w:t>
            </w:r>
            <w:r w:rsidRPr="00844F8F">
              <w:t xml:space="preserve">, признается лучшей. Ей присваивается наивысший балл. Остальным заявкам баллы присваиваются пропорционально в соответствии с формулой: </w:t>
            </w:r>
          </w:p>
          <w:p w:rsidR="00844F8F" w:rsidRDefault="00844F8F" w:rsidP="005320F7">
            <w:pPr>
              <w:spacing w:line="276" w:lineRule="auto"/>
              <w:ind w:right="126"/>
              <w:jc w:val="both"/>
            </w:pPr>
            <w:r w:rsidRPr="00844F8F">
              <w:t>Б</w:t>
            </w:r>
            <w:proofErr w:type="spellStart"/>
            <w:r w:rsidRPr="00844F8F">
              <w:rPr>
                <w:lang w:val="en-US"/>
              </w:rPr>
              <w:t>i</w:t>
            </w:r>
            <w:proofErr w:type="spellEnd"/>
            <w:r w:rsidRPr="00844F8F">
              <w:t xml:space="preserve"> = (З</w:t>
            </w:r>
            <w:proofErr w:type="spellStart"/>
            <w:r w:rsidRPr="00844F8F">
              <w:rPr>
                <w:lang w:val="en-US"/>
              </w:rPr>
              <w:t>i</w:t>
            </w:r>
            <w:proofErr w:type="spellEnd"/>
            <w:r w:rsidRPr="00844F8F">
              <w:t xml:space="preserve"> / З</w:t>
            </w:r>
            <w:r w:rsidRPr="00844F8F">
              <w:rPr>
                <w:lang w:val="en-US"/>
              </w:rPr>
              <w:t>L</w:t>
            </w:r>
            <w:r w:rsidRPr="00844F8F">
              <w:t>)*Б</w:t>
            </w:r>
            <w:proofErr w:type="gramStart"/>
            <w:r w:rsidRPr="00844F8F">
              <w:rPr>
                <w:lang w:val="en-US"/>
              </w:rPr>
              <w:t>m</w:t>
            </w:r>
            <w:proofErr w:type="gramEnd"/>
            <w:r w:rsidRPr="00844F8F">
              <w:t xml:space="preserve"> </w:t>
            </w:r>
          </w:p>
          <w:p w:rsidR="00844F8F" w:rsidRDefault="00844F8F" w:rsidP="005320F7">
            <w:pPr>
              <w:spacing w:line="276" w:lineRule="auto"/>
              <w:ind w:right="126"/>
              <w:jc w:val="both"/>
            </w:pPr>
          </w:p>
          <w:p w:rsidR="00B93FA2" w:rsidRDefault="00B93FA2" w:rsidP="005320F7">
            <w:pPr>
              <w:spacing w:line="276" w:lineRule="auto"/>
              <w:ind w:right="126"/>
              <w:jc w:val="both"/>
            </w:pPr>
            <w:r>
              <w:t xml:space="preserve">Если опыт  поставки у одного или нескольких участников в заявке равен или превышает трехкратную </w:t>
            </w:r>
            <w:r>
              <w:lastRenderedPageBreak/>
              <w:t>начальную (максимальную) цену лота (п.2.1.ТЗ), заявке присваивается наивысший балл, а расчетная формула для других участников принимает следующий вид:</w:t>
            </w:r>
          </w:p>
          <w:tbl>
            <w:tblPr>
              <w:tblW w:w="423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8"/>
              <w:gridCol w:w="2675"/>
              <w:gridCol w:w="727"/>
            </w:tblGrid>
            <w:tr w:rsidR="00B93FA2" w:rsidTr="00F42539">
              <w:trPr>
                <w:trHeight w:val="80"/>
              </w:trPr>
              <w:tc>
                <w:tcPr>
                  <w:tcW w:w="828" w:type="dxa"/>
                  <w:vMerge w:val="restart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93FA2" w:rsidRDefault="00B93FA2" w:rsidP="005320F7">
                  <w:pPr>
                    <w:spacing w:line="276" w:lineRule="auto"/>
                    <w:jc w:val="both"/>
                    <w:rPr>
                      <w:rFonts w:eastAsiaTheme="minorHAnsi"/>
                      <w:color w:val="000000"/>
                    </w:rPr>
                  </w:pPr>
                </w:p>
              </w:tc>
              <w:tc>
                <w:tcPr>
                  <w:tcW w:w="2675" w:type="dxa"/>
                  <w:tcBorders>
                    <w:top w:val="nil"/>
                    <w:left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93FA2" w:rsidRDefault="00B93FA2" w:rsidP="005320F7">
                  <w:pPr>
                    <w:spacing w:line="276" w:lineRule="auto"/>
                    <w:jc w:val="both"/>
                    <w:rPr>
                      <w:rFonts w:eastAsiaTheme="minorHAnsi"/>
                      <w:color w:val="000000"/>
                    </w:rPr>
                  </w:pPr>
                </w:p>
              </w:tc>
              <w:tc>
                <w:tcPr>
                  <w:tcW w:w="727" w:type="dxa"/>
                  <w:vMerge w:val="restart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93FA2" w:rsidRDefault="00B93FA2" w:rsidP="005320F7">
                  <w:pPr>
                    <w:spacing w:line="276" w:lineRule="auto"/>
                    <w:jc w:val="both"/>
                    <w:rPr>
                      <w:rFonts w:eastAsiaTheme="minorHAnsi"/>
                      <w:color w:val="000000"/>
                    </w:rPr>
                  </w:pPr>
                </w:p>
              </w:tc>
            </w:tr>
            <w:tr w:rsidR="00B93FA2" w:rsidTr="00F42539">
              <w:trPr>
                <w:trHeight w:val="315"/>
              </w:trPr>
              <w:tc>
                <w:tcPr>
                  <w:tcW w:w="828" w:type="dxa"/>
                  <w:vMerge/>
                  <w:vAlign w:val="center"/>
                  <w:hideMark/>
                </w:tcPr>
                <w:p w:rsidR="00B93FA2" w:rsidRDefault="00B93FA2" w:rsidP="005320F7">
                  <w:pPr>
                    <w:jc w:val="both"/>
                    <w:rPr>
                      <w:rFonts w:eastAsiaTheme="minorHAnsi"/>
                      <w:color w:val="000000"/>
                    </w:rPr>
                  </w:pPr>
                </w:p>
              </w:tc>
              <w:tc>
                <w:tcPr>
                  <w:tcW w:w="2675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93FA2" w:rsidRDefault="00B93FA2" w:rsidP="005320F7">
                  <w:pPr>
                    <w:spacing w:line="276" w:lineRule="auto"/>
                    <w:jc w:val="both"/>
                    <w:rPr>
                      <w:rFonts w:eastAsiaTheme="minorHAnsi"/>
                      <w:color w:val="000000"/>
                    </w:rPr>
                  </w:pPr>
                </w:p>
              </w:tc>
              <w:tc>
                <w:tcPr>
                  <w:tcW w:w="727" w:type="dxa"/>
                  <w:vMerge/>
                  <w:vAlign w:val="center"/>
                  <w:hideMark/>
                </w:tcPr>
                <w:p w:rsidR="00B93FA2" w:rsidRDefault="00B93FA2" w:rsidP="005320F7">
                  <w:pPr>
                    <w:jc w:val="both"/>
                    <w:rPr>
                      <w:rFonts w:eastAsiaTheme="minorHAnsi"/>
                      <w:color w:val="000000"/>
                    </w:rPr>
                  </w:pPr>
                </w:p>
              </w:tc>
            </w:tr>
          </w:tbl>
          <w:p w:rsidR="00F42539" w:rsidRPr="00F42539" w:rsidRDefault="00F42539" w:rsidP="00F42539">
            <w:pPr>
              <w:spacing w:line="276" w:lineRule="auto"/>
              <w:ind w:right="126"/>
              <w:jc w:val="both"/>
              <w:rPr>
                <w:color w:val="000000"/>
              </w:rPr>
            </w:pPr>
            <w:r w:rsidRPr="00F42539">
              <w:rPr>
                <w:color w:val="000000"/>
              </w:rPr>
              <w:t>Б</w:t>
            </w:r>
            <w:proofErr w:type="spellStart"/>
            <w:r w:rsidRPr="00F42539">
              <w:rPr>
                <w:color w:val="000000"/>
                <w:lang w:val="en-US"/>
              </w:rPr>
              <w:t>i</w:t>
            </w:r>
            <w:proofErr w:type="spellEnd"/>
            <w:r w:rsidRPr="00F42539">
              <w:rPr>
                <w:color w:val="000000"/>
              </w:rPr>
              <w:t xml:space="preserve"> = (З</w:t>
            </w:r>
            <w:proofErr w:type="spellStart"/>
            <w:r w:rsidRPr="00F42539">
              <w:rPr>
                <w:color w:val="000000"/>
                <w:lang w:val="en-US"/>
              </w:rPr>
              <w:t>i</w:t>
            </w:r>
            <w:proofErr w:type="spellEnd"/>
            <w:r w:rsidRPr="00F42539">
              <w:rPr>
                <w:color w:val="000000"/>
              </w:rPr>
              <w:t xml:space="preserve"> / (3* </w:t>
            </w:r>
            <w:proofErr w:type="spellStart"/>
            <w:r>
              <w:rPr>
                <w:color w:val="000000"/>
              </w:rPr>
              <w:t>Цнмц</w:t>
            </w:r>
            <w:proofErr w:type="spellEnd"/>
            <w:r w:rsidRPr="00F42539">
              <w:rPr>
                <w:color w:val="000000"/>
              </w:rPr>
              <w:t>))*Б</w:t>
            </w:r>
            <w:proofErr w:type="gramStart"/>
            <w:r w:rsidRPr="00F42539">
              <w:rPr>
                <w:color w:val="000000"/>
                <w:lang w:val="en-US"/>
              </w:rPr>
              <w:t>m</w:t>
            </w:r>
            <w:proofErr w:type="gramEnd"/>
          </w:p>
          <w:p w:rsidR="00844F8F" w:rsidRDefault="00844F8F" w:rsidP="005320F7">
            <w:pPr>
              <w:spacing w:line="276" w:lineRule="auto"/>
              <w:ind w:right="126"/>
              <w:jc w:val="both"/>
              <w:rPr>
                <w:color w:val="000000"/>
              </w:rPr>
            </w:pPr>
          </w:p>
          <w:p w:rsidR="00844F8F" w:rsidRDefault="00F42539" w:rsidP="005320F7">
            <w:pPr>
              <w:spacing w:line="276" w:lineRule="auto"/>
              <w:ind w:right="126"/>
              <w:jc w:val="both"/>
              <w:rPr>
                <w:color w:val="000000"/>
              </w:rPr>
            </w:pPr>
            <w:r>
              <w:rPr>
                <w:color w:val="000000"/>
              </w:rPr>
              <w:t>*</w:t>
            </w:r>
            <w:r w:rsidR="00844F8F">
              <w:rPr>
                <w:color w:val="000000"/>
              </w:rPr>
              <w:t>Примечание:</w:t>
            </w:r>
          </w:p>
          <w:p w:rsidR="00844F8F" w:rsidRDefault="00844F8F" w:rsidP="005320F7">
            <w:pPr>
              <w:spacing w:line="276" w:lineRule="auto"/>
              <w:ind w:right="126"/>
              <w:jc w:val="both"/>
              <w:rPr>
                <w:color w:val="000000"/>
              </w:rPr>
            </w:pPr>
            <w:r w:rsidRPr="00844F8F">
              <w:rPr>
                <w:color w:val="000000"/>
              </w:rPr>
              <w:t xml:space="preserve">Опыт поставок исчисляется в рублях, </w:t>
            </w:r>
            <w:r w:rsidR="00F42539">
              <w:rPr>
                <w:color w:val="000000"/>
              </w:rPr>
              <w:t xml:space="preserve">без </w:t>
            </w:r>
            <w:r w:rsidRPr="00844F8F">
              <w:rPr>
                <w:color w:val="000000"/>
              </w:rPr>
              <w:t>учет</w:t>
            </w:r>
            <w:r w:rsidR="00F42539">
              <w:rPr>
                <w:color w:val="000000"/>
              </w:rPr>
              <w:t>а</w:t>
            </w:r>
            <w:r w:rsidRPr="00844F8F">
              <w:rPr>
                <w:color w:val="000000"/>
              </w:rPr>
              <w:t xml:space="preserve"> НДС</w:t>
            </w:r>
            <w:r w:rsidR="00F42539">
              <w:rPr>
                <w:color w:val="000000"/>
              </w:rPr>
              <w:t>;</w:t>
            </w:r>
          </w:p>
          <w:p w:rsidR="00F42539" w:rsidRDefault="00F42539" w:rsidP="005320F7">
            <w:pPr>
              <w:spacing w:line="276" w:lineRule="auto"/>
              <w:ind w:right="126"/>
              <w:jc w:val="both"/>
              <w:rPr>
                <w:color w:val="000000"/>
              </w:rPr>
            </w:pPr>
            <w:r w:rsidRPr="00F42539">
              <w:rPr>
                <w:color w:val="000000"/>
              </w:rPr>
              <w:t xml:space="preserve">В расчетах не учитываются суммы опыта, не заявленные в Справке об опыте выполнения аналогичных </w:t>
            </w:r>
            <w:r>
              <w:rPr>
                <w:color w:val="000000"/>
              </w:rPr>
              <w:t>договоров</w:t>
            </w:r>
            <w:r w:rsidRPr="00F42539">
              <w:rPr>
                <w:color w:val="000000"/>
              </w:rPr>
              <w:t xml:space="preserve"> (форма 6 тома 1 </w:t>
            </w:r>
            <w:r w:rsidR="00DA36DE">
              <w:rPr>
                <w:color w:val="000000"/>
              </w:rPr>
              <w:t>Д</w:t>
            </w:r>
            <w:r w:rsidRPr="00F42539">
              <w:rPr>
                <w:color w:val="000000"/>
              </w:rPr>
              <w:t>окументации);</w:t>
            </w:r>
          </w:p>
          <w:p w:rsidR="00844F8F" w:rsidRPr="00844F8F" w:rsidRDefault="00844F8F" w:rsidP="005320F7">
            <w:pPr>
              <w:spacing w:line="276" w:lineRule="auto"/>
              <w:ind w:right="126"/>
              <w:jc w:val="both"/>
              <w:rPr>
                <w:color w:val="000000"/>
              </w:rPr>
            </w:pPr>
            <w:r w:rsidRPr="00844F8F">
              <w:rPr>
                <w:color w:val="000000"/>
              </w:rPr>
              <w:t xml:space="preserve">Неподтвержденный опыт </w:t>
            </w:r>
            <w:r>
              <w:rPr>
                <w:color w:val="000000"/>
              </w:rPr>
              <w:t>поставки</w:t>
            </w:r>
            <w:r w:rsidR="00F42539">
              <w:rPr>
                <w:color w:val="000000"/>
              </w:rPr>
              <w:t xml:space="preserve"> </w:t>
            </w:r>
            <w:r w:rsidRPr="00844F8F">
              <w:rPr>
                <w:color w:val="000000"/>
              </w:rPr>
              <w:t>в расчетах не учитывается</w:t>
            </w:r>
            <w:r>
              <w:rPr>
                <w:color w:val="000000"/>
              </w:rPr>
              <w:t>.</w:t>
            </w:r>
          </w:p>
          <w:p w:rsidR="00F93B0A" w:rsidRPr="007D67C8" w:rsidRDefault="005320F7" w:rsidP="00DA36DE">
            <w:pPr>
              <w:spacing w:line="276" w:lineRule="auto"/>
              <w:ind w:right="126"/>
              <w:jc w:val="both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 xml:space="preserve">Аналогичной является продукция, </w:t>
            </w:r>
            <w:r w:rsidRPr="005320F7">
              <w:rPr>
                <w:color w:val="000000"/>
              </w:rPr>
              <w:t>являющ</w:t>
            </w:r>
            <w:r>
              <w:rPr>
                <w:color w:val="000000"/>
              </w:rPr>
              <w:t>аяся</w:t>
            </w:r>
            <w:r w:rsidRPr="005320F7">
              <w:rPr>
                <w:color w:val="000000"/>
              </w:rPr>
              <w:t xml:space="preserve"> предметом закупки (</w:t>
            </w:r>
            <w:r>
              <w:rPr>
                <w:color w:val="000000"/>
              </w:rPr>
              <w:t xml:space="preserve">указана в </w:t>
            </w:r>
            <w:r w:rsidRPr="005320F7">
              <w:rPr>
                <w:color w:val="000000"/>
              </w:rPr>
              <w:t xml:space="preserve">Приложении  1 </w:t>
            </w:r>
            <w:r w:rsidR="00DA36DE">
              <w:rPr>
                <w:color w:val="000000"/>
              </w:rPr>
              <w:t xml:space="preserve">к </w:t>
            </w:r>
            <w:r w:rsidRPr="005320F7">
              <w:rPr>
                <w:color w:val="000000"/>
              </w:rPr>
              <w:t>настояще</w:t>
            </w:r>
            <w:r w:rsidR="00DA36DE">
              <w:rPr>
                <w:color w:val="000000"/>
              </w:rPr>
              <w:t>му</w:t>
            </w:r>
            <w:r w:rsidRPr="005320F7">
              <w:rPr>
                <w:color w:val="000000"/>
              </w:rPr>
              <w:t xml:space="preserve"> ТЗ).</w:t>
            </w:r>
          </w:p>
        </w:tc>
      </w:tr>
    </w:tbl>
    <w:p w:rsidR="00F93B0A" w:rsidRPr="00B31291" w:rsidRDefault="00F93B0A" w:rsidP="00F93B0A">
      <w:pPr>
        <w:ind w:left="360" w:hanging="360"/>
        <w:rPr>
          <w:sz w:val="28"/>
          <w:szCs w:val="28"/>
        </w:rPr>
      </w:pPr>
    </w:p>
    <w:p w:rsidR="00F93B0A" w:rsidRPr="00FA4F47" w:rsidRDefault="00F93B0A" w:rsidP="00117D83">
      <w:pPr>
        <w:jc w:val="both"/>
        <w:rPr>
          <w:sz w:val="28"/>
          <w:szCs w:val="28"/>
        </w:rPr>
      </w:pPr>
      <w:r w:rsidRPr="00FA4F47">
        <w:rPr>
          <w:sz w:val="28"/>
          <w:szCs w:val="28"/>
        </w:rPr>
        <w:t>где Б</w:t>
      </w:r>
      <w:proofErr w:type="spellStart"/>
      <w:r w:rsidRPr="00FA4F47">
        <w:rPr>
          <w:sz w:val="28"/>
          <w:szCs w:val="28"/>
          <w:lang w:val="en-US"/>
        </w:rPr>
        <w:t>i</w:t>
      </w:r>
      <w:proofErr w:type="spellEnd"/>
      <w:r w:rsidRPr="00FA4F47">
        <w:rPr>
          <w:sz w:val="28"/>
          <w:szCs w:val="28"/>
        </w:rPr>
        <w:t xml:space="preserve"> – </w:t>
      </w:r>
      <w:proofErr w:type="gramStart"/>
      <w:r w:rsidRPr="00FA4F47">
        <w:rPr>
          <w:sz w:val="28"/>
          <w:szCs w:val="28"/>
        </w:rPr>
        <w:t>балл</w:t>
      </w:r>
      <w:proofErr w:type="gramEnd"/>
      <w:r w:rsidRPr="00FA4F47">
        <w:rPr>
          <w:sz w:val="28"/>
          <w:szCs w:val="28"/>
        </w:rPr>
        <w:t xml:space="preserve"> присваиваемый </w:t>
      </w:r>
      <w:proofErr w:type="spellStart"/>
      <w:r w:rsidRPr="00FA4F47">
        <w:rPr>
          <w:sz w:val="28"/>
          <w:szCs w:val="28"/>
          <w:lang w:val="en-US"/>
        </w:rPr>
        <w:t>i</w:t>
      </w:r>
      <w:proofErr w:type="spellEnd"/>
      <w:r w:rsidRPr="00FA4F47">
        <w:rPr>
          <w:sz w:val="28"/>
          <w:szCs w:val="28"/>
        </w:rPr>
        <w:t>-той заявке</w:t>
      </w:r>
    </w:p>
    <w:p w:rsidR="00F93B0A" w:rsidRPr="00FA4F47" w:rsidRDefault="00F93B0A" w:rsidP="00117D83">
      <w:pPr>
        <w:jc w:val="both"/>
        <w:rPr>
          <w:sz w:val="28"/>
          <w:szCs w:val="28"/>
        </w:rPr>
      </w:pPr>
      <w:proofErr w:type="spellStart"/>
      <w:r w:rsidRPr="00FA4F47">
        <w:rPr>
          <w:sz w:val="28"/>
          <w:szCs w:val="28"/>
        </w:rPr>
        <w:t>З</w:t>
      </w:r>
      <w:proofErr w:type="gramStart"/>
      <w:r w:rsidRPr="00FA4F47">
        <w:rPr>
          <w:sz w:val="28"/>
          <w:szCs w:val="28"/>
        </w:rPr>
        <w:t>i</w:t>
      </w:r>
      <w:proofErr w:type="spellEnd"/>
      <w:proofErr w:type="gramEnd"/>
      <w:r w:rsidRPr="00FA4F47">
        <w:rPr>
          <w:sz w:val="28"/>
          <w:szCs w:val="28"/>
        </w:rPr>
        <w:t xml:space="preserve"> – значение показателя в i-той заявке</w:t>
      </w:r>
    </w:p>
    <w:p w:rsidR="00F93B0A" w:rsidRPr="00FA4F47" w:rsidRDefault="00F93B0A" w:rsidP="00117D83">
      <w:pPr>
        <w:jc w:val="both"/>
        <w:rPr>
          <w:sz w:val="28"/>
          <w:szCs w:val="28"/>
        </w:rPr>
      </w:pPr>
      <w:r w:rsidRPr="00FA4F47">
        <w:rPr>
          <w:sz w:val="28"/>
          <w:szCs w:val="28"/>
        </w:rPr>
        <w:t>З</w:t>
      </w:r>
      <w:proofErr w:type="gramStart"/>
      <w:r w:rsidRPr="00FA4F47">
        <w:rPr>
          <w:sz w:val="16"/>
          <w:szCs w:val="16"/>
          <w:lang w:val="en-US"/>
        </w:rPr>
        <w:t>L</w:t>
      </w:r>
      <w:proofErr w:type="gramEnd"/>
      <w:r w:rsidRPr="00FA4F47">
        <w:rPr>
          <w:sz w:val="28"/>
          <w:szCs w:val="28"/>
        </w:rPr>
        <w:t xml:space="preserve"> – значение показателя, признанного наилучшим</w:t>
      </w:r>
    </w:p>
    <w:p w:rsidR="00F93B0A" w:rsidRPr="00FA4F47" w:rsidRDefault="00F93B0A" w:rsidP="00117D83">
      <w:pPr>
        <w:jc w:val="both"/>
        <w:rPr>
          <w:sz w:val="28"/>
          <w:szCs w:val="28"/>
        </w:rPr>
      </w:pPr>
      <w:proofErr w:type="spellStart"/>
      <w:r w:rsidRPr="00FA4F47">
        <w:rPr>
          <w:sz w:val="28"/>
          <w:szCs w:val="28"/>
        </w:rPr>
        <w:t>Б</w:t>
      </w:r>
      <w:proofErr w:type="gramStart"/>
      <w:r w:rsidRPr="00FA4F47">
        <w:rPr>
          <w:sz w:val="28"/>
          <w:szCs w:val="28"/>
        </w:rPr>
        <w:t>m</w:t>
      </w:r>
      <w:proofErr w:type="spellEnd"/>
      <w:proofErr w:type="gramEnd"/>
      <w:r w:rsidRPr="00FA4F47">
        <w:rPr>
          <w:sz w:val="28"/>
          <w:szCs w:val="28"/>
        </w:rPr>
        <w:t xml:space="preserve"> – весовое значение балла по критерию</w:t>
      </w:r>
    </w:p>
    <w:p w:rsidR="00F93B0A" w:rsidRPr="00FA4F47" w:rsidRDefault="00F93B0A" w:rsidP="00117D83">
      <w:pPr>
        <w:jc w:val="both"/>
        <w:rPr>
          <w:sz w:val="28"/>
          <w:szCs w:val="28"/>
        </w:rPr>
      </w:pPr>
      <w:proofErr w:type="spellStart"/>
      <w:r w:rsidRPr="00FA4F47">
        <w:rPr>
          <w:sz w:val="28"/>
          <w:szCs w:val="28"/>
        </w:rPr>
        <w:t>Цн</w:t>
      </w:r>
      <w:r w:rsidR="00844F8F">
        <w:rPr>
          <w:sz w:val="28"/>
          <w:szCs w:val="28"/>
        </w:rPr>
        <w:t>мц</w:t>
      </w:r>
      <w:proofErr w:type="spellEnd"/>
      <w:r w:rsidRPr="00FA4F47">
        <w:rPr>
          <w:sz w:val="28"/>
          <w:szCs w:val="28"/>
        </w:rPr>
        <w:t xml:space="preserve"> – </w:t>
      </w:r>
      <w:r w:rsidR="00844F8F">
        <w:rPr>
          <w:sz w:val="28"/>
          <w:szCs w:val="28"/>
        </w:rPr>
        <w:t>начальная (максимальная)</w:t>
      </w:r>
      <w:r w:rsidRPr="00FA4F47">
        <w:rPr>
          <w:sz w:val="28"/>
          <w:szCs w:val="28"/>
        </w:rPr>
        <w:t xml:space="preserve"> цена лота, указанная в п.2.1.</w:t>
      </w:r>
    </w:p>
    <w:p w:rsidR="00353C20" w:rsidRDefault="00353C20" w:rsidP="00353C20">
      <w:pPr>
        <w:pStyle w:val="a8"/>
        <w:tabs>
          <w:tab w:val="num" w:pos="1080"/>
          <w:tab w:val="left" w:pos="1440"/>
        </w:tabs>
        <w:rPr>
          <w:bCs/>
          <w:sz w:val="28"/>
          <w:szCs w:val="28"/>
        </w:rPr>
      </w:pPr>
    </w:p>
    <w:p w:rsidR="00353C20" w:rsidRPr="00353C20" w:rsidRDefault="00353C20" w:rsidP="00353C20">
      <w:pPr>
        <w:pStyle w:val="a8"/>
        <w:tabs>
          <w:tab w:val="num" w:pos="1080"/>
          <w:tab w:val="left" w:pos="144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Pr="00353C20">
        <w:rPr>
          <w:bCs/>
          <w:sz w:val="28"/>
          <w:szCs w:val="28"/>
        </w:rPr>
        <w:t>.2.</w:t>
      </w:r>
      <w:r w:rsidRPr="00353C20">
        <w:rPr>
          <w:bCs/>
          <w:sz w:val="28"/>
          <w:szCs w:val="28"/>
        </w:rPr>
        <w:tab/>
        <w:t xml:space="preserve">Итоговый балл, присваиваемый заявке участника, рассчитывается как сумма баллов заявки по всей совокупности критериев. </w:t>
      </w:r>
    </w:p>
    <w:p w:rsidR="00353C20" w:rsidRPr="00353C20" w:rsidRDefault="00353C20" w:rsidP="00353C20">
      <w:pPr>
        <w:pStyle w:val="a8"/>
        <w:tabs>
          <w:tab w:val="num" w:pos="1080"/>
          <w:tab w:val="left" w:pos="144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Pr="00353C20">
        <w:rPr>
          <w:bCs/>
          <w:sz w:val="28"/>
          <w:szCs w:val="28"/>
        </w:rPr>
        <w:t>.3.</w:t>
      </w:r>
      <w:r w:rsidRPr="00353C20">
        <w:rPr>
          <w:bCs/>
          <w:sz w:val="28"/>
          <w:szCs w:val="28"/>
        </w:rPr>
        <w:tab/>
        <w:t>Наилучшей признается заявка, набравшая наибольшее количество баллов.</w:t>
      </w:r>
    </w:p>
    <w:p w:rsidR="00F93B0A" w:rsidRPr="00CC6AC0" w:rsidRDefault="00F93B0A" w:rsidP="00F93B0A">
      <w:pPr>
        <w:pStyle w:val="a8"/>
        <w:tabs>
          <w:tab w:val="num" w:pos="1080"/>
          <w:tab w:val="left" w:pos="1440"/>
        </w:tabs>
        <w:rPr>
          <w:i/>
          <w:sz w:val="26"/>
          <w:szCs w:val="26"/>
        </w:rPr>
      </w:pPr>
    </w:p>
    <w:p w:rsidR="00F93B0A" w:rsidRPr="005320F7" w:rsidRDefault="00F93B0A" w:rsidP="00DC1FB2">
      <w:pPr>
        <w:pStyle w:val="a8"/>
        <w:tabs>
          <w:tab w:val="num" w:pos="1080"/>
          <w:tab w:val="left" w:pos="1440"/>
        </w:tabs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>7</w:t>
      </w:r>
      <w:r w:rsidRPr="006A46BF">
        <w:rPr>
          <w:b/>
          <w:sz w:val="26"/>
          <w:szCs w:val="26"/>
        </w:rPr>
        <w:t xml:space="preserve">. </w:t>
      </w:r>
      <w:r w:rsidRPr="005320F7">
        <w:rPr>
          <w:b/>
          <w:sz w:val="28"/>
          <w:szCs w:val="28"/>
        </w:rPr>
        <w:t>Документы, предоставляемые Участниками закупки в обязательном порядке</w:t>
      </w:r>
      <w:r w:rsidR="00DC1FB2">
        <w:rPr>
          <w:b/>
          <w:sz w:val="28"/>
          <w:szCs w:val="28"/>
        </w:rPr>
        <w:t xml:space="preserve"> (помимо указанных в Томе 1 Документации по открытому запросу предложений)</w:t>
      </w:r>
      <w:r w:rsidRPr="005320F7">
        <w:rPr>
          <w:b/>
          <w:sz w:val="28"/>
          <w:szCs w:val="28"/>
        </w:rPr>
        <w:t>.</w:t>
      </w:r>
    </w:p>
    <w:p w:rsidR="00F93B0A" w:rsidRPr="00B430FB" w:rsidRDefault="00F93B0A" w:rsidP="00F93B0A">
      <w:pPr>
        <w:jc w:val="both"/>
        <w:rPr>
          <w:rFonts w:eastAsia="Calibri"/>
          <w:sz w:val="28"/>
          <w:szCs w:val="28"/>
          <w:lang w:eastAsia="en-US"/>
        </w:rPr>
      </w:pPr>
    </w:p>
    <w:p w:rsidR="00F93B0A" w:rsidRDefault="00F93B0A" w:rsidP="00DA36DE">
      <w:pPr>
        <w:tabs>
          <w:tab w:val="left" w:pos="567"/>
        </w:tabs>
        <w:ind w:right="126"/>
        <w:jc w:val="both"/>
        <w:rPr>
          <w:sz w:val="28"/>
          <w:szCs w:val="28"/>
        </w:rPr>
      </w:pPr>
      <w:r w:rsidRPr="005063D4">
        <w:rPr>
          <w:sz w:val="28"/>
          <w:szCs w:val="28"/>
        </w:rPr>
        <w:t>7.1.</w:t>
      </w:r>
      <w:r>
        <w:rPr>
          <w:sz w:val="28"/>
          <w:szCs w:val="28"/>
        </w:rPr>
        <w:t xml:space="preserve"> </w:t>
      </w:r>
      <w:r w:rsidRPr="00860109">
        <w:rPr>
          <w:sz w:val="28"/>
          <w:szCs w:val="28"/>
        </w:rPr>
        <w:t xml:space="preserve">Письмо с указанием гарантийного срока  на поставляемую продукцию согласно Приложению 1.  </w:t>
      </w:r>
    </w:p>
    <w:p w:rsidR="00DA36DE" w:rsidRPr="00DA36DE" w:rsidRDefault="00DA36DE" w:rsidP="00DA36DE">
      <w:pPr>
        <w:tabs>
          <w:tab w:val="left" w:pos="567"/>
        </w:tabs>
        <w:ind w:right="126"/>
        <w:jc w:val="both"/>
        <w:rPr>
          <w:sz w:val="28"/>
          <w:szCs w:val="28"/>
        </w:rPr>
      </w:pPr>
      <w:r w:rsidRPr="00DA36DE">
        <w:rPr>
          <w:sz w:val="28"/>
          <w:szCs w:val="28"/>
        </w:rPr>
        <w:t>7.</w:t>
      </w:r>
      <w:r>
        <w:rPr>
          <w:sz w:val="28"/>
          <w:szCs w:val="28"/>
        </w:rPr>
        <w:t>2</w:t>
      </w:r>
      <w:r w:rsidRPr="00DA36DE">
        <w:rPr>
          <w:sz w:val="28"/>
          <w:szCs w:val="28"/>
        </w:rPr>
        <w:t xml:space="preserve">. Приложение 1 </w:t>
      </w:r>
      <w:r>
        <w:rPr>
          <w:sz w:val="28"/>
          <w:szCs w:val="28"/>
        </w:rPr>
        <w:t xml:space="preserve">к </w:t>
      </w:r>
      <w:r w:rsidRPr="00DA36DE">
        <w:rPr>
          <w:sz w:val="28"/>
          <w:szCs w:val="28"/>
        </w:rPr>
        <w:t>техническо</w:t>
      </w:r>
      <w:r>
        <w:rPr>
          <w:sz w:val="28"/>
          <w:szCs w:val="28"/>
        </w:rPr>
        <w:t>му</w:t>
      </w:r>
      <w:r w:rsidRPr="00DA36DE">
        <w:rPr>
          <w:sz w:val="28"/>
          <w:szCs w:val="28"/>
        </w:rPr>
        <w:t xml:space="preserve"> задани</w:t>
      </w:r>
      <w:r>
        <w:rPr>
          <w:sz w:val="28"/>
          <w:szCs w:val="28"/>
        </w:rPr>
        <w:t>ю</w:t>
      </w:r>
      <w:r w:rsidRPr="00DA36DE">
        <w:rPr>
          <w:sz w:val="28"/>
          <w:szCs w:val="28"/>
        </w:rPr>
        <w:t>, заполненное строго по форме Заказчика, с обязательным заполнением столбцов помеченных «*». Не допускается изменять содержание и порядок ст</w:t>
      </w:r>
      <w:r w:rsidR="00714802">
        <w:rPr>
          <w:sz w:val="28"/>
          <w:szCs w:val="28"/>
        </w:rPr>
        <w:t>рок и столбцов в таблице -</w:t>
      </w:r>
      <w:r w:rsidR="00714802" w:rsidRPr="00714802">
        <w:rPr>
          <w:bCs/>
          <w:sz w:val="26"/>
          <w:szCs w:val="26"/>
        </w:rPr>
        <w:t xml:space="preserve"> </w:t>
      </w:r>
      <w:r w:rsidR="00714802" w:rsidRPr="00714802">
        <w:rPr>
          <w:bCs/>
          <w:sz w:val="28"/>
          <w:szCs w:val="28"/>
        </w:rPr>
        <w:t>необходимо предоставить как отсканированны</w:t>
      </w:r>
      <w:r w:rsidR="00714802">
        <w:rPr>
          <w:bCs/>
          <w:sz w:val="28"/>
          <w:szCs w:val="28"/>
        </w:rPr>
        <w:t>й</w:t>
      </w:r>
      <w:r w:rsidR="00714802" w:rsidRPr="00714802">
        <w:rPr>
          <w:bCs/>
          <w:sz w:val="28"/>
          <w:szCs w:val="28"/>
        </w:rPr>
        <w:t xml:space="preserve"> электронны</w:t>
      </w:r>
      <w:r w:rsidR="00714802">
        <w:rPr>
          <w:bCs/>
          <w:sz w:val="28"/>
          <w:szCs w:val="28"/>
        </w:rPr>
        <w:t>й</w:t>
      </w:r>
      <w:r w:rsidR="00714802" w:rsidRPr="00714802">
        <w:rPr>
          <w:bCs/>
          <w:sz w:val="28"/>
          <w:szCs w:val="28"/>
        </w:rPr>
        <w:t xml:space="preserve"> документ в </w:t>
      </w:r>
      <w:r w:rsidR="00714802" w:rsidRPr="00714802">
        <w:rPr>
          <w:bCs/>
          <w:sz w:val="28"/>
          <w:szCs w:val="28"/>
        </w:rPr>
        <w:lastRenderedPageBreak/>
        <w:t xml:space="preserve">формате </w:t>
      </w:r>
      <w:r w:rsidR="00714802" w:rsidRPr="00714802">
        <w:rPr>
          <w:bCs/>
          <w:sz w:val="28"/>
          <w:szCs w:val="28"/>
          <w:lang w:val="en-US"/>
        </w:rPr>
        <w:t>pdf</w:t>
      </w:r>
      <w:r w:rsidR="00714802">
        <w:rPr>
          <w:bCs/>
          <w:sz w:val="28"/>
          <w:szCs w:val="28"/>
        </w:rPr>
        <w:t>,</w:t>
      </w:r>
      <w:r w:rsidR="00714802" w:rsidRPr="00714802">
        <w:rPr>
          <w:bCs/>
          <w:sz w:val="28"/>
          <w:szCs w:val="28"/>
        </w:rPr>
        <w:t xml:space="preserve"> так и файл, содержащий текст, доступный для копирования и редактирования (документ </w:t>
      </w:r>
      <w:proofErr w:type="spellStart"/>
      <w:r w:rsidR="00714802" w:rsidRPr="00714802">
        <w:rPr>
          <w:bCs/>
          <w:sz w:val="28"/>
          <w:szCs w:val="28"/>
        </w:rPr>
        <w:t>Word</w:t>
      </w:r>
      <w:proofErr w:type="spellEnd"/>
      <w:r w:rsidR="00714802" w:rsidRPr="00714802">
        <w:rPr>
          <w:bCs/>
          <w:sz w:val="28"/>
          <w:szCs w:val="28"/>
        </w:rPr>
        <w:t xml:space="preserve"> или книга </w:t>
      </w:r>
      <w:proofErr w:type="spellStart"/>
      <w:r w:rsidR="00714802" w:rsidRPr="00714802">
        <w:rPr>
          <w:bCs/>
          <w:sz w:val="28"/>
          <w:szCs w:val="28"/>
        </w:rPr>
        <w:t>Excel</w:t>
      </w:r>
      <w:proofErr w:type="spellEnd"/>
      <w:r w:rsidR="00714802" w:rsidRPr="00714802">
        <w:rPr>
          <w:bCs/>
          <w:sz w:val="28"/>
          <w:szCs w:val="28"/>
        </w:rPr>
        <w:t>)</w:t>
      </w:r>
      <w:r w:rsidR="00714802">
        <w:rPr>
          <w:bCs/>
          <w:sz w:val="28"/>
          <w:szCs w:val="28"/>
        </w:rPr>
        <w:t>.</w:t>
      </w:r>
    </w:p>
    <w:p w:rsidR="00CD7B1A" w:rsidRDefault="00CD7B1A" w:rsidP="00CD7B1A">
      <w:pPr>
        <w:spacing w:line="276" w:lineRule="auto"/>
        <w:ind w:right="126"/>
        <w:jc w:val="both"/>
        <w:rPr>
          <w:b/>
          <w:i/>
          <w:sz w:val="28"/>
          <w:szCs w:val="28"/>
        </w:rPr>
      </w:pPr>
      <w:r w:rsidRPr="00CD7B1A">
        <w:rPr>
          <w:b/>
          <w:i/>
          <w:sz w:val="28"/>
          <w:szCs w:val="28"/>
        </w:rPr>
        <w:t>Непредставление документов, указанных в  разделе 7 настоящего Технического задания является основанием  к отклонению Заявки Участника, т.е. предоставление указанных документов является обязательными для Участника закупки.</w:t>
      </w:r>
    </w:p>
    <w:p w:rsidR="00CD7B1A" w:rsidRDefault="00CD7B1A" w:rsidP="00CD7B1A">
      <w:pPr>
        <w:spacing w:line="276" w:lineRule="auto"/>
        <w:ind w:right="126"/>
        <w:jc w:val="both"/>
        <w:rPr>
          <w:b/>
          <w:i/>
          <w:sz w:val="28"/>
          <w:szCs w:val="28"/>
        </w:rPr>
      </w:pPr>
    </w:p>
    <w:p w:rsidR="00CD7B1A" w:rsidRPr="00CD7B1A" w:rsidRDefault="00CD7B1A" w:rsidP="00CD7B1A">
      <w:pPr>
        <w:spacing w:line="276" w:lineRule="auto"/>
        <w:ind w:right="126"/>
        <w:jc w:val="both"/>
        <w:rPr>
          <w:b/>
          <w:sz w:val="28"/>
          <w:szCs w:val="28"/>
        </w:rPr>
      </w:pPr>
      <w:r w:rsidRPr="00CD7B1A">
        <w:rPr>
          <w:b/>
          <w:sz w:val="28"/>
          <w:szCs w:val="28"/>
        </w:rPr>
        <w:t>8. Документы, предоставляемые Участниками для оценки заявок в рамках оценочной стадии</w:t>
      </w:r>
    </w:p>
    <w:p w:rsidR="00CD7B1A" w:rsidRPr="00CD7B1A" w:rsidRDefault="00CD7B1A" w:rsidP="00CD7B1A">
      <w:pPr>
        <w:spacing w:line="276" w:lineRule="auto"/>
        <w:ind w:right="126"/>
        <w:jc w:val="both"/>
        <w:rPr>
          <w:sz w:val="28"/>
          <w:szCs w:val="28"/>
        </w:rPr>
      </w:pPr>
      <w:r>
        <w:rPr>
          <w:sz w:val="28"/>
          <w:szCs w:val="28"/>
        </w:rPr>
        <w:t>8.1</w:t>
      </w:r>
      <w:r w:rsidRPr="00CD7B1A">
        <w:rPr>
          <w:sz w:val="28"/>
          <w:szCs w:val="28"/>
        </w:rPr>
        <w:t xml:space="preserve">. </w:t>
      </w:r>
      <w:r>
        <w:rPr>
          <w:sz w:val="28"/>
          <w:szCs w:val="28"/>
        </w:rPr>
        <w:t>Справку</w:t>
      </w:r>
      <w:r w:rsidRPr="00CD7B1A">
        <w:rPr>
          <w:sz w:val="28"/>
          <w:szCs w:val="28"/>
        </w:rPr>
        <w:t xml:space="preserve"> об опыте выполнения аналогичных договоров</w:t>
      </w:r>
      <w:r>
        <w:rPr>
          <w:sz w:val="28"/>
          <w:szCs w:val="28"/>
        </w:rPr>
        <w:t xml:space="preserve"> </w:t>
      </w:r>
      <w:r w:rsidRPr="00CD7B1A">
        <w:rPr>
          <w:sz w:val="28"/>
          <w:szCs w:val="28"/>
        </w:rPr>
        <w:t xml:space="preserve">по форме </w:t>
      </w:r>
      <w:r w:rsidR="00A80B66">
        <w:rPr>
          <w:sz w:val="28"/>
          <w:szCs w:val="28"/>
        </w:rPr>
        <w:t>6</w:t>
      </w:r>
      <w:r w:rsidRPr="00CD7B1A">
        <w:rPr>
          <w:sz w:val="28"/>
          <w:szCs w:val="28"/>
        </w:rPr>
        <w:t xml:space="preserve"> тома 1 Документации.</w:t>
      </w:r>
    </w:p>
    <w:p w:rsidR="00B93FA2" w:rsidRPr="00B93FA2" w:rsidRDefault="00CD7B1A" w:rsidP="00B93FA2">
      <w:pPr>
        <w:spacing w:line="276" w:lineRule="auto"/>
        <w:ind w:right="126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8.2. </w:t>
      </w:r>
      <w:r w:rsidR="00B93FA2" w:rsidRPr="00B93FA2">
        <w:rPr>
          <w:sz w:val="28"/>
          <w:szCs w:val="28"/>
        </w:rPr>
        <w:t>Документы, подтверждающие наличие у Участника, в рамках заключенных договоров, за последние три года 201</w:t>
      </w:r>
      <w:r w:rsidR="002B5B8D">
        <w:rPr>
          <w:sz w:val="28"/>
          <w:szCs w:val="28"/>
        </w:rPr>
        <w:t>3</w:t>
      </w:r>
      <w:r w:rsidR="00B93FA2" w:rsidRPr="00B93FA2">
        <w:rPr>
          <w:sz w:val="28"/>
          <w:szCs w:val="28"/>
        </w:rPr>
        <w:t>-201</w:t>
      </w:r>
      <w:r w:rsidR="002B5B8D">
        <w:rPr>
          <w:sz w:val="28"/>
          <w:szCs w:val="28"/>
        </w:rPr>
        <w:t>5</w:t>
      </w:r>
      <w:r w:rsidR="00B93FA2" w:rsidRPr="00B93FA2">
        <w:rPr>
          <w:sz w:val="28"/>
          <w:szCs w:val="28"/>
        </w:rPr>
        <w:t>гг. (с 01.01.201</w:t>
      </w:r>
      <w:r w:rsidR="002B5B8D">
        <w:rPr>
          <w:sz w:val="28"/>
          <w:szCs w:val="28"/>
        </w:rPr>
        <w:t>3</w:t>
      </w:r>
      <w:r w:rsidR="00B93FA2" w:rsidRPr="00B93FA2">
        <w:rPr>
          <w:sz w:val="28"/>
          <w:szCs w:val="28"/>
        </w:rPr>
        <w:t xml:space="preserve"> года по текущий момент 201</w:t>
      </w:r>
      <w:r w:rsidR="002B5B8D">
        <w:rPr>
          <w:sz w:val="28"/>
          <w:szCs w:val="28"/>
        </w:rPr>
        <w:t>5</w:t>
      </w:r>
      <w:r w:rsidR="00B93FA2" w:rsidRPr="00B93FA2">
        <w:rPr>
          <w:sz w:val="28"/>
          <w:szCs w:val="28"/>
        </w:rPr>
        <w:t xml:space="preserve"> года), опыта поставок </w:t>
      </w:r>
      <w:r w:rsidR="002B5B8D">
        <w:rPr>
          <w:sz w:val="28"/>
          <w:szCs w:val="28"/>
        </w:rPr>
        <w:t>продукции</w:t>
      </w:r>
      <w:r w:rsidR="00B93FA2" w:rsidRPr="00B93FA2">
        <w:rPr>
          <w:sz w:val="28"/>
          <w:szCs w:val="28"/>
        </w:rPr>
        <w:t>, являюще</w:t>
      </w:r>
      <w:r w:rsidR="002B5B8D">
        <w:rPr>
          <w:sz w:val="28"/>
          <w:szCs w:val="28"/>
        </w:rPr>
        <w:t>й</w:t>
      </w:r>
      <w:r w:rsidR="00B93FA2" w:rsidRPr="00B93FA2">
        <w:rPr>
          <w:sz w:val="28"/>
          <w:szCs w:val="28"/>
        </w:rPr>
        <w:t>ся предметом закупки</w:t>
      </w:r>
      <w:r w:rsidR="005320F7" w:rsidRPr="005320F7">
        <w:rPr>
          <w:sz w:val="28"/>
          <w:szCs w:val="28"/>
        </w:rPr>
        <w:t xml:space="preserve"> (аналогично</w:t>
      </w:r>
      <w:r w:rsidR="002B5B8D">
        <w:rPr>
          <w:sz w:val="28"/>
          <w:szCs w:val="28"/>
        </w:rPr>
        <w:t>й</w:t>
      </w:r>
      <w:r w:rsidR="005320F7" w:rsidRPr="005320F7">
        <w:rPr>
          <w:sz w:val="28"/>
          <w:szCs w:val="28"/>
        </w:rPr>
        <w:t xml:space="preserve"> то</w:t>
      </w:r>
      <w:r w:rsidR="002B5B8D">
        <w:rPr>
          <w:sz w:val="28"/>
          <w:szCs w:val="28"/>
        </w:rPr>
        <w:t>й</w:t>
      </w:r>
      <w:r w:rsidR="005320F7" w:rsidRPr="005320F7">
        <w:rPr>
          <w:sz w:val="28"/>
          <w:szCs w:val="28"/>
        </w:rPr>
        <w:t xml:space="preserve">, что </w:t>
      </w:r>
      <w:proofErr w:type="gramStart"/>
      <w:r w:rsidR="005320F7" w:rsidRPr="005320F7">
        <w:rPr>
          <w:sz w:val="28"/>
          <w:szCs w:val="28"/>
        </w:rPr>
        <w:t>представлен</w:t>
      </w:r>
      <w:r w:rsidR="002B5B8D">
        <w:rPr>
          <w:sz w:val="28"/>
          <w:szCs w:val="28"/>
        </w:rPr>
        <w:t>а</w:t>
      </w:r>
      <w:proofErr w:type="gramEnd"/>
      <w:r w:rsidR="005320F7" w:rsidRPr="005320F7">
        <w:rPr>
          <w:sz w:val="28"/>
          <w:szCs w:val="28"/>
        </w:rPr>
        <w:t xml:space="preserve"> в Приложении  1 настоящего ТЗ)</w:t>
      </w:r>
      <w:r w:rsidR="005320F7">
        <w:rPr>
          <w:sz w:val="28"/>
          <w:szCs w:val="28"/>
        </w:rPr>
        <w:t>.</w:t>
      </w:r>
    </w:p>
    <w:p w:rsidR="00F93B0A" w:rsidRDefault="00F93B0A" w:rsidP="00CD7B1A">
      <w:pPr>
        <w:ind w:right="126"/>
        <w:jc w:val="both"/>
        <w:rPr>
          <w:sz w:val="28"/>
          <w:szCs w:val="28"/>
        </w:rPr>
      </w:pPr>
      <w:r w:rsidRPr="008F7F5A">
        <w:rPr>
          <w:sz w:val="28"/>
          <w:szCs w:val="28"/>
        </w:rPr>
        <w:t>Подтверждающими документами являются товарные накладные (по форме ТОРГ-12) или универсальные передаточные документы (УПД) (с подписью и печатью грузополучателя</w:t>
      </w:r>
      <w:r w:rsidR="00CD7B1A">
        <w:rPr>
          <w:sz w:val="28"/>
          <w:szCs w:val="28"/>
        </w:rPr>
        <w:t>).</w:t>
      </w:r>
      <w:r>
        <w:rPr>
          <w:sz w:val="28"/>
          <w:szCs w:val="28"/>
        </w:rPr>
        <w:t xml:space="preserve"> Документы предоставляются в форме отсканированных электронных документов в формате </w:t>
      </w:r>
      <w:r>
        <w:rPr>
          <w:sz w:val="28"/>
          <w:szCs w:val="28"/>
          <w:lang w:val="en-US"/>
        </w:rPr>
        <w:t>pdf</w:t>
      </w:r>
      <w:r>
        <w:rPr>
          <w:sz w:val="28"/>
          <w:szCs w:val="28"/>
        </w:rPr>
        <w:t>.</w:t>
      </w:r>
      <w:r w:rsidRPr="008F7F5A">
        <w:rPr>
          <w:sz w:val="28"/>
          <w:szCs w:val="28"/>
        </w:rPr>
        <w:t xml:space="preserve">  </w:t>
      </w:r>
    </w:p>
    <w:p w:rsidR="00CD7B1A" w:rsidRPr="00CD7B1A" w:rsidRDefault="00CD7B1A" w:rsidP="00CD7B1A">
      <w:pPr>
        <w:tabs>
          <w:tab w:val="num" w:pos="540"/>
          <w:tab w:val="left" w:pos="1440"/>
          <w:tab w:val="num" w:pos="1467"/>
        </w:tabs>
        <w:jc w:val="both"/>
        <w:rPr>
          <w:rFonts w:eastAsia="Calibri"/>
          <w:b/>
          <w:i/>
          <w:sz w:val="28"/>
          <w:szCs w:val="28"/>
          <w:lang w:eastAsia="en-US"/>
        </w:rPr>
      </w:pPr>
      <w:r w:rsidRPr="00CD7B1A">
        <w:rPr>
          <w:rFonts w:eastAsia="Calibri"/>
          <w:b/>
          <w:i/>
          <w:sz w:val="28"/>
          <w:szCs w:val="28"/>
          <w:lang w:eastAsia="en-US"/>
        </w:rPr>
        <w:t xml:space="preserve">Непредставление документов, указанных в  разделе </w:t>
      </w:r>
      <w:r>
        <w:rPr>
          <w:rFonts w:eastAsia="Calibri"/>
          <w:b/>
          <w:i/>
          <w:sz w:val="28"/>
          <w:szCs w:val="28"/>
          <w:lang w:eastAsia="en-US"/>
        </w:rPr>
        <w:t>8</w:t>
      </w:r>
      <w:r w:rsidRPr="00CD7B1A">
        <w:rPr>
          <w:rFonts w:eastAsia="Calibri"/>
          <w:b/>
          <w:i/>
          <w:sz w:val="28"/>
          <w:szCs w:val="28"/>
          <w:lang w:eastAsia="en-US"/>
        </w:rPr>
        <w:t xml:space="preserve"> настоящего Технического задания не приводит к отклонению Заявки Участника, указанные документы необходимы для оценки Заявки Участника по критерию «Подтвержденный опыт поставки аналогичной продукции за последние три года 2013-2015гг.» в соответствии с п.</w:t>
      </w:r>
      <w:r>
        <w:rPr>
          <w:rFonts w:eastAsia="Calibri"/>
          <w:b/>
          <w:i/>
          <w:sz w:val="28"/>
          <w:szCs w:val="28"/>
          <w:lang w:eastAsia="en-US"/>
        </w:rPr>
        <w:t>6</w:t>
      </w:r>
      <w:r w:rsidRPr="00CD7B1A">
        <w:rPr>
          <w:rFonts w:eastAsia="Calibri"/>
          <w:b/>
          <w:i/>
          <w:sz w:val="28"/>
          <w:szCs w:val="28"/>
          <w:lang w:eastAsia="en-US"/>
        </w:rPr>
        <w:t xml:space="preserve"> настоящего Технического задания.</w:t>
      </w:r>
    </w:p>
    <w:p w:rsidR="00F93B0A" w:rsidRDefault="00F93B0A" w:rsidP="00F93B0A">
      <w:pPr>
        <w:tabs>
          <w:tab w:val="num" w:pos="540"/>
          <w:tab w:val="left" w:pos="1440"/>
          <w:tab w:val="num" w:pos="1467"/>
        </w:tabs>
        <w:jc w:val="both"/>
        <w:rPr>
          <w:rFonts w:eastAsia="Calibri"/>
          <w:b/>
          <w:sz w:val="28"/>
          <w:szCs w:val="28"/>
          <w:lang w:eastAsia="en-US"/>
        </w:rPr>
      </w:pPr>
    </w:p>
    <w:p w:rsidR="00F93B0A" w:rsidRDefault="00F93B0A" w:rsidP="00A230AE">
      <w:pPr>
        <w:tabs>
          <w:tab w:val="num" w:pos="540"/>
          <w:tab w:val="left" w:pos="1440"/>
          <w:tab w:val="num" w:pos="1467"/>
        </w:tabs>
        <w:jc w:val="both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8</w:t>
      </w:r>
      <w:r w:rsidRPr="0000134E">
        <w:rPr>
          <w:rFonts w:eastAsia="Calibri"/>
          <w:b/>
          <w:sz w:val="28"/>
          <w:szCs w:val="28"/>
          <w:lang w:eastAsia="en-US"/>
        </w:rPr>
        <w:t xml:space="preserve">. </w:t>
      </w:r>
      <w:r w:rsidRPr="00B75A6B">
        <w:rPr>
          <w:b/>
          <w:sz w:val="28"/>
          <w:szCs w:val="28"/>
        </w:rPr>
        <w:t>Дополнительн</w:t>
      </w:r>
      <w:r>
        <w:rPr>
          <w:b/>
          <w:sz w:val="28"/>
          <w:szCs w:val="28"/>
        </w:rPr>
        <w:t>ая информация по закупке</w:t>
      </w:r>
      <w:r w:rsidRPr="00B31291">
        <w:rPr>
          <w:b/>
          <w:sz w:val="28"/>
          <w:szCs w:val="28"/>
        </w:rPr>
        <w:t>.</w:t>
      </w:r>
    </w:p>
    <w:p w:rsidR="00F93B0A" w:rsidRPr="00550B9B" w:rsidRDefault="00F93B0A" w:rsidP="00F93B0A">
      <w:pPr>
        <w:pStyle w:val="a3"/>
        <w:tabs>
          <w:tab w:val="clear" w:pos="0"/>
          <w:tab w:val="left" w:pos="708"/>
        </w:tabs>
        <w:ind w:left="0" w:firstLine="0"/>
        <w:rPr>
          <w:sz w:val="28"/>
          <w:szCs w:val="28"/>
        </w:rPr>
      </w:pPr>
    </w:p>
    <w:p w:rsidR="00F93B0A" w:rsidRDefault="00A230AE" w:rsidP="00F93B0A">
      <w:pPr>
        <w:ind w:right="6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93B0A">
        <w:rPr>
          <w:sz w:val="28"/>
          <w:szCs w:val="28"/>
        </w:rPr>
        <w:t>.1</w:t>
      </w:r>
      <w:r w:rsidR="00F93B0A" w:rsidRPr="00B31291">
        <w:rPr>
          <w:sz w:val="28"/>
          <w:szCs w:val="28"/>
        </w:rPr>
        <w:t xml:space="preserve">. </w:t>
      </w:r>
      <w:r w:rsidR="00F93B0A">
        <w:rPr>
          <w:sz w:val="28"/>
          <w:szCs w:val="28"/>
        </w:rPr>
        <w:t xml:space="preserve"> </w:t>
      </w:r>
      <w:r w:rsidR="00F93B0A" w:rsidRPr="00B31291">
        <w:rPr>
          <w:sz w:val="28"/>
          <w:szCs w:val="28"/>
        </w:rPr>
        <w:t xml:space="preserve">Победитель, определенный по итогам проведения </w:t>
      </w:r>
      <w:r w:rsidR="00F93B0A">
        <w:rPr>
          <w:sz w:val="28"/>
          <w:szCs w:val="28"/>
        </w:rPr>
        <w:t>закупки</w:t>
      </w:r>
      <w:r w:rsidR="00F93B0A" w:rsidRPr="00B31291">
        <w:rPr>
          <w:sz w:val="28"/>
          <w:szCs w:val="28"/>
        </w:rPr>
        <w:t xml:space="preserve">, </w:t>
      </w:r>
      <w:r w:rsidR="00F93B0A">
        <w:rPr>
          <w:sz w:val="28"/>
          <w:szCs w:val="28"/>
        </w:rPr>
        <w:t>в течение 3 дней с момента получения итогового протокола, направляет Заказчику (п.</w:t>
      </w:r>
      <w:r>
        <w:rPr>
          <w:sz w:val="28"/>
          <w:szCs w:val="28"/>
        </w:rPr>
        <w:t>9</w:t>
      </w:r>
      <w:r w:rsidR="00F93B0A">
        <w:rPr>
          <w:sz w:val="28"/>
          <w:szCs w:val="28"/>
        </w:rPr>
        <w:t xml:space="preserve">) информацию с </w:t>
      </w:r>
      <w:r w:rsidR="00F93B0A" w:rsidRPr="00B31291">
        <w:rPr>
          <w:sz w:val="28"/>
          <w:szCs w:val="28"/>
        </w:rPr>
        <w:t xml:space="preserve"> указыва</w:t>
      </w:r>
      <w:r w:rsidR="00F93B0A">
        <w:rPr>
          <w:sz w:val="28"/>
          <w:szCs w:val="28"/>
        </w:rPr>
        <w:t>нием</w:t>
      </w:r>
      <w:r w:rsidR="00F93B0A" w:rsidRPr="00B31291">
        <w:rPr>
          <w:sz w:val="28"/>
          <w:szCs w:val="28"/>
        </w:rPr>
        <w:t xml:space="preserve"> должностн</w:t>
      </w:r>
      <w:r w:rsidR="00F93B0A">
        <w:rPr>
          <w:sz w:val="28"/>
          <w:szCs w:val="28"/>
        </w:rPr>
        <w:t>ого лица компании, ответственного за исполнение договора, с указанием его реквизитов.</w:t>
      </w:r>
    </w:p>
    <w:p w:rsidR="00F93B0A" w:rsidRPr="00B16DAD" w:rsidRDefault="00A230AE" w:rsidP="00F93B0A">
      <w:pPr>
        <w:pStyle w:val="a6"/>
        <w:ind w:right="48"/>
        <w:jc w:val="both"/>
        <w:rPr>
          <w:szCs w:val="28"/>
        </w:rPr>
      </w:pPr>
      <w:r>
        <w:t>8</w:t>
      </w:r>
      <w:r w:rsidR="00F93B0A">
        <w:t>.2. Вся переписка и переговоры по договору касающейся основных условий поставки, ведётся только с Заказчиком.</w:t>
      </w:r>
    </w:p>
    <w:p w:rsidR="00F93B0A" w:rsidRDefault="00F93B0A" w:rsidP="00F93B0A">
      <w:pPr>
        <w:rPr>
          <w:rFonts w:ascii="Arial" w:hAnsi="Arial" w:cs="Arial"/>
          <w:sz w:val="20"/>
          <w:szCs w:val="20"/>
        </w:rPr>
      </w:pPr>
    </w:p>
    <w:p w:rsidR="00CF0A0F" w:rsidRPr="00CF0A0F" w:rsidRDefault="00A230AE" w:rsidP="00CF0A0F">
      <w:pPr>
        <w:ind w:right="69"/>
        <w:jc w:val="both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F93B0A" w:rsidRPr="00B75A6B">
        <w:rPr>
          <w:b/>
          <w:sz w:val="28"/>
          <w:szCs w:val="28"/>
        </w:rPr>
        <w:t xml:space="preserve">. </w:t>
      </w:r>
      <w:r w:rsidR="00F93B0A" w:rsidRPr="00433A0D">
        <w:rPr>
          <w:sz w:val="28"/>
          <w:szCs w:val="28"/>
        </w:rPr>
        <w:t>Оператором закупки в 201</w:t>
      </w:r>
      <w:r w:rsidR="00CF0A0F">
        <w:rPr>
          <w:sz w:val="28"/>
          <w:szCs w:val="28"/>
        </w:rPr>
        <w:t>5</w:t>
      </w:r>
      <w:r w:rsidR="00F93B0A" w:rsidRPr="00433A0D">
        <w:rPr>
          <w:sz w:val="28"/>
          <w:szCs w:val="28"/>
        </w:rPr>
        <w:t xml:space="preserve"> году для нужд ОАО «</w:t>
      </w:r>
      <w:proofErr w:type="spellStart"/>
      <w:r>
        <w:rPr>
          <w:sz w:val="28"/>
          <w:szCs w:val="28"/>
        </w:rPr>
        <w:t>ЕЭнС</w:t>
      </w:r>
      <w:proofErr w:type="spellEnd"/>
      <w:r w:rsidR="00F93B0A" w:rsidRPr="00433A0D">
        <w:rPr>
          <w:sz w:val="28"/>
          <w:szCs w:val="28"/>
        </w:rPr>
        <w:t xml:space="preserve">» является </w:t>
      </w:r>
      <w:r w:rsidR="00CF0A0F" w:rsidRPr="00CF0A0F">
        <w:rPr>
          <w:sz w:val="28"/>
          <w:szCs w:val="28"/>
        </w:rPr>
        <w:t xml:space="preserve">Тимошенко Елена Валерьевна, </w:t>
      </w:r>
      <w:proofErr w:type="spellStart"/>
      <w:r w:rsidR="00CF0A0F" w:rsidRPr="00CF0A0F">
        <w:rPr>
          <w:sz w:val="28"/>
          <w:szCs w:val="28"/>
        </w:rPr>
        <w:t>конт</w:t>
      </w:r>
      <w:proofErr w:type="spellEnd"/>
      <w:r w:rsidR="00CF0A0F" w:rsidRPr="00CF0A0F">
        <w:rPr>
          <w:sz w:val="28"/>
          <w:szCs w:val="28"/>
        </w:rPr>
        <w:t xml:space="preserve">. тел.: +7-343-215-77-06, </w:t>
      </w:r>
      <w:r w:rsidR="00CF0A0F" w:rsidRPr="00CF0A0F">
        <w:rPr>
          <w:sz w:val="28"/>
          <w:szCs w:val="28"/>
          <w:lang w:val="en-US"/>
        </w:rPr>
        <w:t>e</w:t>
      </w:r>
      <w:r w:rsidR="00CF0A0F" w:rsidRPr="00CF0A0F">
        <w:rPr>
          <w:sz w:val="28"/>
          <w:szCs w:val="28"/>
        </w:rPr>
        <w:t>-</w:t>
      </w:r>
      <w:r w:rsidR="00CF0A0F" w:rsidRPr="00CF0A0F">
        <w:rPr>
          <w:sz w:val="28"/>
          <w:szCs w:val="28"/>
          <w:lang w:val="en-US"/>
        </w:rPr>
        <w:t>mail</w:t>
      </w:r>
      <w:r w:rsidR="00CF0A0F" w:rsidRPr="00CF0A0F">
        <w:rPr>
          <w:sz w:val="28"/>
          <w:szCs w:val="28"/>
        </w:rPr>
        <w:t xml:space="preserve">: </w:t>
      </w:r>
      <w:hyperlink r:id="rId7" w:history="1">
        <w:r w:rsidR="00CF0A0F" w:rsidRPr="00CF0A0F">
          <w:rPr>
            <w:rStyle w:val="af1"/>
            <w:sz w:val="28"/>
            <w:szCs w:val="28"/>
          </w:rPr>
          <w:t>TimoshenkoEV@eens.ru</w:t>
        </w:r>
      </w:hyperlink>
      <w:r w:rsidR="00CF0A0F" w:rsidRPr="00CF0A0F">
        <w:rPr>
          <w:sz w:val="28"/>
          <w:szCs w:val="28"/>
        </w:rPr>
        <w:t xml:space="preserve">. </w:t>
      </w:r>
    </w:p>
    <w:p w:rsidR="00F93B0A" w:rsidRPr="00C83137" w:rsidRDefault="00F93B0A" w:rsidP="00CF0A0F">
      <w:pPr>
        <w:ind w:right="69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По техническим вопросам обращаться к </w:t>
      </w:r>
      <w:proofErr w:type="spellStart"/>
      <w:r w:rsidR="00CF0A0F">
        <w:rPr>
          <w:sz w:val="28"/>
          <w:szCs w:val="28"/>
        </w:rPr>
        <w:t>Левинскому</w:t>
      </w:r>
      <w:proofErr w:type="spellEnd"/>
      <w:r w:rsidR="00CF0A0F">
        <w:rPr>
          <w:sz w:val="28"/>
          <w:szCs w:val="28"/>
        </w:rPr>
        <w:t xml:space="preserve"> Игорю Михайловичу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конт</w:t>
      </w:r>
      <w:proofErr w:type="spellEnd"/>
      <w:r>
        <w:rPr>
          <w:sz w:val="28"/>
          <w:szCs w:val="28"/>
        </w:rPr>
        <w:t xml:space="preserve">. тел.: </w:t>
      </w:r>
      <w:r w:rsidR="00CF0A0F">
        <w:rPr>
          <w:sz w:val="28"/>
          <w:szCs w:val="28"/>
        </w:rPr>
        <w:t>+7-343-215-76-34</w:t>
      </w:r>
      <w:r>
        <w:rPr>
          <w:sz w:val="28"/>
          <w:szCs w:val="28"/>
        </w:rPr>
        <w:t xml:space="preserve">, </w:t>
      </w:r>
      <w:r w:rsidRPr="00433A0D">
        <w:rPr>
          <w:sz w:val="28"/>
          <w:szCs w:val="28"/>
          <w:lang w:val="en-US"/>
        </w:rPr>
        <w:t>e</w:t>
      </w:r>
      <w:r w:rsidRPr="00433A0D">
        <w:rPr>
          <w:sz w:val="28"/>
          <w:szCs w:val="28"/>
        </w:rPr>
        <w:t>-</w:t>
      </w:r>
      <w:r w:rsidRPr="00433A0D">
        <w:rPr>
          <w:sz w:val="28"/>
          <w:szCs w:val="28"/>
          <w:lang w:val="en-US"/>
        </w:rPr>
        <w:t>mail</w:t>
      </w:r>
      <w:r w:rsidRPr="00433A0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CF0A0F" w:rsidRPr="00CF0A0F">
        <w:rPr>
          <w:color w:val="000000"/>
          <w:sz w:val="28"/>
          <w:szCs w:val="28"/>
        </w:rPr>
        <w:t>LevinskyIM@eens.ru</w:t>
      </w:r>
      <w:r>
        <w:rPr>
          <w:color w:val="000000"/>
          <w:sz w:val="28"/>
          <w:szCs w:val="28"/>
        </w:rPr>
        <w:t>.</w:t>
      </w:r>
    </w:p>
    <w:p w:rsidR="00A230AE" w:rsidRPr="00A230AE" w:rsidRDefault="00A230AE" w:rsidP="00A230AE">
      <w:pPr>
        <w:ind w:right="988"/>
        <w:rPr>
          <w:b/>
          <w:sz w:val="28"/>
          <w:szCs w:val="28"/>
        </w:rPr>
      </w:pPr>
      <w:r w:rsidRPr="00A230AE">
        <w:rPr>
          <w:b/>
          <w:sz w:val="28"/>
          <w:szCs w:val="28"/>
        </w:rPr>
        <w:t>10. Реквизиты грузополучателя:</w:t>
      </w:r>
    </w:p>
    <w:p w:rsidR="00CF0A0F" w:rsidRPr="00CF0A0F" w:rsidRDefault="00CF0A0F" w:rsidP="00CF0A0F">
      <w:pPr>
        <w:ind w:right="988"/>
        <w:rPr>
          <w:sz w:val="28"/>
          <w:szCs w:val="28"/>
        </w:rPr>
      </w:pPr>
      <w:r w:rsidRPr="00CF0A0F">
        <w:rPr>
          <w:sz w:val="28"/>
          <w:szCs w:val="28"/>
        </w:rPr>
        <w:t>Грузополучатель: ОАО «</w:t>
      </w:r>
      <w:proofErr w:type="spellStart"/>
      <w:r w:rsidRPr="00CF0A0F">
        <w:rPr>
          <w:sz w:val="28"/>
          <w:szCs w:val="28"/>
        </w:rPr>
        <w:t>Екатеринбургэнергосбыт</w:t>
      </w:r>
      <w:proofErr w:type="spellEnd"/>
      <w:r w:rsidRPr="00CF0A0F">
        <w:rPr>
          <w:sz w:val="28"/>
          <w:szCs w:val="28"/>
        </w:rPr>
        <w:t>».</w:t>
      </w:r>
    </w:p>
    <w:p w:rsidR="00CF0A0F" w:rsidRPr="00CF0A0F" w:rsidRDefault="00CF0A0F" w:rsidP="00CF0A0F">
      <w:pPr>
        <w:ind w:right="988"/>
        <w:rPr>
          <w:sz w:val="28"/>
          <w:szCs w:val="28"/>
        </w:rPr>
      </w:pPr>
      <w:r w:rsidRPr="00CF0A0F">
        <w:rPr>
          <w:sz w:val="28"/>
          <w:szCs w:val="28"/>
        </w:rPr>
        <w:lastRenderedPageBreak/>
        <w:t>Адрес грузополучателя: 620026,г. Екатеринбург, проспект Космонавтов, 17а.</w:t>
      </w:r>
    </w:p>
    <w:p w:rsidR="00CF0A0F" w:rsidRPr="00CF0A0F" w:rsidRDefault="00CF0A0F" w:rsidP="00CF0A0F">
      <w:pPr>
        <w:ind w:right="988"/>
        <w:rPr>
          <w:sz w:val="28"/>
          <w:szCs w:val="28"/>
        </w:rPr>
      </w:pPr>
      <w:r w:rsidRPr="00CF0A0F">
        <w:rPr>
          <w:sz w:val="28"/>
          <w:szCs w:val="28"/>
        </w:rPr>
        <w:t xml:space="preserve">Ф.И.О. контактного лица: </w:t>
      </w:r>
      <w:r>
        <w:rPr>
          <w:sz w:val="28"/>
          <w:szCs w:val="28"/>
        </w:rPr>
        <w:t>Левинский Игорь Михайлович</w:t>
      </w:r>
      <w:r w:rsidRPr="00CF0A0F">
        <w:rPr>
          <w:sz w:val="28"/>
          <w:szCs w:val="28"/>
        </w:rPr>
        <w:t>.</w:t>
      </w:r>
    </w:p>
    <w:p w:rsidR="00CF0A0F" w:rsidRPr="00CF0A0F" w:rsidRDefault="00CF0A0F" w:rsidP="00CF0A0F">
      <w:pPr>
        <w:ind w:right="988"/>
        <w:rPr>
          <w:sz w:val="28"/>
          <w:szCs w:val="28"/>
        </w:rPr>
      </w:pPr>
      <w:r w:rsidRPr="00CF0A0F">
        <w:rPr>
          <w:sz w:val="28"/>
          <w:szCs w:val="28"/>
        </w:rPr>
        <w:t>Телефон: +7-343-215-76-</w:t>
      </w:r>
      <w:r>
        <w:rPr>
          <w:sz w:val="28"/>
          <w:szCs w:val="28"/>
        </w:rPr>
        <w:t>34</w:t>
      </w:r>
      <w:r w:rsidRPr="00CF0A0F">
        <w:rPr>
          <w:sz w:val="28"/>
          <w:szCs w:val="28"/>
        </w:rPr>
        <w:t>.</w:t>
      </w:r>
    </w:p>
    <w:p w:rsidR="00CF0A0F" w:rsidRPr="00CF0A0F" w:rsidRDefault="00CF0A0F" w:rsidP="00CF0A0F">
      <w:pPr>
        <w:ind w:right="988"/>
        <w:rPr>
          <w:sz w:val="28"/>
          <w:szCs w:val="28"/>
        </w:rPr>
      </w:pPr>
      <w:r w:rsidRPr="00CF0A0F">
        <w:rPr>
          <w:sz w:val="28"/>
          <w:szCs w:val="28"/>
        </w:rPr>
        <w:t>Электронный адрес: LevinskyIM@eens.ru</w:t>
      </w:r>
    </w:p>
    <w:p w:rsidR="00A230AE" w:rsidRPr="00A230AE" w:rsidRDefault="00A230AE" w:rsidP="00A230AE">
      <w:pPr>
        <w:ind w:right="988"/>
        <w:rPr>
          <w:sz w:val="28"/>
          <w:szCs w:val="28"/>
        </w:rPr>
      </w:pPr>
    </w:p>
    <w:p w:rsidR="00A230AE" w:rsidRPr="00A230AE" w:rsidRDefault="00A230AE" w:rsidP="00A230AE">
      <w:pPr>
        <w:ind w:right="988"/>
        <w:rPr>
          <w:sz w:val="28"/>
          <w:szCs w:val="28"/>
        </w:rPr>
      </w:pPr>
      <w:r w:rsidRPr="00A230AE">
        <w:rPr>
          <w:sz w:val="28"/>
          <w:szCs w:val="28"/>
        </w:rPr>
        <w:t>Все приложения к настоящему Техническому заданию являются его неотъемлемой частью и изменению не подлежат.</w:t>
      </w:r>
    </w:p>
    <w:p w:rsidR="00F93B0A" w:rsidRPr="007453D6" w:rsidRDefault="00F93B0A" w:rsidP="00F93B0A">
      <w:pPr>
        <w:ind w:right="988"/>
        <w:rPr>
          <w:b/>
          <w:sz w:val="28"/>
          <w:szCs w:val="28"/>
        </w:rPr>
      </w:pPr>
    </w:p>
    <w:p w:rsidR="00F93B0A" w:rsidRPr="007453D6" w:rsidRDefault="00F93B0A" w:rsidP="00F93B0A">
      <w:pPr>
        <w:rPr>
          <w:sz w:val="28"/>
          <w:szCs w:val="28"/>
        </w:rPr>
      </w:pPr>
      <w:r w:rsidRPr="007453D6">
        <w:rPr>
          <w:sz w:val="28"/>
          <w:szCs w:val="28"/>
        </w:rPr>
        <w:t>Приложение:</w:t>
      </w:r>
    </w:p>
    <w:p w:rsidR="00F93B0A" w:rsidRPr="007453D6" w:rsidRDefault="00F93B0A" w:rsidP="00F93B0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Pr="007453D6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 </w:t>
      </w:r>
      <w:r w:rsidR="00CF0A0F">
        <w:rPr>
          <w:sz w:val="28"/>
          <w:szCs w:val="28"/>
        </w:rPr>
        <w:t>Спецификация (</w:t>
      </w:r>
      <w:r w:rsidRPr="007453D6">
        <w:rPr>
          <w:sz w:val="28"/>
          <w:szCs w:val="28"/>
        </w:rPr>
        <w:t>Перечен</w:t>
      </w:r>
      <w:r>
        <w:rPr>
          <w:sz w:val="28"/>
          <w:szCs w:val="28"/>
        </w:rPr>
        <w:t>ь и объёмы закупаемой продукции</w:t>
      </w:r>
      <w:r w:rsidR="00CF0A0F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F93B0A" w:rsidRPr="007453D6" w:rsidRDefault="00F93B0A" w:rsidP="00F93B0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Pr="007453D6">
        <w:rPr>
          <w:sz w:val="28"/>
          <w:szCs w:val="28"/>
        </w:rPr>
        <w:t xml:space="preserve">2  Проект договора.      </w:t>
      </w:r>
    </w:p>
    <w:p w:rsidR="00F93B0A" w:rsidRDefault="00F93B0A" w:rsidP="00F93B0A"/>
    <w:p w:rsidR="00F93B0A" w:rsidRDefault="00F93B0A" w:rsidP="00F93B0A"/>
    <w:p w:rsidR="00F93B0A" w:rsidRDefault="00F93B0A" w:rsidP="00F93B0A"/>
    <w:p w:rsidR="00A230AE" w:rsidRDefault="00A230AE" w:rsidP="00A230AE">
      <w:pPr>
        <w:tabs>
          <w:tab w:val="left" w:pos="6220"/>
        </w:tabs>
        <w:suppressAutoHyphens/>
        <w:jc w:val="both"/>
        <w:rPr>
          <w:sz w:val="28"/>
          <w:szCs w:val="28"/>
        </w:rPr>
      </w:pPr>
      <w:r w:rsidRPr="00B51560">
        <w:rPr>
          <w:sz w:val="28"/>
          <w:szCs w:val="28"/>
        </w:rPr>
        <w:t>Составил:</w:t>
      </w:r>
    </w:p>
    <w:p w:rsidR="00CF0A0F" w:rsidRPr="00B51560" w:rsidRDefault="00CF0A0F" w:rsidP="00A230AE">
      <w:pPr>
        <w:tabs>
          <w:tab w:val="left" w:pos="62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Начальник АХО ____________________________ И.М. Левинский</w:t>
      </w:r>
    </w:p>
    <w:p w:rsidR="00F93B0A" w:rsidRDefault="00F93B0A" w:rsidP="00F93B0A">
      <w:pPr>
        <w:jc w:val="center"/>
        <w:rPr>
          <w:sz w:val="28"/>
          <w:szCs w:val="28"/>
        </w:rPr>
      </w:pPr>
    </w:p>
    <w:p w:rsidR="006779F4" w:rsidRDefault="006779F4" w:rsidP="00F93B0A">
      <w:pPr>
        <w:jc w:val="center"/>
        <w:rPr>
          <w:sz w:val="28"/>
          <w:szCs w:val="28"/>
        </w:rPr>
      </w:pPr>
    </w:p>
    <w:p w:rsidR="00F93B0A" w:rsidRDefault="00F93B0A" w:rsidP="00F93B0A">
      <w:pPr>
        <w:jc w:val="center"/>
        <w:rPr>
          <w:sz w:val="28"/>
          <w:szCs w:val="28"/>
        </w:rPr>
      </w:pPr>
      <w:r w:rsidRPr="00B75A6B">
        <w:rPr>
          <w:sz w:val="28"/>
          <w:szCs w:val="28"/>
        </w:rPr>
        <w:t xml:space="preserve">Лист согласования технического задания  на </w:t>
      </w:r>
      <w:r w:rsidRPr="00B31291">
        <w:rPr>
          <w:sz w:val="28"/>
          <w:szCs w:val="28"/>
        </w:rPr>
        <w:t xml:space="preserve">проведение </w:t>
      </w:r>
    </w:p>
    <w:p w:rsidR="00F93B0A" w:rsidRPr="005E7C8A" w:rsidRDefault="00F93B0A" w:rsidP="00F93B0A">
      <w:pPr>
        <w:jc w:val="center"/>
        <w:rPr>
          <w:sz w:val="28"/>
          <w:szCs w:val="28"/>
          <w:u w:val="single"/>
        </w:rPr>
      </w:pPr>
      <w:r w:rsidRPr="00860109">
        <w:rPr>
          <w:sz w:val="28"/>
          <w:szCs w:val="28"/>
        </w:rPr>
        <w:t xml:space="preserve">открытого </w:t>
      </w:r>
      <w:r w:rsidR="006779F4">
        <w:rPr>
          <w:sz w:val="28"/>
          <w:szCs w:val="28"/>
        </w:rPr>
        <w:t>з</w:t>
      </w:r>
      <w:r w:rsidRPr="00860109">
        <w:rPr>
          <w:sz w:val="28"/>
          <w:szCs w:val="28"/>
        </w:rPr>
        <w:t>апроса предложений</w:t>
      </w:r>
      <w:r w:rsidR="006779F4">
        <w:rPr>
          <w:sz w:val="28"/>
          <w:szCs w:val="28"/>
        </w:rPr>
        <w:t xml:space="preserve"> </w:t>
      </w:r>
      <w:r w:rsidRPr="009A0DF5">
        <w:rPr>
          <w:sz w:val="28"/>
          <w:szCs w:val="28"/>
        </w:rPr>
        <w:t>на</w:t>
      </w:r>
      <w:r w:rsidRPr="00B75A6B">
        <w:rPr>
          <w:sz w:val="28"/>
          <w:szCs w:val="28"/>
        </w:rPr>
        <w:t xml:space="preserve"> право заключения договора на </w:t>
      </w:r>
      <w:r w:rsidRPr="00B31291">
        <w:rPr>
          <w:sz w:val="28"/>
          <w:szCs w:val="28"/>
        </w:rPr>
        <w:t xml:space="preserve">поставку </w:t>
      </w:r>
      <w:r w:rsidR="00CF0A0F">
        <w:rPr>
          <w:color w:val="000000"/>
          <w:sz w:val="28"/>
          <w:szCs w:val="28"/>
        </w:rPr>
        <w:t>канцелярских и прочих товаров</w:t>
      </w:r>
      <w:r>
        <w:rPr>
          <w:color w:val="FF0000"/>
          <w:sz w:val="28"/>
          <w:szCs w:val="28"/>
        </w:rPr>
        <w:t xml:space="preserve"> </w:t>
      </w:r>
      <w:r w:rsidRPr="00B75A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B75A6B">
        <w:rPr>
          <w:sz w:val="28"/>
          <w:szCs w:val="28"/>
        </w:rPr>
        <w:t>2</w:t>
      </w:r>
      <w:r>
        <w:rPr>
          <w:sz w:val="28"/>
          <w:szCs w:val="28"/>
        </w:rPr>
        <w:t>01</w:t>
      </w:r>
      <w:r w:rsidR="00CF0A0F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B75A6B">
        <w:rPr>
          <w:sz w:val="28"/>
          <w:szCs w:val="28"/>
        </w:rPr>
        <w:t>г</w:t>
      </w:r>
      <w:r>
        <w:rPr>
          <w:sz w:val="28"/>
          <w:szCs w:val="28"/>
        </w:rPr>
        <w:t>оду</w:t>
      </w:r>
      <w:r w:rsidRPr="00B75A6B">
        <w:rPr>
          <w:sz w:val="28"/>
          <w:szCs w:val="28"/>
        </w:rPr>
        <w:t xml:space="preserve"> для нужд ОАО «</w:t>
      </w:r>
      <w:proofErr w:type="spellStart"/>
      <w:r w:rsidR="00A230AE">
        <w:rPr>
          <w:bCs/>
          <w:sz w:val="28"/>
          <w:szCs w:val="28"/>
        </w:rPr>
        <w:t>ЕЭнС</w:t>
      </w:r>
      <w:proofErr w:type="spellEnd"/>
      <w:r>
        <w:rPr>
          <w:sz w:val="28"/>
          <w:szCs w:val="28"/>
        </w:rPr>
        <w:t>»</w:t>
      </w:r>
    </w:p>
    <w:p w:rsidR="00F93B0A" w:rsidRPr="00B75A6B" w:rsidRDefault="00F93B0A" w:rsidP="00F93B0A">
      <w:pPr>
        <w:tabs>
          <w:tab w:val="num" w:pos="0"/>
        </w:tabs>
        <w:ind w:right="168"/>
        <w:jc w:val="center"/>
        <w:rPr>
          <w:sz w:val="28"/>
          <w:szCs w:val="28"/>
          <w:u w:val="single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361"/>
        <w:gridCol w:w="2551"/>
        <w:gridCol w:w="1276"/>
        <w:gridCol w:w="1134"/>
        <w:gridCol w:w="1276"/>
      </w:tblGrid>
      <w:tr w:rsidR="00F93B0A" w:rsidRPr="002F46D9" w:rsidTr="001A4E6D">
        <w:tc>
          <w:tcPr>
            <w:tcW w:w="900" w:type="dxa"/>
            <w:vAlign w:val="center"/>
          </w:tcPr>
          <w:p w:rsidR="00F93B0A" w:rsidRPr="002F46D9" w:rsidRDefault="00F93B0A" w:rsidP="00FF538B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  <w:r w:rsidRPr="002F46D9">
              <w:rPr>
                <w:sz w:val="28"/>
                <w:szCs w:val="28"/>
              </w:rPr>
              <w:t xml:space="preserve">№ </w:t>
            </w:r>
            <w:proofErr w:type="gramStart"/>
            <w:r w:rsidRPr="002F46D9">
              <w:rPr>
                <w:sz w:val="28"/>
                <w:szCs w:val="28"/>
              </w:rPr>
              <w:t>п</w:t>
            </w:r>
            <w:proofErr w:type="gramEnd"/>
            <w:r w:rsidRPr="002F46D9">
              <w:rPr>
                <w:sz w:val="28"/>
                <w:szCs w:val="28"/>
              </w:rPr>
              <w:t>/п</w:t>
            </w:r>
          </w:p>
        </w:tc>
        <w:tc>
          <w:tcPr>
            <w:tcW w:w="2361" w:type="dxa"/>
            <w:vAlign w:val="center"/>
          </w:tcPr>
          <w:p w:rsidR="00F93B0A" w:rsidRPr="002F46D9" w:rsidRDefault="00F93B0A" w:rsidP="00A230AE">
            <w:pPr>
              <w:ind w:right="168"/>
              <w:jc w:val="center"/>
              <w:rPr>
                <w:sz w:val="28"/>
                <w:szCs w:val="28"/>
              </w:rPr>
            </w:pPr>
            <w:r w:rsidRPr="002F46D9"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2551" w:type="dxa"/>
            <w:vAlign w:val="center"/>
          </w:tcPr>
          <w:p w:rsidR="00F93B0A" w:rsidRPr="002F46D9" w:rsidRDefault="00F93B0A" w:rsidP="00FF538B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  <w:r w:rsidRPr="002F46D9">
              <w:rPr>
                <w:sz w:val="28"/>
                <w:szCs w:val="28"/>
              </w:rPr>
              <w:t>Ф.И.О.</w:t>
            </w:r>
          </w:p>
        </w:tc>
        <w:tc>
          <w:tcPr>
            <w:tcW w:w="1276" w:type="dxa"/>
            <w:vAlign w:val="center"/>
          </w:tcPr>
          <w:p w:rsidR="00F93B0A" w:rsidRPr="002F46D9" w:rsidRDefault="00F93B0A" w:rsidP="00FF538B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получения </w:t>
            </w:r>
          </w:p>
        </w:tc>
        <w:tc>
          <w:tcPr>
            <w:tcW w:w="1134" w:type="dxa"/>
            <w:vAlign w:val="center"/>
          </w:tcPr>
          <w:p w:rsidR="00F93B0A" w:rsidRPr="002F46D9" w:rsidRDefault="00F93B0A" w:rsidP="00FF538B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  <w:r w:rsidRPr="002F46D9">
              <w:rPr>
                <w:sz w:val="28"/>
                <w:szCs w:val="28"/>
              </w:rPr>
              <w:t>Дата</w:t>
            </w:r>
            <w:r>
              <w:rPr>
                <w:sz w:val="28"/>
                <w:szCs w:val="28"/>
              </w:rPr>
              <w:t xml:space="preserve"> согласования</w:t>
            </w:r>
          </w:p>
        </w:tc>
        <w:tc>
          <w:tcPr>
            <w:tcW w:w="1276" w:type="dxa"/>
            <w:vAlign w:val="center"/>
          </w:tcPr>
          <w:p w:rsidR="00F93B0A" w:rsidRPr="002F46D9" w:rsidRDefault="00F93B0A" w:rsidP="00FF538B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</w:tr>
      <w:tr w:rsidR="00CF0A0F" w:rsidRPr="002F46D9" w:rsidTr="001A4E6D">
        <w:tc>
          <w:tcPr>
            <w:tcW w:w="900" w:type="dxa"/>
            <w:vAlign w:val="center"/>
          </w:tcPr>
          <w:p w:rsidR="00CF0A0F" w:rsidRPr="003C65A3" w:rsidRDefault="00CF0A0F" w:rsidP="00FF538B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361" w:type="dxa"/>
            <w:vAlign w:val="center"/>
          </w:tcPr>
          <w:p w:rsidR="00CF0A0F" w:rsidRPr="003C65A3" w:rsidRDefault="00CF0A0F" w:rsidP="003F7801">
            <w:pPr>
              <w:ind w:right="1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 бюджетирования УФП</w:t>
            </w:r>
          </w:p>
        </w:tc>
        <w:tc>
          <w:tcPr>
            <w:tcW w:w="2551" w:type="dxa"/>
            <w:vAlign w:val="center"/>
          </w:tcPr>
          <w:p w:rsidR="00CF0A0F" w:rsidRPr="002F46D9" w:rsidRDefault="00CF0A0F" w:rsidP="003F7801">
            <w:pPr>
              <w:tabs>
                <w:tab w:val="num" w:pos="0"/>
              </w:tabs>
              <w:ind w:right="1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Понкратова О.С.</w:t>
            </w:r>
          </w:p>
        </w:tc>
        <w:tc>
          <w:tcPr>
            <w:tcW w:w="1276" w:type="dxa"/>
            <w:vAlign w:val="center"/>
          </w:tcPr>
          <w:p w:rsidR="00CF0A0F" w:rsidRDefault="00CF0A0F" w:rsidP="00FF538B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F0A0F" w:rsidRPr="002F46D9" w:rsidRDefault="00CF0A0F" w:rsidP="00FF538B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F0A0F" w:rsidRDefault="00CF0A0F" w:rsidP="00FF538B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CF0A0F" w:rsidRPr="002F46D9" w:rsidTr="001A4E6D">
        <w:trPr>
          <w:trHeight w:val="449"/>
        </w:trPr>
        <w:tc>
          <w:tcPr>
            <w:tcW w:w="900" w:type="dxa"/>
            <w:vAlign w:val="center"/>
          </w:tcPr>
          <w:p w:rsidR="00CF0A0F" w:rsidRPr="002F46D9" w:rsidRDefault="00CF0A0F" w:rsidP="00FF538B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61" w:type="dxa"/>
            <w:vAlign w:val="center"/>
          </w:tcPr>
          <w:p w:rsidR="00CF0A0F" w:rsidRPr="002F46D9" w:rsidRDefault="00CF0A0F" w:rsidP="003F7801">
            <w:pPr>
              <w:tabs>
                <w:tab w:val="num" w:pos="0"/>
              </w:tabs>
              <w:ind w:right="1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конкурным процедурам</w:t>
            </w:r>
          </w:p>
        </w:tc>
        <w:tc>
          <w:tcPr>
            <w:tcW w:w="2551" w:type="dxa"/>
            <w:vAlign w:val="center"/>
          </w:tcPr>
          <w:p w:rsidR="00CF0A0F" w:rsidRPr="002F46D9" w:rsidRDefault="00CF0A0F" w:rsidP="003F7801">
            <w:pPr>
              <w:tabs>
                <w:tab w:val="num" w:pos="0"/>
              </w:tabs>
              <w:ind w:right="1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Тимошенко Е.В.</w:t>
            </w:r>
          </w:p>
        </w:tc>
        <w:tc>
          <w:tcPr>
            <w:tcW w:w="1276" w:type="dxa"/>
            <w:vAlign w:val="center"/>
          </w:tcPr>
          <w:p w:rsidR="00CF0A0F" w:rsidRPr="002F46D9" w:rsidRDefault="00CF0A0F" w:rsidP="00FF538B">
            <w:pPr>
              <w:tabs>
                <w:tab w:val="num" w:pos="0"/>
                <w:tab w:val="left" w:pos="1224"/>
              </w:tabs>
              <w:ind w:right="168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F0A0F" w:rsidRPr="002F46D9" w:rsidRDefault="00CF0A0F" w:rsidP="00FF538B">
            <w:pPr>
              <w:tabs>
                <w:tab w:val="num" w:pos="0"/>
              </w:tabs>
              <w:ind w:right="168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F0A0F" w:rsidRPr="002F46D9" w:rsidRDefault="00CF0A0F" w:rsidP="00FF538B">
            <w:pPr>
              <w:tabs>
                <w:tab w:val="num" w:pos="0"/>
              </w:tabs>
              <w:ind w:right="168"/>
              <w:rPr>
                <w:sz w:val="28"/>
                <w:szCs w:val="28"/>
              </w:rPr>
            </w:pPr>
          </w:p>
        </w:tc>
      </w:tr>
      <w:tr w:rsidR="00F93B0A" w:rsidRPr="002F46D9" w:rsidTr="001A4E6D">
        <w:trPr>
          <w:trHeight w:val="449"/>
        </w:trPr>
        <w:tc>
          <w:tcPr>
            <w:tcW w:w="900" w:type="dxa"/>
            <w:vAlign w:val="center"/>
          </w:tcPr>
          <w:p w:rsidR="00F93B0A" w:rsidRDefault="00F93B0A" w:rsidP="00FF538B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61" w:type="dxa"/>
            <w:vAlign w:val="center"/>
          </w:tcPr>
          <w:p w:rsidR="00F93B0A" w:rsidRDefault="00F93B0A" w:rsidP="00FF538B">
            <w:pPr>
              <w:tabs>
                <w:tab w:val="num" w:pos="0"/>
              </w:tabs>
              <w:ind w:right="168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F93B0A" w:rsidRDefault="00F93B0A" w:rsidP="00FF538B">
            <w:pPr>
              <w:tabs>
                <w:tab w:val="num" w:pos="0"/>
              </w:tabs>
              <w:ind w:right="168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93B0A" w:rsidRPr="002F46D9" w:rsidRDefault="00F93B0A" w:rsidP="00FF538B">
            <w:pPr>
              <w:tabs>
                <w:tab w:val="num" w:pos="0"/>
                <w:tab w:val="left" w:pos="1224"/>
              </w:tabs>
              <w:ind w:right="168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93B0A" w:rsidRPr="002F46D9" w:rsidRDefault="00F93B0A" w:rsidP="00FF538B">
            <w:pPr>
              <w:tabs>
                <w:tab w:val="num" w:pos="0"/>
              </w:tabs>
              <w:ind w:right="168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93B0A" w:rsidRPr="002F46D9" w:rsidRDefault="00F93B0A" w:rsidP="00FF538B">
            <w:pPr>
              <w:tabs>
                <w:tab w:val="num" w:pos="0"/>
              </w:tabs>
              <w:ind w:right="168"/>
              <w:rPr>
                <w:sz w:val="28"/>
                <w:szCs w:val="28"/>
              </w:rPr>
            </w:pPr>
          </w:p>
        </w:tc>
      </w:tr>
    </w:tbl>
    <w:p w:rsidR="00F93B0A" w:rsidRDefault="00F93B0A" w:rsidP="00F93B0A">
      <w:pPr>
        <w:pStyle w:val="1"/>
        <w:tabs>
          <w:tab w:val="center" w:pos="5034"/>
        </w:tabs>
        <w:jc w:val="both"/>
        <w:rPr>
          <w:b/>
          <w:sz w:val="18"/>
        </w:rPr>
      </w:pPr>
    </w:p>
    <w:p w:rsidR="00F93B0A" w:rsidRPr="00264596" w:rsidRDefault="00F93B0A" w:rsidP="00F93B0A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6471"/>
        <w:gridCol w:w="2268"/>
      </w:tblGrid>
      <w:tr w:rsidR="00F93B0A" w:rsidRPr="002F46D9" w:rsidTr="001A4E6D">
        <w:tc>
          <w:tcPr>
            <w:tcW w:w="900" w:type="dxa"/>
            <w:vAlign w:val="center"/>
          </w:tcPr>
          <w:p w:rsidR="00F93B0A" w:rsidRPr="002F46D9" w:rsidRDefault="00F93B0A" w:rsidP="00FF538B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  <w:r w:rsidRPr="002F46D9">
              <w:rPr>
                <w:sz w:val="28"/>
                <w:szCs w:val="28"/>
              </w:rPr>
              <w:t xml:space="preserve">№ </w:t>
            </w:r>
            <w:proofErr w:type="gramStart"/>
            <w:r w:rsidRPr="002F46D9">
              <w:rPr>
                <w:sz w:val="28"/>
                <w:szCs w:val="28"/>
              </w:rPr>
              <w:t>п</w:t>
            </w:r>
            <w:proofErr w:type="gramEnd"/>
            <w:r w:rsidRPr="002F46D9">
              <w:rPr>
                <w:sz w:val="28"/>
                <w:szCs w:val="28"/>
              </w:rPr>
              <w:t>/п</w:t>
            </w:r>
          </w:p>
        </w:tc>
        <w:tc>
          <w:tcPr>
            <w:tcW w:w="6471" w:type="dxa"/>
            <w:vAlign w:val="center"/>
          </w:tcPr>
          <w:p w:rsidR="00F93B0A" w:rsidRPr="002F46D9" w:rsidRDefault="00F93B0A" w:rsidP="00FF538B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Замечания</w:t>
            </w:r>
          </w:p>
        </w:tc>
        <w:tc>
          <w:tcPr>
            <w:tcW w:w="2268" w:type="dxa"/>
            <w:vAlign w:val="center"/>
          </w:tcPr>
          <w:p w:rsidR="00F93B0A" w:rsidRPr="002F46D9" w:rsidRDefault="00F93B0A" w:rsidP="00FF538B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устранения</w:t>
            </w:r>
          </w:p>
        </w:tc>
      </w:tr>
      <w:tr w:rsidR="00F93B0A" w:rsidRPr="002F46D9" w:rsidTr="001A4E6D">
        <w:trPr>
          <w:trHeight w:val="3802"/>
        </w:trPr>
        <w:tc>
          <w:tcPr>
            <w:tcW w:w="900" w:type="dxa"/>
            <w:vAlign w:val="center"/>
          </w:tcPr>
          <w:p w:rsidR="00F93B0A" w:rsidRPr="002F46D9" w:rsidRDefault="00F93B0A" w:rsidP="00FF538B">
            <w:pPr>
              <w:tabs>
                <w:tab w:val="num" w:pos="0"/>
              </w:tabs>
              <w:ind w:right="168"/>
              <w:rPr>
                <w:sz w:val="28"/>
                <w:szCs w:val="28"/>
              </w:rPr>
            </w:pPr>
          </w:p>
        </w:tc>
        <w:tc>
          <w:tcPr>
            <w:tcW w:w="6471" w:type="dxa"/>
            <w:vAlign w:val="center"/>
          </w:tcPr>
          <w:p w:rsidR="00F93B0A" w:rsidRPr="006C4901" w:rsidRDefault="00F93B0A" w:rsidP="00FF538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93B0A" w:rsidRPr="002F46D9" w:rsidRDefault="00F93B0A" w:rsidP="00FF538B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7D10BF" w:rsidRDefault="007D10BF"/>
    <w:sectPr w:rsidR="007D10BF" w:rsidSect="001A4E6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E7D52"/>
    <w:multiLevelType w:val="hybridMultilevel"/>
    <w:tmpl w:val="A9EAF4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F000CC"/>
    <w:multiLevelType w:val="hybridMultilevel"/>
    <w:tmpl w:val="BE7638DC"/>
    <w:lvl w:ilvl="0" w:tplc="DFB6E2B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FAA392">
      <w:numFmt w:val="none"/>
      <w:lvlText w:val=""/>
      <w:lvlJc w:val="left"/>
      <w:pPr>
        <w:tabs>
          <w:tab w:val="num" w:pos="360"/>
        </w:tabs>
      </w:pPr>
    </w:lvl>
    <w:lvl w:ilvl="2" w:tplc="A2DEB536">
      <w:numFmt w:val="none"/>
      <w:lvlText w:val=""/>
      <w:lvlJc w:val="left"/>
      <w:pPr>
        <w:tabs>
          <w:tab w:val="num" w:pos="360"/>
        </w:tabs>
      </w:pPr>
    </w:lvl>
    <w:lvl w:ilvl="3" w:tplc="839A4080">
      <w:numFmt w:val="none"/>
      <w:lvlText w:val=""/>
      <w:lvlJc w:val="left"/>
      <w:pPr>
        <w:tabs>
          <w:tab w:val="num" w:pos="360"/>
        </w:tabs>
      </w:pPr>
    </w:lvl>
    <w:lvl w:ilvl="4" w:tplc="F8F44892">
      <w:numFmt w:val="none"/>
      <w:lvlText w:val=""/>
      <w:lvlJc w:val="left"/>
      <w:pPr>
        <w:tabs>
          <w:tab w:val="num" w:pos="360"/>
        </w:tabs>
      </w:pPr>
    </w:lvl>
    <w:lvl w:ilvl="5" w:tplc="71D442DA">
      <w:numFmt w:val="none"/>
      <w:lvlText w:val=""/>
      <w:lvlJc w:val="left"/>
      <w:pPr>
        <w:tabs>
          <w:tab w:val="num" w:pos="360"/>
        </w:tabs>
      </w:pPr>
    </w:lvl>
    <w:lvl w:ilvl="6" w:tplc="0442CA30">
      <w:numFmt w:val="none"/>
      <w:lvlText w:val=""/>
      <w:lvlJc w:val="left"/>
      <w:pPr>
        <w:tabs>
          <w:tab w:val="num" w:pos="360"/>
        </w:tabs>
      </w:pPr>
    </w:lvl>
    <w:lvl w:ilvl="7" w:tplc="1F3EFD4E">
      <w:numFmt w:val="none"/>
      <w:lvlText w:val=""/>
      <w:lvlJc w:val="left"/>
      <w:pPr>
        <w:tabs>
          <w:tab w:val="num" w:pos="360"/>
        </w:tabs>
      </w:pPr>
    </w:lvl>
    <w:lvl w:ilvl="8" w:tplc="2E4C85D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3B0A"/>
    <w:rsid w:val="00065B46"/>
    <w:rsid w:val="000711E0"/>
    <w:rsid w:val="00117D83"/>
    <w:rsid w:val="00125AEA"/>
    <w:rsid w:val="0015013B"/>
    <w:rsid w:val="00181077"/>
    <w:rsid w:val="0019603A"/>
    <w:rsid w:val="001A4E6D"/>
    <w:rsid w:val="002B5B8D"/>
    <w:rsid w:val="002C1322"/>
    <w:rsid w:val="00353C20"/>
    <w:rsid w:val="0040270D"/>
    <w:rsid w:val="00410A0E"/>
    <w:rsid w:val="00457C8E"/>
    <w:rsid w:val="004C4C8D"/>
    <w:rsid w:val="004F4D3F"/>
    <w:rsid w:val="00514A3C"/>
    <w:rsid w:val="00517445"/>
    <w:rsid w:val="005320F7"/>
    <w:rsid w:val="005B749F"/>
    <w:rsid w:val="006779F4"/>
    <w:rsid w:val="00714802"/>
    <w:rsid w:val="00716FF9"/>
    <w:rsid w:val="00756088"/>
    <w:rsid w:val="00761DFD"/>
    <w:rsid w:val="0077013D"/>
    <w:rsid w:val="00771DE8"/>
    <w:rsid w:val="007824C2"/>
    <w:rsid w:val="007D10BF"/>
    <w:rsid w:val="00820773"/>
    <w:rsid w:val="00844F8F"/>
    <w:rsid w:val="008B1282"/>
    <w:rsid w:val="008B4304"/>
    <w:rsid w:val="008F7854"/>
    <w:rsid w:val="00936ECF"/>
    <w:rsid w:val="0098182C"/>
    <w:rsid w:val="00A05986"/>
    <w:rsid w:val="00A15D50"/>
    <w:rsid w:val="00A230AE"/>
    <w:rsid w:val="00A80B66"/>
    <w:rsid w:val="00AB6864"/>
    <w:rsid w:val="00AE74AE"/>
    <w:rsid w:val="00B93FA2"/>
    <w:rsid w:val="00C660A7"/>
    <w:rsid w:val="00CD7B1A"/>
    <w:rsid w:val="00CF0A0F"/>
    <w:rsid w:val="00CF46C3"/>
    <w:rsid w:val="00DA36DE"/>
    <w:rsid w:val="00DC1FB2"/>
    <w:rsid w:val="00DC64DA"/>
    <w:rsid w:val="00DF7C70"/>
    <w:rsid w:val="00E92D4A"/>
    <w:rsid w:val="00EB43EB"/>
    <w:rsid w:val="00EE5401"/>
    <w:rsid w:val="00F42539"/>
    <w:rsid w:val="00F9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3B0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3B0A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 Indent"/>
    <w:basedOn w:val="a"/>
    <w:link w:val="a4"/>
    <w:uiPriority w:val="99"/>
    <w:rsid w:val="00F93B0A"/>
    <w:pPr>
      <w:tabs>
        <w:tab w:val="num" w:pos="0"/>
      </w:tabs>
      <w:ind w:left="1083" w:firstLine="537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F93B0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F93B0A"/>
    <w:pPr>
      <w:spacing w:before="100" w:beforeAutospacing="1" w:after="100" w:afterAutospacing="1"/>
    </w:pPr>
  </w:style>
  <w:style w:type="paragraph" w:styleId="a6">
    <w:name w:val="Title"/>
    <w:basedOn w:val="a"/>
    <w:link w:val="a7"/>
    <w:uiPriority w:val="10"/>
    <w:qFormat/>
    <w:rsid w:val="00F93B0A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10"/>
    <w:rsid w:val="00F93B0A"/>
    <w:rPr>
      <w:rFonts w:ascii="Times New Roman" w:eastAsia="Times New Roman" w:hAnsi="Times New Roman" w:cs="Times New Roman"/>
      <w:sz w:val="28"/>
      <w:szCs w:val="24"/>
    </w:rPr>
  </w:style>
  <w:style w:type="paragraph" w:customStyle="1" w:styleId="a8">
    <w:name w:val="Подподпункт"/>
    <w:basedOn w:val="a"/>
    <w:rsid w:val="00F93B0A"/>
  </w:style>
  <w:style w:type="paragraph" w:styleId="a9">
    <w:name w:val="Plain Text"/>
    <w:basedOn w:val="a"/>
    <w:link w:val="aa"/>
    <w:uiPriority w:val="99"/>
    <w:unhideWhenUsed/>
    <w:rsid w:val="00F93B0A"/>
    <w:rPr>
      <w:rFonts w:ascii="Consolas" w:eastAsia="Calibri" w:hAnsi="Consolas"/>
      <w:sz w:val="21"/>
      <w:szCs w:val="21"/>
      <w:lang w:eastAsia="en-US"/>
    </w:rPr>
  </w:style>
  <w:style w:type="character" w:customStyle="1" w:styleId="aa">
    <w:name w:val="Текст Знак"/>
    <w:basedOn w:val="a0"/>
    <w:link w:val="a9"/>
    <w:uiPriority w:val="99"/>
    <w:rsid w:val="00F93B0A"/>
    <w:rPr>
      <w:rFonts w:ascii="Consolas" w:eastAsia="Calibri" w:hAnsi="Consolas" w:cs="Times New Roman"/>
      <w:sz w:val="21"/>
      <w:szCs w:val="21"/>
    </w:rPr>
  </w:style>
  <w:style w:type="character" w:styleId="ab">
    <w:name w:val="annotation reference"/>
    <w:rsid w:val="00F93B0A"/>
    <w:rPr>
      <w:sz w:val="16"/>
      <w:szCs w:val="16"/>
    </w:rPr>
  </w:style>
  <w:style w:type="paragraph" w:styleId="ac">
    <w:name w:val="annotation text"/>
    <w:basedOn w:val="a"/>
    <w:link w:val="ad"/>
    <w:uiPriority w:val="99"/>
    <w:rsid w:val="00F93B0A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F93B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93B0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93B0A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117D83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CF0A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imoshenkoEV@eens.ru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304C03-8BAE-4C14-80B2-92BDA8BB44CF}"/>
</file>

<file path=customXml/itemProps2.xml><?xml version="1.0" encoding="utf-8"?>
<ds:datastoreItem xmlns:ds="http://schemas.openxmlformats.org/officeDocument/2006/customXml" ds:itemID="{A7524254-61B6-498E-A35E-B285F412250A}"/>
</file>

<file path=customXml/itemProps3.xml><?xml version="1.0" encoding="utf-8"?>
<ds:datastoreItem xmlns:ds="http://schemas.openxmlformats.org/officeDocument/2006/customXml" ds:itemID="{EF852CB9-A065-4393-950D-60A656D61760}"/>
</file>

<file path=customXml/itemProps4.xml><?xml version="1.0" encoding="utf-8"?>
<ds:datastoreItem xmlns:ds="http://schemas.openxmlformats.org/officeDocument/2006/customXml" ds:itemID="{EB3879E2-179A-4337-A303-A4C4D8991F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8</Pages>
  <Words>1681</Words>
  <Characters>9586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gubina-os</dc:creator>
  <cp:lastModifiedBy>Тимошенко Елена Валерьевна</cp:lastModifiedBy>
  <cp:revision>23</cp:revision>
  <dcterms:created xsi:type="dcterms:W3CDTF">2015-07-14T05:17:00Z</dcterms:created>
  <dcterms:modified xsi:type="dcterms:W3CDTF">2015-10-29T03:35:00Z</dcterms:modified>
</cp:coreProperties>
</file>