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8.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78" w:rsidRDefault="00DD014F" w:rsidP="00217ACE">
      <w:pPr>
        <w:widowControl w:val="0"/>
        <w:spacing w:line="240" w:lineRule="auto"/>
        <w:ind w:left="5670" w:firstLine="0"/>
        <w:jc w:val="left"/>
        <w:rPr>
          <w:b/>
          <w:sz w:val="24"/>
          <w:szCs w:val="24"/>
        </w:rPr>
      </w:pPr>
      <w:bookmarkStart w:id="0" w:name="_Ref57322919"/>
      <w:bookmarkStart w:id="1" w:name="_Ref57322917"/>
      <w:bookmarkStart w:id="2" w:name="_Ref57046967"/>
      <w:bookmarkStart w:id="3" w:name="_Ref56251020"/>
      <w:bookmarkStart w:id="4" w:name="_Ref56251018"/>
      <w:bookmarkStart w:id="5" w:name="_Ref55335495"/>
      <w:r w:rsidRPr="002979A8">
        <w:rPr>
          <w:b/>
          <w:sz w:val="24"/>
          <w:szCs w:val="24"/>
        </w:rPr>
        <w:t>УТВЕРЖДАЮ:</w:t>
      </w:r>
    </w:p>
    <w:p w:rsidR="00785DAA" w:rsidRPr="00785DAA" w:rsidRDefault="002E73F0" w:rsidP="00217ACE">
      <w:pPr>
        <w:widowControl w:val="0"/>
        <w:spacing w:line="240" w:lineRule="auto"/>
        <w:ind w:left="5670" w:firstLine="0"/>
        <w:jc w:val="left"/>
        <w:rPr>
          <w:bCs w:val="0"/>
          <w:iCs/>
          <w:sz w:val="24"/>
          <w:szCs w:val="24"/>
        </w:rPr>
      </w:pPr>
      <w:r>
        <w:rPr>
          <w:sz w:val="24"/>
          <w:szCs w:val="24"/>
        </w:rPr>
        <w:t>П</w:t>
      </w:r>
      <w:r w:rsidR="00DD014F" w:rsidRPr="00821956">
        <w:rPr>
          <w:sz w:val="24"/>
          <w:szCs w:val="24"/>
        </w:rPr>
        <w:t>редседател</w:t>
      </w:r>
      <w:r>
        <w:rPr>
          <w:sz w:val="24"/>
          <w:szCs w:val="24"/>
        </w:rPr>
        <w:t xml:space="preserve">ь </w:t>
      </w:r>
      <w:r w:rsidR="00F17578">
        <w:rPr>
          <w:sz w:val="24"/>
          <w:szCs w:val="24"/>
        </w:rPr>
        <w:t xml:space="preserve"> </w:t>
      </w:r>
      <w:r w:rsidR="00DD014F" w:rsidRPr="00821956">
        <w:rPr>
          <w:bCs w:val="0"/>
          <w:iCs/>
          <w:sz w:val="24"/>
          <w:szCs w:val="24"/>
        </w:rPr>
        <w:t xml:space="preserve">закупочной комиссии </w:t>
      </w:r>
    </w:p>
    <w:p w:rsidR="00DD014F" w:rsidRPr="00821956" w:rsidRDefault="00785DAA" w:rsidP="00217ACE">
      <w:pPr>
        <w:widowControl w:val="0"/>
        <w:spacing w:line="240" w:lineRule="auto"/>
        <w:ind w:left="5670" w:firstLine="0"/>
        <w:jc w:val="left"/>
        <w:rPr>
          <w:sz w:val="24"/>
          <w:szCs w:val="24"/>
        </w:rPr>
      </w:pPr>
      <w:r>
        <w:rPr>
          <w:bCs w:val="0"/>
          <w:iCs/>
          <w:sz w:val="24"/>
          <w:szCs w:val="24"/>
        </w:rPr>
        <w:t>АО «</w:t>
      </w:r>
      <w:proofErr w:type="spellStart"/>
      <w:r>
        <w:rPr>
          <w:bCs w:val="0"/>
          <w:iCs/>
          <w:sz w:val="24"/>
          <w:szCs w:val="24"/>
        </w:rPr>
        <w:t>ЕЭнС</w:t>
      </w:r>
      <w:proofErr w:type="spellEnd"/>
      <w:r w:rsidR="00DD014F" w:rsidRPr="00821956">
        <w:rPr>
          <w:bCs w:val="0"/>
          <w:iCs/>
          <w:sz w:val="24"/>
          <w:szCs w:val="24"/>
        </w:rPr>
        <w:t>»</w:t>
      </w:r>
    </w:p>
    <w:p w:rsidR="00DD014F" w:rsidRPr="002979A8" w:rsidRDefault="00DD014F" w:rsidP="00981902">
      <w:pPr>
        <w:widowControl w:val="0"/>
        <w:tabs>
          <w:tab w:val="right" w:leader="underscore" w:pos="9781"/>
        </w:tabs>
        <w:spacing w:before="240" w:line="240" w:lineRule="auto"/>
        <w:ind w:left="5670" w:firstLine="0"/>
        <w:jc w:val="left"/>
        <w:rPr>
          <w:bCs w:val="0"/>
          <w:iCs/>
          <w:sz w:val="24"/>
          <w:szCs w:val="24"/>
        </w:rPr>
      </w:pPr>
      <w:r w:rsidRPr="00821956">
        <w:rPr>
          <w:bCs w:val="0"/>
          <w:iCs/>
          <w:sz w:val="24"/>
          <w:szCs w:val="24"/>
        </w:rPr>
        <w:tab/>
        <w:t xml:space="preserve"> </w:t>
      </w:r>
      <w:r w:rsidR="002207E0">
        <w:rPr>
          <w:sz w:val="24"/>
          <w:szCs w:val="24"/>
        </w:rPr>
        <w:t>Е.Е. Шаповалюк</w:t>
      </w:r>
    </w:p>
    <w:p w:rsidR="00DD014F" w:rsidRPr="002979A8" w:rsidRDefault="00DD014F" w:rsidP="00217ACE">
      <w:pPr>
        <w:spacing w:before="240" w:line="264" w:lineRule="auto"/>
        <w:ind w:left="5670" w:firstLine="0"/>
        <w:jc w:val="left"/>
        <w:rPr>
          <w:bCs w:val="0"/>
          <w:iCs/>
          <w:sz w:val="24"/>
          <w:szCs w:val="24"/>
        </w:rPr>
      </w:pPr>
      <w:r w:rsidRPr="00A70361">
        <w:rPr>
          <w:bCs w:val="0"/>
          <w:iCs/>
          <w:sz w:val="24"/>
          <w:szCs w:val="24"/>
        </w:rPr>
        <w:t>«</w:t>
      </w:r>
      <w:r w:rsidR="00785DAA">
        <w:rPr>
          <w:bCs w:val="0"/>
          <w:iCs/>
          <w:sz w:val="24"/>
          <w:szCs w:val="24"/>
        </w:rPr>
        <w:t>____</w:t>
      </w:r>
      <w:r w:rsidRPr="00A70361">
        <w:rPr>
          <w:bCs w:val="0"/>
          <w:iCs/>
          <w:sz w:val="24"/>
          <w:szCs w:val="24"/>
        </w:rPr>
        <w:t>»</w:t>
      </w:r>
      <w:r w:rsidR="00F17578">
        <w:rPr>
          <w:bCs w:val="0"/>
          <w:iCs/>
          <w:sz w:val="24"/>
          <w:szCs w:val="24"/>
        </w:rPr>
        <w:t xml:space="preserve"> </w:t>
      </w:r>
      <w:r w:rsidR="00785DAA">
        <w:rPr>
          <w:bCs w:val="0"/>
          <w:iCs/>
          <w:sz w:val="24"/>
          <w:szCs w:val="24"/>
        </w:rPr>
        <w:t>________________</w:t>
      </w:r>
      <w:r w:rsidR="002207E0">
        <w:rPr>
          <w:bCs w:val="0"/>
          <w:iCs/>
          <w:sz w:val="24"/>
          <w:szCs w:val="24"/>
        </w:rPr>
        <w:t>2018</w:t>
      </w:r>
      <w:r w:rsidRPr="00A1168E">
        <w:rPr>
          <w:bCs w:val="0"/>
          <w:iCs/>
          <w:sz w:val="24"/>
          <w:szCs w:val="24"/>
        </w:rPr>
        <w:t> г.</w:t>
      </w:r>
    </w:p>
    <w:p w:rsidR="00DD014F" w:rsidRPr="002979A8" w:rsidRDefault="00DD014F" w:rsidP="00217ACE">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FE0F67" w:rsidRPr="00FE0F67" w:rsidRDefault="00B66049" w:rsidP="00FE0F67">
      <w:pPr>
        <w:spacing w:line="240" w:lineRule="auto"/>
        <w:jc w:val="center"/>
        <w:rPr>
          <w:b/>
          <w:iCs/>
          <w:sz w:val="24"/>
          <w:lang w:val="x-none"/>
        </w:rPr>
      </w:pPr>
      <w:r w:rsidRPr="00BE4CC7">
        <w:rPr>
          <w:b/>
          <w:sz w:val="24"/>
        </w:rPr>
        <w:t xml:space="preserve">на </w:t>
      </w:r>
      <w:r w:rsidR="005D69A3" w:rsidRPr="00BE4CC7">
        <w:rPr>
          <w:b/>
          <w:sz w:val="24"/>
        </w:rPr>
        <w:t xml:space="preserve">право заключения </w:t>
      </w:r>
      <w:r w:rsidR="00DF37F3">
        <w:rPr>
          <w:b/>
          <w:sz w:val="24"/>
        </w:rPr>
        <w:t>договор</w:t>
      </w:r>
      <w:r w:rsidR="009278FC">
        <w:rPr>
          <w:b/>
          <w:sz w:val="24"/>
        </w:rPr>
        <w:t>а</w:t>
      </w:r>
      <w:r w:rsidR="00DF37F3">
        <w:rPr>
          <w:b/>
          <w:sz w:val="24"/>
        </w:rPr>
        <w:t xml:space="preserve"> </w:t>
      </w:r>
      <w:r w:rsidR="00836358" w:rsidRPr="00836358">
        <w:rPr>
          <w:b/>
          <w:sz w:val="24"/>
        </w:rPr>
        <w:t xml:space="preserve">на </w:t>
      </w:r>
      <w:r w:rsidR="00836358" w:rsidRPr="00836358">
        <w:rPr>
          <w:b/>
          <w:iCs/>
          <w:sz w:val="24"/>
        </w:rPr>
        <w:t xml:space="preserve">оказание услуг по </w:t>
      </w:r>
      <w:r w:rsidR="00FE0F67" w:rsidRPr="00FE0F67">
        <w:rPr>
          <w:b/>
          <w:iCs/>
          <w:sz w:val="24"/>
          <w:lang w:val="x-none"/>
        </w:rPr>
        <w:t>лицензионной поддержк</w:t>
      </w:r>
      <w:r w:rsidR="00FE0F67" w:rsidRPr="00FE0F67">
        <w:rPr>
          <w:b/>
          <w:iCs/>
          <w:sz w:val="24"/>
        </w:rPr>
        <w:t>е</w:t>
      </w:r>
      <w:r w:rsidR="00FE0F67" w:rsidRPr="00FE0F67">
        <w:rPr>
          <w:b/>
          <w:iCs/>
          <w:sz w:val="24"/>
          <w:lang w:val="x-none"/>
        </w:rPr>
        <w:t xml:space="preserve"> модул</w:t>
      </w:r>
      <w:r w:rsidR="00FE0F67">
        <w:rPr>
          <w:b/>
          <w:iCs/>
          <w:sz w:val="24"/>
        </w:rPr>
        <w:t xml:space="preserve">я </w:t>
      </w:r>
      <w:r w:rsidR="00FE0F67" w:rsidRPr="00FE0F67">
        <w:rPr>
          <w:b/>
          <w:iCs/>
          <w:sz w:val="24"/>
          <w:lang w:val="x-none"/>
        </w:rPr>
        <w:t>ОИК «Сбыт» для прогнозирования оптов</w:t>
      </w:r>
      <w:r w:rsidR="00FE0F67">
        <w:rPr>
          <w:b/>
          <w:iCs/>
          <w:sz w:val="24"/>
          <w:lang w:val="x-none"/>
        </w:rPr>
        <w:t>ых закупок энергии «</w:t>
      </w:r>
      <w:proofErr w:type="spellStart"/>
      <w:r w:rsidR="00FE0F67">
        <w:rPr>
          <w:b/>
          <w:iCs/>
          <w:sz w:val="24"/>
          <w:lang w:val="x-none"/>
        </w:rPr>
        <w:t>ТС</w:t>
      </w:r>
      <w:proofErr w:type="gramStart"/>
      <w:r w:rsidR="00FE0F67">
        <w:rPr>
          <w:b/>
          <w:iCs/>
          <w:sz w:val="24"/>
          <w:lang w:val="x-none"/>
        </w:rPr>
        <w:t>.З</w:t>
      </w:r>
      <w:proofErr w:type="gramEnd"/>
      <w:r w:rsidR="00FE0F67">
        <w:rPr>
          <w:b/>
          <w:iCs/>
          <w:sz w:val="24"/>
          <w:lang w:val="x-none"/>
        </w:rPr>
        <w:t>акупка</w:t>
      </w:r>
      <w:proofErr w:type="spellEnd"/>
      <w:r w:rsidR="00FE0F67">
        <w:rPr>
          <w:b/>
          <w:iCs/>
          <w:sz w:val="24"/>
          <w:lang w:val="x-none"/>
        </w:rPr>
        <w:t>»</w:t>
      </w:r>
      <w:r w:rsidR="00FE0F67">
        <w:rPr>
          <w:b/>
          <w:iCs/>
          <w:sz w:val="24"/>
        </w:rPr>
        <w:t>.</w:t>
      </w:r>
    </w:p>
    <w:p w:rsidR="006A1C5F" w:rsidRPr="00FE0F67" w:rsidRDefault="006A1C5F" w:rsidP="00014ABC">
      <w:pPr>
        <w:spacing w:line="240" w:lineRule="auto"/>
        <w:jc w:val="center"/>
        <w:rPr>
          <w:b/>
          <w:sz w:val="24"/>
          <w:lang w:val="x-none"/>
        </w:rPr>
      </w:pPr>
    </w:p>
    <w:p w:rsidR="00234796" w:rsidRPr="00BB1057" w:rsidRDefault="00785DAA" w:rsidP="00BB1057">
      <w:pPr>
        <w:spacing w:line="240" w:lineRule="auto"/>
        <w:jc w:val="center"/>
        <w:rPr>
          <w:b/>
          <w:sz w:val="24"/>
        </w:rPr>
      </w:pPr>
      <w:r w:rsidRPr="00BB1057">
        <w:rPr>
          <w:b/>
          <w:sz w:val="24"/>
        </w:rPr>
        <w:t xml:space="preserve"> </w:t>
      </w:r>
    </w:p>
    <w:p w:rsidR="00DF37F3" w:rsidRDefault="00DF37F3" w:rsidP="009278FC">
      <w:pPr>
        <w:pStyle w:val="a"/>
        <w:numPr>
          <w:ilvl w:val="0"/>
          <w:numId w:val="0"/>
        </w:numPr>
        <w:suppressAutoHyphens w:val="0"/>
        <w:autoSpaceDE w:val="0"/>
        <w:autoSpaceDN w:val="0"/>
        <w:spacing w:before="40" w:line="240" w:lineRule="auto"/>
        <w:ind w:left="567"/>
        <w:contextualSpacing w:val="0"/>
        <w:jc w:val="center"/>
        <w:rPr>
          <w:b/>
          <w:sz w:val="24"/>
          <w:szCs w:val="24"/>
        </w:rPr>
      </w:pPr>
    </w:p>
    <w:p w:rsidR="0085040F" w:rsidRDefault="0085040F" w:rsidP="004B0C3F">
      <w:pPr>
        <w:pStyle w:val="a"/>
        <w:numPr>
          <w:ilvl w:val="0"/>
          <w:numId w:val="0"/>
        </w:numPr>
        <w:suppressAutoHyphens w:val="0"/>
        <w:autoSpaceDE w:val="0"/>
        <w:autoSpaceDN w:val="0"/>
        <w:spacing w:before="40" w:line="240" w:lineRule="auto"/>
        <w:ind w:left="567"/>
        <w:contextualSpacing w:val="0"/>
        <w:jc w:val="center"/>
        <w:rPr>
          <w:b/>
          <w:sz w:val="24"/>
          <w:szCs w:val="24"/>
        </w:rPr>
      </w:pPr>
    </w:p>
    <w:p w:rsidR="00785DAA" w:rsidRDefault="00785DAA" w:rsidP="004B0C3F">
      <w:pPr>
        <w:pStyle w:val="a"/>
        <w:numPr>
          <w:ilvl w:val="0"/>
          <w:numId w:val="0"/>
        </w:numPr>
        <w:suppressAutoHyphens w:val="0"/>
        <w:autoSpaceDE w:val="0"/>
        <w:autoSpaceDN w:val="0"/>
        <w:spacing w:before="40" w:line="240" w:lineRule="auto"/>
        <w:ind w:left="567"/>
        <w:contextualSpacing w:val="0"/>
        <w:jc w:val="center"/>
        <w:rPr>
          <w:b/>
          <w:sz w:val="24"/>
          <w:szCs w:val="24"/>
        </w:rPr>
      </w:pPr>
    </w:p>
    <w:p w:rsidR="00441010" w:rsidRPr="002B3261" w:rsidRDefault="00441010" w:rsidP="004B0C3F">
      <w:pPr>
        <w:pStyle w:val="a"/>
        <w:numPr>
          <w:ilvl w:val="0"/>
          <w:numId w:val="0"/>
        </w:numPr>
        <w:suppressAutoHyphens w:val="0"/>
        <w:autoSpaceDE w:val="0"/>
        <w:autoSpaceDN w:val="0"/>
        <w:spacing w:before="40" w:line="240" w:lineRule="auto"/>
        <w:ind w:left="567"/>
        <w:contextualSpacing w:val="0"/>
        <w:jc w:val="center"/>
        <w:rPr>
          <w:b/>
          <w:sz w:val="24"/>
          <w:szCs w:val="24"/>
          <w:lang w:eastAsia="ru-RU"/>
        </w:rPr>
      </w:pPr>
    </w:p>
    <w:p w:rsidR="00DD014F" w:rsidRPr="002979A8" w:rsidRDefault="00DD014F" w:rsidP="004B0C3F">
      <w:pPr>
        <w:pStyle w:val="a"/>
        <w:numPr>
          <w:ilvl w:val="0"/>
          <w:numId w:val="0"/>
        </w:numPr>
        <w:suppressAutoHyphens w:val="0"/>
        <w:autoSpaceDE w:val="0"/>
        <w:autoSpaceDN w:val="0"/>
        <w:spacing w:before="40" w:line="240" w:lineRule="auto"/>
        <w:ind w:left="567"/>
        <w:contextualSpacing w:val="0"/>
        <w:jc w:val="center"/>
      </w:pPr>
      <w:r w:rsidRPr="002979A8">
        <w:rPr>
          <w:b/>
          <w:caps/>
          <w14:shadow w14:blurRad="50800" w14:dist="38100" w14:dir="2700000" w14:sx="100000" w14:sy="100000" w14:kx="0" w14:ky="0" w14:algn="tl">
            <w14:srgbClr w14:val="000000">
              <w14:alpha w14:val="60000"/>
            </w14:srgbClr>
          </w14:shadow>
        </w:rPr>
        <w:t>Том 1 «ОБЩАЯ 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014ABC">
      <w:pPr>
        <w:pStyle w:val="1f5"/>
        <w:spacing w:line="264" w:lineRule="auto"/>
        <w:ind w:left="0" w:right="0"/>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785DAA" w:rsidRDefault="00785DAA" w:rsidP="00CF71CF">
      <w:pPr>
        <w:pStyle w:val="1f5"/>
        <w:spacing w:line="264" w:lineRule="auto"/>
        <w:ind w:left="0" w:right="0"/>
        <w:jc w:val="center"/>
        <w:rPr>
          <w:rFonts w:ascii="Times New Roman" w:hAnsi="Times New Roman"/>
          <w:sz w:val="24"/>
          <w:szCs w:val="24"/>
        </w:rPr>
      </w:pPr>
    </w:p>
    <w:p w:rsidR="00785DAA" w:rsidRDefault="00785DAA" w:rsidP="00CF71CF">
      <w:pPr>
        <w:pStyle w:val="1f5"/>
        <w:spacing w:line="264" w:lineRule="auto"/>
        <w:ind w:left="0" w:right="0"/>
        <w:jc w:val="center"/>
        <w:rPr>
          <w:rFonts w:ascii="Times New Roman" w:hAnsi="Times New Roman"/>
          <w:sz w:val="24"/>
          <w:szCs w:val="24"/>
        </w:rPr>
      </w:pPr>
    </w:p>
    <w:p w:rsidR="00785DAA" w:rsidRDefault="00785DAA" w:rsidP="00CF71CF">
      <w:pPr>
        <w:pStyle w:val="1f5"/>
        <w:spacing w:line="264" w:lineRule="auto"/>
        <w:ind w:left="0" w:right="0"/>
        <w:jc w:val="center"/>
        <w:rPr>
          <w:rFonts w:ascii="Times New Roman" w:hAnsi="Times New Roman"/>
          <w:sz w:val="24"/>
          <w:szCs w:val="24"/>
        </w:rPr>
      </w:pPr>
    </w:p>
    <w:p w:rsidR="00963CAF" w:rsidRPr="002979A8" w:rsidRDefault="00963CAF" w:rsidP="004E0D58">
      <w:pPr>
        <w:pStyle w:val="1f5"/>
        <w:spacing w:line="264" w:lineRule="auto"/>
        <w:ind w:left="0" w:right="0"/>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785DAA" w:rsidRDefault="00785DAA"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2207E0">
        <w:rPr>
          <w:b/>
          <w:sz w:val="24"/>
          <w:szCs w:val="24"/>
        </w:rPr>
        <w:t>8</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303CE6">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303CE6">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303CE6">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303CE6">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303CE6">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303CE6">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303CE6">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303CE6">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303CE6">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303CE6">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303CE6">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303CE6">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303CE6">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303CE6">
        <w:rPr>
          <w:noProof/>
        </w:rPr>
        <w:t>22</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303CE6">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303CE6">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303CE6">
        <w:rPr>
          <w:noProof/>
        </w:rPr>
        <w:t>28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303CE6">
        <w:rPr>
          <w:noProof/>
        </w:rPr>
        <w:t>28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303CE6">
        <w:rPr>
          <w:noProof/>
        </w:rPr>
        <w:t>28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303CE6">
        <w:rPr>
          <w:noProof/>
        </w:rPr>
        <w:t>29</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303CE6">
        <w:rPr>
          <w:noProof/>
          <w:sz w:val="24"/>
          <w:szCs w:val="24"/>
        </w:rPr>
        <w:t>31</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9"/>
          <w:headerReference w:type="default" r:id="rId10"/>
          <w:footerReference w:type="even" r:id="rId11"/>
          <w:footerReference w:type="default" r:id="rId12"/>
          <w:headerReference w:type="first" r:id="rId13"/>
          <w:footerReference w:type="first" r:id="rId14"/>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B66049" w:rsidRPr="00946743" w:rsidRDefault="00B66049" w:rsidP="00785DAA">
      <w:pPr>
        <w:pStyle w:val="3-"/>
        <w:spacing w:before="0" w:after="0"/>
        <w:ind w:left="0" w:firstLine="0"/>
        <w:rPr>
          <w:bCs/>
          <w:iCs/>
          <w:snapToGrid w:val="0"/>
          <w:szCs w:val="24"/>
        </w:rPr>
      </w:pPr>
      <w:bookmarkStart w:id="12" w:name="_Ref55193512"/>
      <w:bookmarkStart w:id="13" w:name="_Ref191386085"/>
      <w:bookmarkStart w:id="14" w:name="_Ref302563524"/>
      <w:bookmarkStart w:id="15" w:name="_Ref306033426"/>
      <w:bookmarkStart w:id="16" w:name="_Ref427581271"/>
      <w:bookmarkStart w:id="17" w:name="_Ref428991770"/>
      <w:r w:rsidRPr="00785DAA">
        <w:rPr>
          <w:iCs/>
        </w:rPr>
        <w:t xml:space="preserve">Заказчик </w:t>
      </w:r>
      <w:r w:rsidRPr="00BB05B7">
        <w:t>и</w:t>
      </w:r>
      <w:r w:rsidRPr="00785DAA">
        <w:rPr>
          <w:bCs/>
        </w:rPr>
        <w:t xml:space="preserve"> Организатор </w:t>
      </w:r>
      <w:r>
        <w:t>открытого запроса предложений</w:t>
      </w:r>
      <w:r w:rsidR="00785DAA">
        <w:t xml:space="preserve"> </w:t>
      </w:r>
      <w:r w:rsidRPr="00BB05B7">
        <w:t>АО «</w:t>
      </w:r>
      <w:proofErr w:type="spellStart"/>
      <w:r w:rsidR="00785DAA">
        <w:t>ЕЭнС</w:t>
      </w:r>
      <w:proofErr w:type="spellEnd"/>
      <w:r w:rsidR="00785DAA">
        <w:t>», юридический</w:t>
      </w:r>
      <w:r w:rsidRPr="00BB05B7">
        <w:t xml:space="preserve"> адрес: </w:t>
      </w:r>
      <w:r w:rsidR="00785DAA" w:rsidRPr="00785DAA">
        <w:rPr>
          <w:szCs w:val="24"/>
        </w:rPr>
        <w:t>620144, г. Екатеринбург, ул. Сурикова, 48</w:t>
      </w:r>
      <w:r w:rsidRPr="00785DAA">
        <w:rPr>
          <w:iCs/>
        </w:rPr>
        <w:t xml:space="preserve">, </w:t>
      </w:r>
      <w:r w:rsidR="00785DAA" w:rsidRPr="00785DAA">
        <w:rPr>
          <w:iCs/>
        </w:rPr>
        <w:t xml:space="preserve">почтовый адрес: </w:t>
      </w:r>
      <w:r w:rsidR="002207E0">
        <w:rPr>
          <w:bCs/>
          <w:iCs/>
        </w:rPr>
        <w:t>620026</w:t>
      </w:r>
      <w:r w:rsidR="002207E0" w:rsidRPr="00785DAA">
        <w:rPr>
          <w:bCs/>
          <w:iCs/>
        </w:rPr>
        <w:t xml:space="preserve">, </w:t>
      </w:r>
      <w:r w:rsidR="002207E0">
        <w:rPr>
          <w:szCs w:val="24"/>
        </w:rPr>
        <w:t>г. Екатеринбург,       ул. Луначарского, 210</w:t>
      </w:r>
      <w:r w:rsidR="00785DAA" w:rsidRPr="00785DAA">
        <w:rPr>
          <w:bCs/>
          <w:iCs/>
        </w:rPr>
        <w:t xml:space="preserve">, </w:t>
      </w:r>
      <w:r w:rsidRPr="00785DAA">
        <w:rPr>
          <w:iCs/>
        </w:rPr>
        <w:t>Секретарь</w:t>
      </w:r>
      <w:r w:rsidRPr="00BB05B7">
        <w:t xml:space="preserve"> </w:t>
      </w:r>
      <w:r w:rsidRPr="00785DAA">
        <w:rPr>
          <w:iCs/>
        </w:rPr>
        <w:t>Закупочной</w:t>
      </w:r>
      <w:r w:rsidRPr="00BB05B7">
        <w:t xml:space="preserve"> комиссии – </w:t>
      </w:r>
      <w:r w:rsidR="00785DAA">
        <w:t>Пьянков Владимир Ильич</w:t>
      </w:r>
      <w:r w:rsidRPr="00086E28">
        <w:t>, тел.: (343) 215-</w:t>
      </w:r>
      <w:r w:rsidR="00785DAA">
        <w:t>76</w:t>
      </w:r>
      <w:r w:rsidR="0015619E">
        <w:t>-</w:t>
      </w:r>
      <w:r w:rsidR="00785DAA">
        <w:t>34</w:t>
      </w:r>
      <w:r w:rsidRPr="00086E28">
        <w:t xml:space="preserve">, </w:t>
      </w:r>
      <w:proofErr w:type="gramStart"/>
      <w:r w:rsidRPr="00086E28">
        <w:t>е</w:t>
      </w:r>
      <w:proofErr w:type="gramEnd"/>
      <w:r w:rsidRPr="00086E28">
        <w:t>-</w:t>
      </w:r>
      <w:proofErr w:type="spellStart"/>
      <w:r w:rsidRPr="00086E28">
        <w:t>mail</w:t>
      </w:r>
      <w:proofErr w:type="spellEnd"/>
      <w:r w:rsidRPr="00086E28">
        <w:t xml:space="preserve">: </w:t>
      </w:r>
      <w:proofErr w:type="spellStart"/>
      <w:r w:rsidR="00785DAA" w:rsidRPr="00785DAA">
        <w:rPr>
          <w:lang w:val="en-US"/>
        </w:rPr>
        <w:t>PyankovVI</w:t>
      </w:r>
      <w:proofErr w:type="spellEnd"/>
      <w:r w:rsidR="00785DAA" w:rsidRPr="00785DAA">
        <w:t>@</w:t>
      </w:r>
      <w:proofErr w:type="spellStart"/>
      <w:r w:rsidR="00785DAA" w:rsidRPr="00785DAA">
        <w:rPr>
          <w:lang w:val="en-US"/>
        </w:rPr>
        <w:t>eens</w:t>
      </w:r>
      <w:proofErr w:type="spellEnd"/>
      <w:r w:rsidR="00785DAA" w:rsidRPr="00785DAA">
        <w:t>.</w:t>
      </w:r>
      <w:proofErr w:type="spellStart"/>
      <w:r w:rsidR="00785DAA" w:rsidRPr="00785DAA">
        <w:rPr>
          <w:lang w:val="en-US"/>
        </w:rPr>
        <w:t>ru</w:t>
      </w:r>
      <w:proofErr w:type="spellEnd"/>
      <w:r w:rsidRPr="00785DAA">
        <w:rPr>
          <w:szCs w:val="24"/>
        </w:rPr>
        <w:t xml:space="preserve">, Извещением о проведении открытого </w:t>
      </w:r>
      <w:r w:rsidRPr="00785DAA">
        <w:rPr>
          <w:iCs/>
          <w:szCs w:val="24"/>
        </w:rPr>
        <w:t>запроса предложений</w:t>
      </w:r>
      <w:r w:rsidRPr="00785DAA">
        <w:rPr>
          <w:szCs w:val="24"/>
        </w:rPr>
        <w:t xml:space="preserve">, </w:t>
      </w:r>
      <w:r w:rsidRPr="00946743">
        <w:rPr>
          <w:szCs w:val="24"/>
        </w:rPr>
        <w:t>опубликованным:</w:t>
      </w:r>
    </w:p>
    <w:p w:rsidR="00B66049" w:rsidRPr="00336BDF" w:rsidRDefault="00B66049" w:rsidP="00B66049">
      <w:pPr>
        <w:widowControl w:val="0"/>
        <w:suppressAutoHyphens w:val="0"/>
        <w:autoSpaceDE w:val="0"/>
        <w:autoSpaceDN w:val="0"/>
        <w:adjustRightInd w:val="0"/>
        <w:spacing w:line="264" w:lineRule="auto"/>
        <w:ind w:firstLine="0"/>
        <w:rPr>
          <w:b/>
          <w:sz w:val="24"/>
          <w:szCs w:val="24"/>
        </w:rPr>
      </w:pPr>
      <w:r w:rsidRPr="00946743">
        <w:rPr>
          <w:sz w:val="24"/>
          <w:szCs w:val="24"/>
        </w:rPr>
        <w:t xml:space="preserve">на официальном сайте </w:t>
      </w:r>
      <w:r w:rsidRPr="00677839">
        <w:rPr>
          <w:sz w:val="24"/>
          <w:szCs w:val="24"/>
        </w:rPr>
        <w:t>www.zakupki.gov.ru</w:t>
      </w:r>
      <w:r w:rsidRPr="00946743">
        <w:rPr>
          <w:sz w:val="24"/>
          <w:szCs w:val="24"/>
        </w:rPr>
        <w:t xml:space="preserve">, извещение </w:t>
      </w:r>
      <w:r w:rsidR="00BE4CC7" w:rsidRPr="00946743">
        <w:rPr>
          <w:b/>
          <w:sz w:val="24"/>
          <w:szCs w:val="24"/>
        </w:rPr>
        <w:t>№</w:t>
      </w:r>
      <w:r w:rsidR="004F10C6" w:rsidRPr="00946743">
        <w:rPr>
          <w:b/>
          <w:sz w:val="24"/>
          <w:szCs w:val="24"/>
        </w:rPr>
        <w:t xml:space="preserve"> </w:t>
      </w:r>
      <w:r w:rsidR="002207E0">
        <w:rPr>
          <w:b/>
          <w:sz w:val="24"/>
          <w:szCs w:val="24"/>
        </w:rPr>
        <w:t>_____________</w:t>
      </w:r>
      <w:r w:rsidR="00615001" w:rsidRPr="00615001">
        <w:rPr>
          <w:b/>
          <w:sz w:val="24"/>
          <w:szCs w:val="24"/>
        </w:rPr>
        <w:t xml:space="preserve"> </w:t>
      </w:r>
      <w:r w:rsidR="00E85D3B" w:rsidRPr="00946743">
        <w:rPr>
          <w:b/>
          <w:sz w:val="24"/>
          <w:szCs w:val="24"/>
        </w:rPr>
        <w:t>от</w:t>
      </w:r>
      <w:r w:rsidR="00E85D3B" w:rsidRPr="00946743">
        <w:rPr>
          <w:rFonts w:ascii="Arial" w:hAnsi="Arial" w:cs="Arial"/>
          <w:b/>
          <w:bCs w:val="0"/>
          <w:color w:val="0060A4"/>
          <w:sz w:val="24"/>
          <w:szCs w:val="24"/>
        </w:rPr>
        <w:t xml:space="preserve"> </w:t>
      </w:r>
      <w:r w:rsidR="002207E0">
        <w:rPr>
          <w:b/>
          <w:sz w:val="24"/>
          <w:szCs w:val="24"/>
        </w:rPr>
        <w:t>27</w:t>
      </w:r>
      <w:r w:rsidR="009278FC" w:rsidRPr="00946743">
        <w:rPr>
          <w:b/>
          <w:sz w:val="24"/>
          <w:szCs w:val="24"/>
        </w:rPr>
        <w:t>.</w:t>
      </w:r>
      <w:r w:rsidR="002207E0">
        <w:rPr>
          <w:b/>
          <w:sz w:val="24"/>
          <w:szCs w:val="24"/>
        </w:rPr>
        <w:t>11</w:t>
      </w:r>
      <w:r w:rsidR="00F17578" w:rsidRPr="00946743">
        <w:rPr>
          <w:b/>
          <w:sz w:val="24"/>
          <w:szCs w:val="24"/>
        </w:rPr>
        <w:t>.</w:t>
      </w:r>
      <w:r w:rsidR="002207E0">
        <w:rPr>
          <w:b/>
          <w:sz w:val="24"/>
          <w:szCs w:val="24"/>
        </w:rPr>
        <w:t>2018</w:t>
      </w:r>
      <w:r w:rsidR="00EC751C" w:rsidRPr="00946743">
        <w:rPr>
          <w:b/>
          <w:sz w:val="24"/>
          <w:szCs w:val="24"/>
        </w:rPr>
        <w:t xml:space="preserve"> </w:t>
      </w:r>
      <w:r w:rsidR="006210D6" w:rsidRPr="00946743">
        <w:rPr>
          <w:b/>
          <w:sz w:val="24"/>
          <w:szCs w:val="24"/>
        </w:rPr>
        <w:t>г</w:t>
      </w:r>
      <w:r w:rsidR="00EC751C" w:rsidRPr="00946743">
        <w:rPr>
          <w:b/>
          <w:sz w:val="24"/>
          <w:szCs w:val="24"/>
        </w:rPr>
        <w:t>.</w:t>
      </w:r>
      <w:r w:rsidRPr="00946743">
        <w:rPr>
          <w:snapToGrid w:val="0"/>
          <w:sz w:val="24"/>
          <w:szCs w:val="24"/>
        </w:rPr>
        <w:t xml:space="preserve">, </w:t>
      </w:r>
      <w:r w:rsidRPr="00946743">
        <w:rPr>
          <w:sz w:val="24"/>
          <w:szCs w:val="24"/>
        </w:rPr>
        <w:t xml:space="preserve">на сайте электронной торговой площадки (далее – ЭТП) </w:t>
      </w:r>
      <w:r w:rsidR="00014ABC" w:rsidRPr="00014ABC">
        <w:rPr>
          <w:sz w:val="24"/>
          <w:szCs w:val="24"/>
        </w:rPr>
        <w:t>https://etp.rosseti.ru</w:t>
      </w:r>
      <w:r w:rsidR="00785DAA" w:rsidRPr="00946743">
        <w:rPr>
          <w:sz w:val="24"/>
          <w:szCs w:val="24"/>
        </w:rPr>
        <w:t>,</w:t>
      </w:r>
      <w:r w:rsidR="00785DAA" w:rsidRPr="00677839">
        <w:rPr>
          <w:sz w:val="24"/>
          <w:szCs w:val="24"/>
        </w:rPr>
        <w:t xml:space="preserve"> </w:t>
      </w:r>
      <w:r w:rsidRPr="00946743">
        <w:rPr>
          <w:sz w:val="24"/>
          <w:szCs w:val="24"/>
        </w:rPr>
        <w:t xml:space="preserve">извещение </w:t>
      </w:r>
      <w:r w:rsidR="00BE4CC7" w:rsidRPr="00946743">
        <w:rPr>
          <w:b/>
          <w:sz w:val="24"/>
          <w:szCs w:val="24"/>
        </w:rPr>
        <w:t>№</w:t>
      </w:r>
      <w:r w:rsidR="002207E0">
        <w:rPr>
          <w:b/>
          <w:sz w:val="24"/>
          <w:szCs w:val="24"/>
        </w:rPr>
        <w:t>_________________</w:t>
      </w:r>
      <w:r w:rsidR="00677839" w:rsidRPr="00677839">
        <w:rPr>
          <w:b/>
          <w:sz w:val="24"/>
          <w:szCs w:val="24"/>
        </w:rPr>
        <w:t xml:space="preserve"> </w:t>
      </w:r>
      <w:r w:rsidR="00E85D3B" w:rsidRPr="00014ABC">
        <w:rPr>
          <w:b/>
          <w:sz w:val="24"/>
          <w:szCs w:val="24"/>
        </w:rPr>
        <w:t>от</w:t>
      </w:r>
      <w:r w:rsidR="00E85D3B" w:rsidRPr="00014ABC">
        <w:rPr>
          <w:rFonts w:ascii="Arial" w:hAnsi="Arial" w:cs="Arial"/>
          <w:b/>
          <w:bCs w:val="0"/>
          <w:sz w:val="24"/>
          <w:szCs w:val="24"/>
        </w:rPr>
        <w:t xml:space="preserve"> </w:t>
      </w:r>
      <w:r w:rsidR="002207E0">
        <w:rPr>
          <w:b/>
          <w:sz w:val="24"/>
          <w:szCs w:val="24"/>
        </w:rPr>
        <w:t>27</w:t>
      </w:r>
      <w:r w:rsidR="009278FC" w:rsidRPr="00014ABC">
        <w:rPr>
          <w:b/>
          <w:sz w:val="24"/>
          <w:szCs w:val="24"/>
        </w:rPr>
        <w:t>.</w:t>
      </w:r>
      <w:r w:rsidR="009278FC" w:rsidRPr="00946743">
        <w:rPr>
          <w:b/>
          <w:sz w:val="24"/>
          <w:szCs w:val="24"/>
        </w:rPr>
        <w:t>1</w:t>
      </w:r>
      <w:r w:rsidR="002207E0">
        <w:rPr>
          <w:b/>
          <w:sz w:val="24"/>
          <w:szCs w:val="24"/>
        </w:rPr>
        <w:t>1.2018</w:t>
      </w:r>
      <w:r w:rsidR="00EC751C" w:rsidRPr="00946743">
        <w:rPr>
          <w:b/>
          <w:sz w:val="24"/>
          <w:szCs w:val="24"/>
        </w:rPr>
        <w:t xml:space="preserve"> </w:t>
      </w:r>
      <w:r w:rsidRPr="00946743">
        <w:rPr>
          <w:b/>
          <w:sz w:val="24"/>
          <w:szCs w:val="24"/>
        </w:rPr>
        <w:t>г.</w:t>
      </w:r>
      <w:r w:rsidR="00785DAA" w:rsidRPr="00946743">
        <w:rPr>
          <w:sz w:val="24"/>
          <w:szCs w:val="24"/>
        </w:rPr>
        <w:t xml:space="preserve">, на сайте </w:t>
      </w:r>
      <w:r w:rsidRPr="00946743">
        <w:rPr>
          <w:sz w:val="24"/>
          <w:szCs w:val="24"/>
        </w:rPr>
        <w:t>АО «</w:t>
      </w:r>
      <w:proofErr w:type="spellStart"/>
      <w:r w:rsidR="00785DAA" w:rsidRPr="00946743">
        <w:rPr>
          <w:sz w:val="24"/>
          <w:szCs w:val="24"/>
        </w:rPr>
        <w:t>ЕЭнС</w:t>
      </w:r>
      <w:proofErr w:type="spellEnd"/>
      <w:r w:rsidRPr="00946743">
        <w:rPr>
          <w:sz w:val="24"/>
          <w:szCs w:val="24"/>
        </w:rPr>
        <w:t xml:space="preserve">» </w:t>
      </w:r>
      <w:r w:rsidR="00785DAA" w:rsidRPr="00677839">
        <w:rPr>
          <w:sz w:val="24"/>
          <w:szCs w:val="24"/>
        </w:rPr>
        <w:t>www.eens.ru</w:t>
      </w:r>
      <w:r w:rsidRPr="00946743">
        <w:rPr>
          <w:sz w:val="24"/>
          <w:szCs w:val="24"/>
        </w:rPr>
        <w:t>, извещение</w:t>
      </w:r>
      <w:r w:rsidR="00785DAA" w:rsidRPr="00946743">
        <w:rPr>
          <w:sz w:val="24"/>
          <w:szCs w:val="24"/>
        </w:rPr>
        <w:t xml:space="preserve"> </w:t>
      </w:r>
      <w:r w:rsidR="00785DAA" w:rsidRPr="00946743">
        <w:rPr>
          <w:b/>
          <w:sz w:val="24"/>
          <w:szCs w:val="24"/>
        </w:rPr>
        <w:t xml:space="preserve">№ </w:t>
      </w:r>
      <w:r w:rsidR="002207E0">
        <w:rPr>
          <w:b/>
          <w:sz w:val="24"/>
          <w:szCs w:val="24"/>
        </w:rPr>
        <w:t>28.</w:t>
      </w:r>
    </w:p>
    <w:p w:rsidR="00FB5FCD" w:rsidRPr="00B66049" w:rsidRDefault="00B66049" w:rsidP="00B66049">
      <w:pPr>
        <w:pStyle w:val="3-"/>
        <w:numPr>
          <w:ilvl w:val="0"/>
          <w:numId w:val="0"/>
        </w:numPr>
        <w:tabs>
          <w:tab w:val="left" w:pos="1418"/>
        </w:tabs>
        <w:spacing w:before="0" w:after="0" w:line="276" w:lineRule="auto"/>
        <w:rPr>
          <w:bCs/>
          <w:iCs/>
          <w:snapToGrid w:val="0"/>
          <w:szCs w:val="24"/>
        </w:rPr>
      </w:pPr>
      <w:r w:rsidRPr="00336BDF">
        <w:rPr>
          <w:iCs/>
          <w:szCs w:val="24"/>
        </w:rPr>
        <w:t>приг</w:t>
      </w:r>
      <w:r w:rsidRPr="00336BDF">
        <w:rPr>
          <w:szCs w:val="24"/>
        </w:rPr>
        <w:t xml:space="preserve">ласил </w:t>
      </w:r>
      <w:bookmarkEnd w:id="12"/>
      <w:bookmarkEnd w:id="13"/>
      <w:bookmarkEnd w:id="14"/>
      <w:bookmarkEnd w:id="15"/>
      <w:bookmarkEnd w:id="16"/>
      <w:r w:rsidRPr="00785DAA">
        <w:rPr>
          <w:snapToGrid w:val="0"/>
          <w:szCs w:val="24"/>
        </w:rPr>
        <w:t>юридических лиц, физических</w:t>
      </w:r>
      <w:r w:rsidRPr="00785DAA">
        <w:rPr>
          <w:snapToGrid w:val="0"/>
        </w:rPr>
        <w:t xml:space="preserve"> лиц, в том числе и</w:t>
      </w:r>
      <w:r w:rsidR="00FE0F67">
        <w:rPr>
          <w:snapToGrid w:val="0"/>
        </w:rPr>
        <w:t>ндивидуальных предпринимателей</w:t>
      </w:r>
      <w:r w:rsidRPr="00785DAA">
        <w:t xml:space="preserve"> </w:t>
      </w:r>
      <w:r w:rsidRPr="00785DAA">
        <w:rPr>
          <w:bCs/>
          <w:iCs/>
          <w:snapToGrid w:val="0"/>
        </w:rPr>
        <w:t>к участию</w:t>
      </w:r>
      <w:r w:rsidRPr="00B66049">
        <w:rPr>
          <w:bCs/>
          <w:iCs/>
          <w:snapToGrid w:val="0"/>
        </w:rPr>
        <w:t xml:space="preserve"> в открытом запросе предложений без предварительного квалификационного отбора (далее – запрос предложений)</w:t>
      </w:r>
      <w:r w:rsidR="00FB5FCD" w:rsidRPr="00B66049">
        <w:rPr>
          <w:bCs/>
          <w:iCs/>
          <w:snapToGrid w:val="0"/>
          <w:szCs w:val="24"/>
        </w:rPr>
        <w:t>.</w:t>
      </w:r>
      <w:bookmarkEnd w:id="17"/>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234796" w:rsidRDefault="00785DAA" w:rsidP="00821956">
      <w:pPr>
        <w:pStyle w:val="3-"/>
        <w:tabs>
          <w:tab w:val="left" w:pos="1418"/>
        </w:tabs>
        <w:spacing w:before="0" w:after="0" w:line="276" w:lineRule="auto"/>
        <w:ind w:left="0" w:firstLine="709"/>
        <w:rPr>
          <w:bCs/>
          <w:iCs/>
          <w:szCs w:val="24"/>
        </w:rPr>
      </w:pPr>
      <w:bookmarkStart w:id="18" w:name="_Ref303669955"/>
      <w:r>
        <w:rPr>
          <w:szCs w:val="24"/>
        </w:rPr>
        <w:t xml:space="preserve">Заказчик – </w:t>
      </w:r>
      <w:r w:rsidR="00DD014F" w:rsidRPr="002979A8">
        <w:rPr>
          <w:szCs w:val="24"/>
        </w:rPr>
        <w:t>АО «</w:t>
      </w:r>
      <w:proofErr w:type="spellStart"/>
      <w:r>
        <w:rPr>
          <w:szCs w:val="24"/>
        </w:rPr>
        <w:t>ЕЭнС</w:t>
      </w:r>
      <w:proofErr w:type="spellEnd"/>
      <w:r w:rsidR="00DD014F" w:rsidRPr="002979A8">
        <w:rPr>
          <w:szCs w:val="24"/>
        </w:rPr>
        <w:t>»</w:t>
      </w:r>
      <w:bookmarkEnd w:id="18"/>
      <w:r w:rsidR="00217ACE" w:rsidRPr="002979A8">
        <w:rPr>
          <w:szCs w:val="24"/>
        </w:rPr>
        <w:t>.</w:t>
      </w:r>
    </w:p>
    <w:p w:rsidR="00785DAA" w:rsidRPr="006A1C5F" w:rsidRDefault="00DD014F" w:rsidP="006A1C5F">
      <w:pPr>
        <w:pStyle w:val="3-"/>
        <w:tabs>
          <w:tab w:val="left" w:pos="1418"/>
        </w:tabs>
        <w:spacing w:line="276" w:lineRule="auto"/>
        <w:ind w:left="0" w:firstLine="709"/>
        <w:rPr>
          <w:b/>
          <w:szCs w:val="24"/>
        </w:rPr>
      </w:pPr>
      <w:bookmarkStart w:id="19" w:name="_Ref306980366"/>
      <w:bookmarkStart w:id="20" w:name="_Ref303323780"/>
      <w:r w:rsidRPr="006A1C5F">
        <w:rPr>
          <w:szCs w:val="24"/>
        </w:rPr>
        <w:t>Предмет Запроса предложений</w:t>
      </w:r>
      <w:bookmarkEnd w:id="19"/>
      <w:r w:rsidRPr="006A1C5F">
        <w:rPr>
          <w:szCs w:val="24"/>
        </w:rPr>
        <w:t xml:space="preserve"> – </w:t>
      </w:r>
      <w:bookmarkEnd w:id="20"/>
      <w:r w:rsidR="00836358" w:rsidRPr="00836358">
        <w:rPr>
          <w:b/>
          <w:bCs/>
          <w:iCs/>
          <w:szCs w:val="24"/>
        </w:rPr>
        <w:t xml:space="preserve">оказание услуг по </w:t>
      </w:r>
      <w:r w:rsidR="00FE0F67" w:rsidRPr="00FE0F67">
        <w:rPr>
          <w:b/>
          <w:bCs/>
          <w:iCs/>
          <w:szCs w:val="24"/>
        </w:rPr>
        <w:t>лицензионной поддержке модуля ОИК «Сбыт» для прогнозирования оптовы</w:t>
      </w:r>
      <w:r w:rsidR="00FE0F67">
        <w:rPr>
          <w:b/>
          <w:bCs/>
          <w:iCs/>
          <w:szCs w:val="24"/>
        </w:rPr>
        <w:t>х закупок энергии «</w:t>
      </w:r>
      <w:proofErr w:type="spellStart"/>
      <w:r w:rsidR="00FE0F67">
        <w:rPr>
          <w:b/>
          <w:bCs/>
          <w:iCs/>
          <w:szCs w:val="24"/>
        </w:rPr>
        <w:t>ТС</w:t>
      </w:r>
      <w:proofErr w:type="gramStart"/>
      <w:r w:rsidR="00FE0F67">
        <w:rPr>
          <w:b/>
          <w:bCs/>
          <w:iCs/>
          <w:szCs w:val="24"/>
        </w:rPr>
        <w:t>.З</w:t>
      </w:r>
      <w:proofErr w:type="gramEnd"/>
      <w:r w:rsidR="00FE0F67">
        <w:rPr>
          <w:b/>
          <w:bCs/>
          <w:iCs/>
          <w:szCs w:val="24"/>
        </w:rPr>
        <w:t>акупка</w:t>
      </w:r>
      <w:proofErr w:type="spellEnd"/>
      <w:r w:rsidR="00FE0F67">
        <w:rPr>
          <w:b/>
          <w:bCs/>
          <w:iCs/>
          <w:szCs w:val="24"/>
        </w:rPr>
        <w:t>».</w:t>
      </w:r>
    </w:p>
    <w:p w:rsidR="00DD014F" w:rsidRPr="00785DAA" w:rsidRDefault="00DD014F" w:rsidP="008F044A">
      <w:pPr>
        <w:pStyle w:val="3-"/>
        <w:tabs>
          <w:tab w:val="left" w:pos="1418"/>
        </w:tabs>
        <w:spacing w:before="0" w:after="0" w:line="276" w:lineRule="auto"/>
        <w:ind w:left="0" w:firstLine="709"/>
        <w:rPr>
          <w:b/>
          <w:szCs w:val="24"/>
        </w:rPr>
      </w:pPr>
      <w:r w:rsidRPr="00785DAA">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8E68A8" w:rsidRDefault="00DD014F" w:rsidP="0082195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 xml:space="preserve">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w:t>
      </w:r>
      <w:r w:rsidRPr="008E68A8">
        <w:rPr>
          <w:color w:val="000000"/>
          <w:sz w:val="24"/>
          <w:szCs w:val="24"/>
          <w:lang w:eastAsia="ru-RU"/>
        </w:rPr>
        <w:t>запроса предложений и Заказчиком.</w:t>
      </w:r>
    </w:p>
    <w:p w:rsidR="00DD014F" w:rsidRPr="008E68A8" w:rsidRDefault="00DD014F" w:rsidP="00821956">
      <w:pPr>
        <w:tabs>
          <w:tab w:val="left" w:pos="1418"/>
        </w:tabs>
        <w:autoSpaceDE w:val="0"/>
        <w:autoSpaceDN w:val="0"/>
        <w:spacing w:line="276" w:lineRule="auto"/>
        <w:ind w:firstLine="709"/>
        <w:rPr>
          <w:sz w:val="24"/>
          <w:szCs w:val="24"/>
        </w:rPr>
      </w:pPr>
      <w:r w:rsidRPr="008E68A8">
        <w:rPr>
          <w:b/>
          <w:sz w:val="24"/>
          <w:szCs w:val="24"/>
        </w:rPr>
        <w:t>Количество лотов</w:t>
      </w:r>
      <w:r w:rsidRPr="00785DAA">
        <w:rPr>
          <w:b/>
          <w:sz w:val="24"/>
          <w:szCs w:val="24"/>
        </w:rPr>
        <w:t>:</w:t>
      </w:r>
      <w:r w:rsidRPr="00785DAA">
        <w:rPr>
          <w:sz w:val="24"/>
          <w:szCs w:val="24"/>
        </w:rPr>
        <w:t xml:space="preserve"> </w:t>
      </w:r>
      <w:r w:rsidR="009278FC" w:rsidRPr="00785DAA">
        <w:rPr>
          <w:sz w:val="24"/>
          <w:szCs w:val="24"/>
        </w:rPr>
        <w:t>1</w:t>
      </w:r>
      <w:r w:rsidR="00D03CE0" w:rsidRPr="00785DAA">
        <w:rPr>
          <w:sz w:val="24"/>
          <w:szCs w:val="24"/>
        </w:rPr>
        <w:t xml:space="preserve"> </w:t>
      </w:r>
      <w:r w:rsidRPr="00785DAA">
        <w:rPr>
          <w:sz w:val="24"/>
          <w:szCs w:val="24"/>
        </w:rPr>
        <w:t>(</w:t>
      </w:r>
      <w:r w:rsidR="009278FC" w:rsidRPr="00785DAA">
        <w:rPr>
          <w:sz w:val="24"/>
          <w:szCs w:val="24"/>
        </w:rPr>
        <w:t>один</w:t>
      </w:r>
      <w:r w:rsidRPr="00785DAA">
        <w:rPr>
          <w:sz w:val="24"/>
          <w:szCs w:val="24"/>
        </w:rPr>
        <w:t>).</w:t>
      </w:r>
    </w:p>
    <w:p w:rsidR="00DD014F" w:rsidRPr="008E68A8" w:rsidRDefault="002B2B5F" w:rsidP="00821956">
      <w:pPr>
        <w:tabs>
          <w:tab w:val="left" w:pos="1418"/>
        </w:tabs>
        <w:autoSpaceDE w:val="0"/>
        <w:autoSpaceDN w:val="0"/>
        <w:spacing w:line="276" w:lineRule="auto"/>
        <w:ind w:firstLine="709"/>
        <w:rPr>
          <w:sz w:val="24"/>
          <w:szCs w:val="24"/>
        </w:rPr>
      </w:pPr>
      <w:r>
        <w:rPr>
          <w:sz w:val="24"/>
          <w:szCs w:val="24"/>
        </w:rPr>
        <w:t xml:space="preserve">Участник может подать заявку на любой лот, любые несколько лотов или все лоты по собственному выбору. </w:t>
      </w:r>
      <w:r w:rsidR="00472435" w:rsidRPr="008E68A8">
        <w:rPr>
          <w:sz w:val="24"/>
          <w:szCs w:val="24"/>
        </w:rPr>
        <w:t>Н</w:t>
      </w:r>
      <w:r w:rsidR="00FA6FA5" w:rsidRPr="008E68A8">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804202" w:rsidRPr="002B5BA2" w:rsidRDefault="00B66049" w:rsidP="00D83BD2">
      <w:pPr>
        <w:pStyle w:val="a"/>
        <w:numPr>
          <w:ilvl w:val="0"/>
          <w:numId w:val="0"/>
        </w:numPr>
        <w:suppressAutoHyphens w:val="0"/>
        <w:autoSpaceDE w:val="0"/>
        <w:autoSpaceDN w:val="0"/>
        <w:spacing w:before="40" w:line="240" w:lineRule="auto"/>
        <w:ind w:firstLine="709"/>
        <w:contextualSpacing w:val="0"/>
        <w:rPr>
          <w:sz w:val="24"/>
          <w:szCs w:val="24"/>
        </w:rPr>
      </w:pPr>
      <w:r w:rsidRPr="008E68A8">
        <w:rPr>
          <w:b/>
          <w:sz w:val="24"/>
          <w:szCs w:val="24"/>
        </w:rPr>
        <w:t xml:space="preserve">Объем </w:t>
      </w:r>
      <w:r w:rsidR="006A1C5F">
        <w:rPr>
          <w:b/>
          <w:sz w:val="24"/>
          <w:szCs w:val="24"/>
        </w:rPr>
        <w:t>услуг</w:t>
      </w:r>
      <w:r w:rsidR="00804202" w:rsidRPr="002B5BA2">
        <w:rPr>
          <w:b/>
          <w:sz w:val="24"/>
          <w:szCs w:val="24"/>
        </w:rPr>
        <w:t>:</w:t>
      </w:r>
      <w:r w:rsidR="00804202" w:rsidRPr="002B5BA2">
        <w:rPr>
          <w:sz w:val="24"/>
          <w:szCs w:val="24"/>
        </w:rPr>
        <w:t xml:space="preserve">  в соответствии с ТОМ 2 Документации «Техническое задание».</w:t>
      </w:r>
    </w:p>
    <w:p w:rsidR="009278FC" w:rsidRPr="00BB1057" w:rsidRDefault="00804202" w:rsidP="00BB1057">
      <w:pPr>
        <w:pStyle w:val="1f0"/>
        <w:tabs>
          <w:tab w:val="left" w:pos="851"/>
          <w:tab w:val="left" w:pos="1134"/>
        </w:tabs>
        <w:ind w:firstLine="709"/>
        <w:rPr>
          <w:sz w:val="28"/>
          <w:szCs w:val="28"/>
          <w:lang w:eastAsia="ru-RU"/>
        </w:rPr>
      </w:pPr>
      <w:r w:rsidRPr="002B5BA2">
        <w:rPr>
          <w:b/>
          <w:snapToGrid w:val="0"/>
          <w:szCs w:val="24"/>
        </w:rPr>
        <w:t xml:space="preserve">Место </w:t>
      </w:r>
      <w:r w:rsidR="006A1C5F">
        <w:rPr>
          <w:b/>
          <w:szCs w:val="24"/>
        </w:rPr>
        <w:t>оказание услуг</w:t>
      </w:r>
      <w:r w:rsidR="009278FC" w:rsidRPr="00AE3B49">
        <w:rPr>
          <w:b/>
          <w:snapToGrid w:val="0"/>
          <w:szCs w:val="24"/>
        </w:rPr>
        <w:t>:</w:t>
      </w:r>
      <w:r w:rsidR="009278FC" w:rsidRPr="00AE3B49">
        <w:rPr>
          <w:snapToGrid w:val="0"/>
          <w:szCs w:val="24"/>
        </w:rPr>
        <w:t xml:space="preserve"> </w:t>
      </w:r>
      <w:r w:rsidR="00D92244" w:rsidRPr="00D92244">
        <w:rPr>
          <w:bCs/>
          <w:szCs w:val="24"/>
        </w:rPr>
        <w:t>Российская Федерация, Свердло</w:t>
      </w:r>
      <w:r w:rsidR="00FE0F67">
        <w:rPr>
          <w:bCs/>
          <w:szCs w:val="24"/>
        </w:rPr>
        <w:t>вская область, г. Екатеринбург.</w:t>
      </w:r>
    </w:p>
    <w:p w:rsidR="00D92244" w:rsidRDefault="009278FC" w:rsidP="00D92244">
      <w:pPr>
        <w:pStyle w:val="a"/>
        <w:numPr>
          <w:ilvl w:val="0"/>
          <w:numId w:val="0"/>
        </w:numPr>
        <w:suppressAutoHyphens w:val="0"/>
        <w:autoSpaceDE w:val="0"/>
        <w:autoSpaceDN w:val="0"/>
        <w:spacing w:before="40" w:line="240" w:lineRule="auto"/>
        <w:ind w:left="567" w:firstLine="142"/>
        <w:contextualSpacing w:val="0"/>
        <w:rPr>
          <w:b/>
          <w:sz w:val="24"/>
          <w:szCs w:val="24"/>
        </w:rPr>
      </w:pPr>
      <w:r w:rsidRPr="00094DA0">
        <w:rPr>
          <w:b/>
          <w:sz w:val="24"/>
          <w:szCs w:val="24"/>
        </w:rPr>
        <w:t xml:space="preserve">Срок </w:t>
      </w:r>
      <w:r w:rsidR="006A1C5F">
        <w:rPr>
          <w:b/>
          <w:sz w:val="24"/>
          <w:szCs w:val="24"/>
        </w:rPr>
        <w:t>оказания услуг</w:t>
      </w:r>
      <w:r w:rsidRPr="00094DA0">
        <w:rPr>
          <w:b/>
          <w:sz w:val="24"/>
          <w:szCs w:val="24"/>
        </w:rPr>
        <w:t xml:space="preserve">: </w:t>
      </w:r>
    </w:p>
    <w:p w:rsidR="00D92244" w:rsidRPr="00D92244" w:rsidRDefault="00D92244" w:rsidP="00D92244">
      <w:pPr>
        <w:pStyle w:val="a"/>
        <w:numPr>
          <w:ilvl w:val="0"/>
          <w:numId w:val="0"/>
        </w:numPr>
        <w:suppressAutoHyphens w:val="0"/>
        <w:autoSpaceDE w:val="0"/>
        <w:autoSpaceDN w:val="0"/>
        <w:spacing w:before="40" w:line="240" w:lineRule="auto"/>
        <w:ind w:left="567" w:firstLine="142"/>
        <w:contextualSpacing w:val="0"/>
        <w:rPr>
          <w:sz w:val="24"/>
          <w:szCs w:val="24"/>
        </w:rPr>
      </w:pPr>
      <w:r w:rsidRPr="00D92244">
        <w:rPr>
          <w:sz w:val="24"/>
          <w:szCs w:val="24"/>
        </w:rPr>
        <w:t xml:space="preserve">Начало – </w:t>
      </w:r>
      <w:r w:rsidR="002207E0">
        <w:rPr>
          <w:sz w:val="24"/>
          <w:szCs w:val="24"/>
        </w:rPr>
        <w:t>01.01.2019</w:t>
      </w:r>
      <w:r w:rsidRPr="00D92244">
        <w:rPr>
          <w:sz w:val="24"/>
          <w:szCs w:val="24"/>
        </w:rPr>
        <w:t xml:space="preserve"> г.;</w:t>
      </w:r>
    </w:p>
    <w:p w:rsidR="00234796" w:rsidRPr="00D92244" w:rsidRDefault="002207E0" w:rsidP="00D92244">
      <w:pPr>
        <w:pStyle w:val="a"/>
        <w:numPr>
          <w:ilvl w:val="0"/>
          <w:numId w:val="0"/>
        </w:numPr>
        <w:spacing w:before="40"/>
        <w:ind w:left="709"/>
        <w:rPr>
          <w:sz w:val="24"/>
          <w:szCs w:val="24"/>
        </w:rPr>
      </w:pPr>
      <w:r>
        <w:rPr>
          <w:sz w:val="24"/>
          <w:szCs w:val="24"/>
        </w:rPr>
        <w:t>Окончание  – 31.12.2019</w:t>
      </w:r>
      <w:r w:rsidR="00D92244">
        <w:rPr>
          <w:sz w:val="24"/>
          <w:szCs w:val="24"/>
        </w:rPr>
        <w:t xml:space="preserve"> г</w:t>
      </w:r>
      <w:r w:rsidR="00234796" w:rsidRPr="00D92244">
        <w:rPr>
          <w:sz w:val="24"/>
          <w:szCs w:val="24"/>
        </w:rPr>
        <w:t>.</w:t>
      </w:r>
    </w:p>
    <w:p w:rsidR="00B66049" w:rsidRPr="008E68A8" w:rsidRDefault="00BC2747" w:rsidP="00BB1057">
      <w:pPr>
        <w:pStyle w:val="a"/>
        <w:numPr>
          <w:ilvl w:val="0"/>
          <w:numId w:val="0"/>
        </w:numPr>
        <w:suppressAutoHyphens w:val="0"/>
        <w:autoSpaceDE w:val="0"/>
        <w:autoSpaceDN w:val="0"/>
        <w:spacing w:before="40" w:line="240" w:lineRule="auto"/>
        <w:ind w:firstLine="709"/>
        <w:contextualSpacing w:val="0"/>
        <w:rPr>
          <w:sz w:val="24"/>
          <w:szCs w:val="24"/>
        </w:rPr>
      </w:pPr>
      <w:r w:rsidRPr="008E68A8">
        <w:rPr>
          <w:b/>
          <w:sz w:val="24"/>
          <w:szCs w:val="24"/>
        </w:rPr>
        <w:t xml:space="preserve">Условия Договора, </w:t>
      </w:r>
      <w:r w:rsidR="00DD014F" w:rsidRPr="008E68A8">
        <w:rPr>
          <w:b/>
          <w:sz w:val="24"/>
          <w:szCs w:val="24"/>
        </w:rPr>
        <w:t>Оплата по Договору</w:t>
      </w:r>
      <w:r w:rsidRPr="008E68A8">
        <w:rPr>
          <w:b/>
          <w:sz w:val="24"/>
          <w:szCs w:val="24"/>
        </w:rPr>
        <w:t>:</w:t>
      </w:r>
      <w:r w:rsidRPr="008E68A8">
        <w:rPr>
          <w:sz w:val="24"/>
          <w:szCs w:val="24"/>
        </w:rPr>
        <w:t xml:space="preserve"> </w:t>
      </w:r>
      <w:r w:rsidR="00DD014F" w:rsidRPr="008E68A8">
        <w:rPr>
          <w:sz w:val="24"/>
          <w:szCs w:val="24"/>
        </w:rPr>
        <w:t xml:space="preserve"> </w:t>
      </w:r>
      <w:r w:rsidR="00B66049" w:rsidRPr="008E68A8">
        <w:rPr>
          <w:sz w:val="24"/>
          <w:szCs w:val="24"/>
        </w:rPr>
        <w:t>оговорены в приложении к Техническому заданию (ТОМ 2 Документации «Проект Договора»).</w:t>
      </w:r>
    </w:p>
    <w:p w:rsidR="00DD014F" w:rsidRPr="00B66049" w:rsidRDefault="00B66049" w:rsidP="00B66049">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w:t>
      </w:r>
      <w:proofErr w:type="gramStart"/>
      <w:r w:rsidRPr="00B66049">
        <w:rPr>
          <w:szCs w:val="24"/>
        </w:rPr>
        <w:t>к</w:t>
      </w:r>
      <w:proofErr w:type="gramEnd"/>
      <w:r w:rsidRPr="00B66049">
        <w:rPr>
          <w:szCs w:val="24"/>
        </w:rPr>
        <w:t xml:space="preserve"> </w:t>
      </w:r>
      <w:proofErr w:type="gramStart"/>
      <w:r w:rsidRPr="00B66049">
        <w:rPr>
          <w:szCs w:val="24"/>
        </w:rPr>
        <w:t>ТОМ</w:t>
      </w:r>
      <w:proofErr w:type="gramEnd"/>
      <w:r w:rsidRPr="00B66049">
        <w:rPr>
          <w:szCs w:val="24"/>
        </w:rPr>
        <w:t xml:space="preserve"> 2 Документации «Техническое задание». Формы документов, которые необходимо подготовить и подать в составе </w:t>
      </w:r>
      <w:r w:rsidRPr="00B66049">
        <w:rPr>
          <w:szCs w:val="24"/>
        </w:rPr>
        <w:lastRenderedPageBreak/>
        <w:t>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1" w:name="_Ref55313246"/>
      <w:bookmarkStart w:id="22" w:name="_Ref56231140"/>
      <w:bookmarkStart w:id="23" w:name="_Ref56231144"/>
      <w:bookmarkStart w:id="24" w:name="_Toc395190401"/>
      <w:bookmarkStart w:id="25" w:name="_Toc429410728"/>
      <w:r w:rsidRPr="002979A8">
        <w:rPr>
          <w:szCs w:val="24"/>
        </w:rPr>
        <w:t>Правовой статус документов</w:t>
      </w:r>
      <w:bookmarkEnd w:id="21"/>
      <w:bookmarkEnd w:id="22"/>
      <w:bookmarkEnd w:id="23"/>
      <w:bookmarkEnd w:id="24"/>
      <w:bookmarkEnd w:id="25"/>
    </w:p>
    <w:p w:rsidR="003661EF" w:rsidRPr="00D510FF" w:rsidRDefault="00EB5789" w:rsidP="00D510FF">
      <w:pPr>
        <w:pStyle w:val="3-"/>
        <w:spacing w:before="0" w:after="0" w:line="276" w:lineRule="auto"/>
        <w:ind w:left="0" w:firstLine="142"/>
        <w:rPr>
          <w:szCs w:val="24"/>
        </w:rPr>
      </w:pPr>
      <w:r w:rsidRPr="00D510FF">
        <w:rPr>
          <w:bCs/>
        </w:rPr>
        <w:t>Запрос предложений</w:t>
      </w:r>
      <w:r w:rsidRPr="0031273B">
        <w:t xml:space="preserve"> проводится в соответствии с Единым стандартом закупок </w:t>
      </w:r>
      <w:r w:rsidR="00785DAA" w:rsidRPr="001A7AF4">
        <w:rPr>
          <w:szCs w:val="24"/>
        </w:rPr>
        <w:t>АО «</w:t>
      </w:r>
      <w:proofErr w:type="spellStart"/>
      <w:r w:rsidR="00785DAA" w:rsidRPr="001A7AF4">
        <w:rPr>
          <w:szCs w:val="24"/>
        </w:rPr>
        <w:t>ЕЭнС</w:t>
      </w:r>
      <w:proofErr w:type="spellEnd"/>
      <w:r w:rsidR="00785DAA" w:rsidRPr="001A7AF4">
        <w:rPr>
          <w:szCs w:val="24"/>
        </w:rPr>
        <w:t>»</w:t>
      </w:r>
      <w:r w:rsidR="00785DAA">
        <w:rPr>
          <w:szCs w:val="24"/>
        </w:rPr>
        <w:t xml:space="preserve"> (Положением о закупке)</w:t>
      </w:r>
      <w:r w:rsidRPr="0031273B">
        <w:t>, утвержден</w:t>
      </w:r>
      <w:r w:rsidR="00785DAA">
        <w:t xml:space="preserve">ным решением Совета Директоров </w:t>
      </w:r>
      <w:r w:rsidRPr="0031273B">
        <w:t>АО «</w:t>
      </w:r>
      <w:proofErr w:type="spellStart"/>
      <w:r w:rsidR="00785DAA">
        <w:t>ЕЭнС</w:t>
      </w:r>
      <w:proofErr w:type="spellEnd"/>
      <w:r w:rsidRPr="0031273B">
        <w:t xml:space="preserve">» (протокол от </w:t>
      </w:r>
      <w:r w:rsidR="006D2FED">
        <w:t>18</w:t>
      </w:r>
      <w:r w:rsidRPr="0031273B">
        <w:t>.</w:t>
      </w:r>
      <w:r w:rsidR="006D2FED">
        <w:t>09</w:t>
      </w:r>
      <w:r w:rsidRPr="0031273B">
        <w:t>.201</w:t>
      </w:r>
      <w:r w:rsidR="006D2FED">
        <w:t>7</w:t>
      </w:r>
      <w:r w:rsidRPr="0031273B">
        <w:t> г. № 1</w:t>
      </w:r>
      <w:r w:rsidR="006D2FED">
        <w:t>08</w:t>
      </w:r>
      <w:r w:rsidRPr="00D510FF">
        <w:rPr>
          <w:iCs/>
        </w:rPr>
        <w:t xml:space="preserve">), </w:t>
      </w:r>
      <w:r w:rsidRPr="0031273B">
        <w:t>на основании Плана закупки АО «</w:t>
      </w:r>
      <w:proofErr w:type="spellStart"/>
      <w:r w:rsidR="006D2FED">
        <w:t>ЕЭнС</w:t>
      </w:r>
      <w:proofErr w:type="spellEnd"/>
      <w:r w:rsidRPr="0031273B">
        <w:t>» на 201</w:t>
      </w:r>
      <w:r w:rsidR="002207E0">
        <w:t>8</w:t>
      </w:r>
      <w:r w:rsidRPr="0031273B">
        <w:t xml:space="preserve"> год, утвержденн</w:t>
      </w:r>
      <w:r w:rsidR="006D2FED">
        <w:t xml:space="preserve">ого решением Совета директоров </w:t>
      </w:r>
      <w:r w:rsidRPr="0031273B">
        <w:t>АО «</w:t>
      </w:r>
      <w:proofErr w:type="spellStart"/>
      <w:r w:rsidR="006D2FED">
        <w:t>ЕЭнС</w:t>
      </w:r>
      <w:proofErr w:type="spellEnd"/>
      <w:r w:rsidRPr="0031273B">
        <w:t xml:space="preserve">» (протокол от </w:t>
      </w:r>
      <w:r w:rsidR="002207E0">
        <w:t>20.11.2017</w:t>
      </w:r>
      <w:r w:rsidRPr="0031273B">
        <w:t xml:space="preserve"> № </w:t>
      </w:r>
      <w:r w:rsidR="002207E0">
        <w:t>46</w:t>
      </w:r>
      <w:r w:rsidR="005D4100" w:rsidRPr="0031273B">
        <w:t>)</w:t>
      </w:r>
      <w:r w:rsidR="006D2FED">
        <w:rPr>
          <w:szCs w:val="24"/>
        </w:rPr>
        <w:t xml:space="preserve">. </w:t>
      </w:r>
      <w:r w:rsidR="009278FC" w:rsidRPr="006D2FED">
        <w:rPr>
          <w:szCs w:val="24"/>
        </w:rPr>
        <w:t>Закупка №</w:t>
      </w:r>
      <w:r w:rsidR="006D2FED">
        <w:rPr>
          <w:szCs w:val="24"/>
        </w:rPr>
        <w:t xml:space="preserve"> </w:t>
      </w:r>
      <w:r w:rsidR="002207E0">
        <w:rPr>
          <w:szCs w:val="24"/>
        </w:rPr>
        <w:t>51</w:t>
      </w:r>
      <w:r w:rsidR="00FE0F67">
        <w:rPr>
          <w:szCs w:val="24"/>
        </w:rPr>
        <w:t>-184</w:t>
      </w:r>
      <w:r w:rsidR="009278FC" w:rsidRPr="006D2FED">
        <w:rPr>
          <w:szCs w:val="24"/>
        </w:rPr>
        <w:t>, лот №</w:t>
      </w:r>
      <w:r w:rsidR="006D2FED" w:rsidRPr="006D2FED">
        <w:rPr>
          <w:szCs w:val="24"/>
        </w:rPr>
        <w:t xml:space="preserve"> 1</w:t>
      </w:r>
      <w:r w:rsidR="009278FC" w:rsidRPr="006D2FED">
        <w:rPr>
          <w:szCs w:val="24"/>
        </w:rPr>
        <w:t>.</w:t>
      </w:r>
    </w:p>
    <w:p w:rsidR="001B7162" w:rsidRPr="006D2FED" w:rsidRDefault="001B7162" w:rsidP="0072397B">
      <w:pPr>
        <w:pStyle w:val="3-"/>
        <w:tabs>
          <w:tab w:val="left" w:pos="1418"/>
        </w:tabs>
        <w:spacing w:before="0" w:after="0" w:line="276" w:lineRule="auto"/>
        <w:ind w:left="0" w:firstLine="709"/>
        <w:rPr>
          <w:szCs w:val="24"/>
        </w:rPr>
      </w:pPr>
      <w:r w:rsidRPr="006D2FED">
        <w:rPr>
          <w:bCs/>
          <w:szCs w:val="24"/>
        </w:rPr>
        <w:t>Закупочная</w:t>
      </w:r>
      <w:r w:rsidRPr="006D2FED">
        <w:rPr>
          <w:iCs/>
          <w:szCs w:val="24"/>
        </w:rPr>
        <w:t xml:space="preserve"> комиссия действует на основании </w:t>
      </w:r>
      <w:r w:rsidRPr="006D2FED">
        <w:rPr>
          <w:szCs w:val="24"/>
        </w:rPr>
        <w:t>приказ</w:t>
      </w:r>
      <w:r w:rsidR="006B55F4">
        <w:rPr>
          <w:szCs w:val="24"/>
        </w:rPr>
        <w:t>а</w:t>
      </w:r>
      <w:r w:rsidRPr="006D2FED">
        <w:rPr>
          <w:szCs w:val="24"/>
        </w:rPr>
        <w:t xml:space="preserve"> АО «</w:t>
      </w:r>
      <w:proofErr w:type="spellStart"/>
      <w:r w:rsidR="006B55F4">
        <w:rPr>
          <w:szCs w:val="24"/>
        </w:rPr>
        <w:t>ЕЭнС</w:t>
      </w:r>
      <w:proofErr w:type="spellEnd"/>
      <w:r w:rsidRPr="006D2FED">
        <w:rPr>
          <w:szCs w:val="24"/>
        </w:rPr>
        <w:t xml:space="preserve">» </w:t>
      </w:r>
      <w:r w:rsidR="008E7401" w:rsidRPr="006D2FED">
        <w:rPr>
          <w:b/>
        </w:rPr>
        <w:t>№ </w:t>
      </w:r>
      <w:r w:rsidR="002207E0">
        <w:rPr>
          <w:b/>
        </w:rPr>
        <w:t>16</w:t>
      </w:r>
      <w:r w:rsidR="008E7401" w:rsidRPr="006D2FED">
        <w:rPr>
          <w:b/>
        </w:rPr>
        <w:t xml:space="preserve"> от </w:t>
      </w:r>
      <w:r w:rsidR="002207E0">
        <w:rPr>
          <w:b/>
        </w:rPr>
        <w:t>26.01.2018</w:t>
      </w:r>
      <w:r w:rsidR="006D2FED">
        <w:rPr>
          <w:b/>
        </w:rPr>
        <w:t> г.</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6" w:name="_Ref294695546"/>
      <w:bookmarkStart w:id="27"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6"/>
      <w:bookmarkEnd w:id="27"/>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Иные документы Организатора и Участника запроса предложений не определяют 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8" w:name="__RefHeading__397_1298132286"/>
      <w:bookmarkStart w:id="29" w:name="_Toc386551209"/>
      <w:bookmarkStart w:id="30" w:name="_Toc343613523"/>
      <w:bookmarkStart w:id="31" w:name="_Toc395190402"/>
      <w:bookmarkStart w:id="32" w:name="_Toc429410729"/>
      <w:bookmarkEnd w:id="28"/>
      <w:r w:rsidRPr="002979A8">
        <w:rPr>
          <w:szCs w:val="24"/>
        </w:rPr>
        <w:t>Особые положения в связи с проведением Запроса предложений на ЭТП</w:t>
      </w:r>
      <w:bookmarkEnd w:id="29"/>
      <w:bookmarkEnd w:id="30"/>
      <w:bookmarkEnd w:id="31"/>
      <w:bookmarkEnd w:id="32"/>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303CE6">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3" w:name="__RefNumPara__1267_443845793"/>
      <w:bookmarkStart w:id="34" w:name="_Toc386551210"/>
      <w:bookmarkStart w:id="35" w:name="_Toc343613524"/>
      <w:bookmarkStart w:id="36" w:name="_Toc395190403"/>
      <w:bookmarkStart w:id="37" w:name="_Toc429410730"/>
      <w:bookmarkEnd w:id="33"/>
      <w:r w:rsidRPr="002979A8">
        <w:rPr>
          <w:szCs w:val="24"/>
        </w:rPr>
        <w:t>Обжалование</w:t>
      </w:r>
      <w:bookmarkEnd w:id="34"/>
      <w:bookmarkEnd w:id="35"/>
      <w:bookmarkEnd w:id="36"/>
      <w:bookmarkEnd w:id="37"/>
    </w:p>
    <w:p w:rsidR="00DD014F" w:rsidRPr="002979A8" w:rsidRDefault="00DD014F" w:rsidP="00821956">
      <w:pPr>
        <w:pStyle w:val="3-"/>
        <w:tabs>
          <w:tab w:val="left" w:pos="1418"/>
        </w:tabs>
        <w:spacing w:before="0" w:after="0" w:line="276" w:lineRule="auto"/>
        <w:ind w:left="0" w:firstLine="709"/>
        <w:rPr>
          <w:szCs w:val="24"/>
        </w:rPr>
      </w:pPr>
      <w:bookmarkStart w:id="38" w:name="_Ref191386164"/>
      <w:bookmarkStart w:id="39"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w:t>
      </w:r>
      <w:proofErr w:type="gramStart"/>
      <w:r w:rsidRPr="002979A8">
        <w:rPr>
          <w:szCs w:val="24"/>
        </w:rPr>
        <w:t>ств в св</w:t>
      </w:r>
      <w:proofErr w:type="gramEnd"/>
      <w:r w:rsidRPr="002979A8">
        <w:rPr>
          <w:szCs w:val="24"/>
        </w:rPr>
        <w:t>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6D2FED">
        <w:rPr>
          <w:szCs w:val="24"/>
        </w:rPr>
        <w:t xml:space="preserve"> уполномоченным представителем </w:t>
      </w:r>
      <w:r w:rsidRPr="002979A8">
        <w:rPr>
          <w:szCs w:val="24"/>
        </w:rPr>
        <w:t>АО «</w:t>
      </w:r>
      <w:proofErr w:type="spellStart"/>
      <w:r w:rsidR="006D2FED">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w:t>
      </w:r>
      <w:r w:rsidR="006D2FED">
        <w:rPr>
          <w:szCs w:val="24"/>
        </w:rPr>
        <w:t>1</w:t>
      </w:r>
      <w:r w:rsidRPr="002979A8">
        <w:rPr>
          <w:szCs w:val="24"/>
        </w:rPr>
        <w:t xml:space="preserve">0 </w:t>
      </w:r>
      <w:r w:rsidR="00CF018A" w:rsidRPr="002979A8">
        <w:rPr>
          <w:bCs/>
          <w:szCs w:val="24"/>
        </w:rPr>
        <w:t>(</w:t>
      </w:r>
      <w:r w:rsidR="006D2FED">
        <w:rPr>
          <w:bCs/>
          <w:szCs w:val="24"/>
        </w:rPr>
        <w:t>десяти</w:t>
      </w:r>
      <w:r w:rsidR="004226BB" w:rsidRPr="002979A8">
        <w:rPr>
          <w:bCs/>
          <w:szCs w:val="24"/>
        </w:rPr>
        <w:t xml:space="preserve">) </w:t>
      </w:r>
      <w:r w:rsidRPr="002979A8">
        <w:rPr>
          <w:szCs w:val="24"/>
        </w:rPr>
        <w:t>рабочих дней с момента ее получения.</w:t>
      </w:r>
      <w:bookmarkEnd w:id="38"/>
      <w:bookmarkEnd w:id="39"/>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072E1B" w:rsidRPr="002979A8">
        <w:rPr>
          <w:szCs w:val="24"/>
        </w:rPr>
        <w:t xml:space="preserve"> </w:t>
      </w:r>
      <w:r w:rsidRPr="002979A8">
        <w:rPr>
          <w:szCs w:val="24"/>
        </w:rPr>
        <w:fldChar w:fldCharType="begin"/>
      </w:r>
      <w:r w:rsidRPr="002979A8">
        <w:rPr>
          <w:szCs w:val="24"/>
        </w:rPr>
        <w:instrText xml:space="preserve"> REF _Ref306978606 \r \h  \* MERGEFORMAT </w:instrText>
      </w:r>
      <w:r w:rsidRPr="002979A8">
        <w:rPr>
          <w:szCs w:val="24"/>
        </w:rPr>
      </w:r>
      <w:r w:rsidRPr="002979A8">
        <w:rPr>
          <w:szCs w:val="24"/>
        </w:rPr>
        <w:fldChar w:fldCharType="separate"/>
      </w:r>
      <w:r w:rsidR="002207E0">
        <w:rPr>
          <w:szCs w:val="24"/>
        </w:rPr>
        <w:t>1.4.2</w:t>
      </w:r>
      <w:r w:rsidR="00303CE6">
        <w:rPr>
          <w:b/>
          <w:bCs/>
          <w:szCs w:val="24"/>
        </w:rPr>
        <w:t>.</w:t>
      </w:r>
      <w:r w:rsidRPr="002979A8">
        <w:rPr>
          <w:szCs w:val="24"/>
        </w:rPr>
        <w:fldChar w:fldCharType="end"/>
      </w:r>
      <w:r w:rsidR="00072E1B" w:rsidRPr="002979A8">
        <w:rPr>
          <w:szCs w:val="24"/>
        </w:rPr>
        <w:t xml:space="preserve"> </w:t>
      </w:r>
      <w:r w:rsidRPr="002979A8">
        <w:rPr>
          <w:szCs w:val="24"/>
        </w:rPr>
        <w:t xml:space="preserve">могут быть решены </w:t>
      </w:r>
      <w:r w:rsidR="00415A05" w:rsidRPr="001A7AF4">
        <w:rPr>
          <w:szCs w:val="24"/>
        </w:rPr>
        <w:t>в Арбитражном суде Свердловской области</w:t>
      </w:r>
      <w:r w:rsidRPr="002979A8">
        <w:rPr>
          <w:szCs w:val="24"/>
        </w:rPr>
        <w:t>, в соответствии с его правилами, действующими на дату подачи искового заявления.</w:t>
      </w:r>
      <w:proofErr w:type="gramEnd"/>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roofErr w:type="gramEnd"/>
    </w:p>
    <w:p w:rsidR="00DD014F" w:rsidRPr="002979A8" w:rsidRDefault="00DD014F" w:rsidP="00821956">
      <w:pPr>
        <w:pStyle w:val="2-"/>
        <w:tabs>
          <w:tab w:val="left" w:pos="1418"/>
        </w:tabs>
        <w:spacing w:line="276" w:lineRule="auto"/>
        <w:ind w:firstLine="709"/>
        <w:rPr>
          <w:szCs w:val="24"/>
        </w:rPr>
      </w:pPr>
      <w:bookmarkStart w:id="40" w:name="__RefHeading__401_1298132286"/>
      <w:bookmarkStart w:id="41" w:name="_Toc386551211"/>
      <w:bookmarkStart w:id="42" w:name="_Toc395190404"/>
      <w:bookmarkStart w:id="43" w:name="_Toc429410731"/>
      <w:bookmarkEnd w:id="40"/>
      <w:r w:rsidRPr="002979A8">
        <w:rPr>
          <w:szCs w:val="24"/>
        </w:rPr>
        <w:t>Прочие положения</w:t>
      </w:r>
      <w:bookmarkEnd w:id="41"/>
      <w:bookmarkEnd w:id="42"/>
      <w:bookmarkEnd w:id="43"/>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w:t>
      </w:r>
      <w:proofErr w:type="gramStart"/>
      <w:r w:rsidRPr="002979A8">
        <w:rPr>
          <w:szCs w:val="24"/>
        </w:rPr>
        <w:t>Участника</w:t>
      </w:r>
      <w:proofErr w:type="gramEnd"/>
      <w:r w:rsidRPr="002979A8">
        <w:rPr>
          <w:szCs w:val="24"/>
        </w:rPr>
        <w:t xml:space="preserve">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w:t>
      </w:r>
      <w:proofErr w:type="spellStart"/>
      <w:r w:rsidRPr="002979A8">
        <w:rPr>
          <w:szCs w:val="24"/>
        </w:rPr>
        <w:t>аффилированности</w:t>
      </w:r>
      <w:proofErr w:type="spellEnd"/>
      <w:r w:rsidRPr="002979A8">
        <w:rPr>
          <w:szCs w:val="24"/>
        </w:rPr>
        <w:t xml:space="preserve"> установлен в процессе или после проведения запроса предложений, но до подписания Договора по итогам проведения запроса предложений, Закупочная комиссия информирует об этом </w:t>
      </w:r>
      <w:r w:rsidR="00415A05">
        <w:rPr>
          <w:szCs w:val="24"/>
        </w:rPr>
        <w:t>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4" w:name="_Ref303622434"/>
      <w:bookmarkStart w:id="45" w:name="_Ref303624273"/>
      <w:bookmarkStart w:id="46" w:name="_Ref303682476"/>
      <w:bookmarkStart w:id="47" w:name="_Ref303683017"/>
      <w:bookmarkStart w:id="48" w:name="_Toc429410732"/>
      <w:bookmarkStart w:id="49" w:name="_Ref429410755"/>
      <w:bookmarkStart w:id="50" w:name="_Ref306144164"/>
      <w:bookmarkEnd w:id="44"/>
      <w:bookmarkEnd w:id="45"/>
      <w:bookmarkEnd w:id="46"/>
      <w:bookmarkEnd w:id="47"/>
      <w:r w:rsidRPr="002979A8">
        <w:rPr>
          <w:szCs w:val="24"/>
        </w:rPr>
        <w:lastRenderedPageBreak/>
        <w:t>Порядок проведения Запроса предложений. Инструкции по подготовке Заявок</w:t>
      </w:r>
      <w:bookmarkEnd w:id="48"/>
      <w:bookmarkEnd w:id="49"/>
    </w:p>
    <w:p w:rsidR="00F639ED" w:rsidRPr="002979A8" w:rsidRDefault="00F639ED" w:rsidP="00821956">
      <w:pPr>
        <w:pStyle w:val="2-"/>
        <w:tabs>
          <w:tab w:val="left" w:pos="1418"/>
        </w:tabs>
        <w:spacing w:line="276" w:lineRule="auto"/>
        <w:ind w:firstLine="709"/>
        <w:rPr>
          <w:szCs w:val="24"/>
        </w:rPr>
      </w:pPr>
      <w:bookmarkStart w:id="51" w:name="_Toc429410733"/>
      <w:r w:rsidRPr="002979A8">
        <w:rPr>
          <w:szCs w:val="24"/>
        </w:rPr>
        <w:t>Общий порядок проведения Запроса предложений</w:t>
      </w:r>
      <w:bookmarkEnd w:id="51"/>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303CE6">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303CE6">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2.8.1</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2.12.7</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w:t>
      </w:r>
      <w:bookmarkStart w:id="52" w:name="_GoBack"/>
      <w:bookmarkEnd w:id="52"/>
      <w:r w:rsidRPr="002979A8">
        <w:rPr>
          <w:szCs w:val="24"/>
        </w:rPr>
        <w:t xml:space="preserve">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303CE6">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Иные публикации не являются официальными и не влекут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0"/>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lastRenderedPageBreak/>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303CE6">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303CE6">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303CE6">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072E1B" w:rsidRPr="002979A8">
        <w:rPr>
          <w:szCs w:val="24"/>
        </w:rPr>
        <w:fldChar w:fldCharType="begin"/>
      </w:r>
      <w:r w:rsidR="00072E1B" w:rsidRPr="002979A8">
        <w:rPr>
          <w:spacing w:val="-2"/>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pacing w:val="-2"/>
          <w:szCs w:val="24"/>
        </w:rPr>
        <w:t>Форма 1</w:t>
      </w:r>
      <w:r w:rsidR="00072E1B" w:rsidRPr="002979A8">
        <w:rPr>
          <w:szCs w:val="24"/>
        </w:rPr>
        <w:fldChar w:fldCharType="end"/>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072E1B" w:rsidRPr="002979A8">
        <w:rPr>
          <w:spacing w:val="-1"/>
          <w:szCs w:val="24"/>
        </w:rPr>
        <w:fldChar w:fldCharType="begin"/>
      </w:r>
      <w:r w:rsidR="00072E1B" w:rsidRPr="002979A8">
        <w:rPr>
          <w:spacing w:val="-1"/>
          <w:szCs w:val="24"/>
        </w:rPr>
        <w:instrText xml:space="preserve"> REF _Ref429411246 \n \h </w:instrText>
      </w:r>
      <w:r w:rsidR="002979A8" w:rsidRPr="002979A8">
        <w:rPr>
          <w:spacing w:val="-1"/>
          <w:szCs w:val="24"/>
        </w:rPr>
        <w:instrText xml:space="preserve"> \* MERGEFORMAT </w:instrText>
      </w:r>
      <w:r w:rsidR="00072E1B" w:rsidRPr="002979A8">
        <w:rPr>
          <w:spacing w:val="-1"/>
          <w:szCs w:val="24"/>
        </w:rPr>
      </w:r>
      <w:r w:rsidR="00072E1B" w:rsidRPr="002979A8">
        <w:rPr>
          <w:spacing w:val="-1"/>
          <w:szCs w:val="24"/>
        </w:rPr>
        <w:fldChar w:fldCharType="separate"/>
      </w:r>
      <w:r w:rsidR="00303CE6">
        <w:rPr>
          <w:spacing w:val="-1"/>
          <w:szCs w:val="24"/>
        </w:rPr>
        <w:t>Форма 2</w:t>
      </w:r>
      <w:r w:rsidR="00072E1B" w:rsidRPr="002979A8">
        <w:rPr>
          <w:spacing w:val="-1"/>
          <w:szCs w:val="24"/>
        </w:rPr>
        <w:fldChar w:fldCharType="end"/>
      </w:r>
      <w:r w:rsidRPr="002979A8">
        <w:rPr>
          <w:spacing w:val="-1"/>
          <w:szCs w:val="24"/>
        </w:rPr>
        <w:t xml:space="preserve">) с приложением файла технического </w:t>
      </w:r>
      <w:r w:rsidR="004B5EB3" w:rsidRPr="002979A8">
        <w:rPr>
          <w:spacing w:val="-1"/>
          <w:szCs w:val="24"/>
        </w:rPr>
        <w:t>Заявк</w:t>
      </w:r>
      <w:r w:rsidRPr="002979A8">
        <w:rPr>
          <w:spacing w:val="-1"/>
          <w:szCs w:val="24"/>
        </w:rPr>
        <w:t xml:space="preserve">и, выполненным в формате MS </w:t>
      </w:r>
      <w:proofErr w:type="spellStart"/>
      <w:r w:rsidRPr="002979A8">
        <w:rPr>
          <w:spacing w:val="-1"/>
          <w:szCs w:val="24"/>
        </w:rPr>
        <w:t>Word</w:t>
      </w:r>
      <w:proofErr w:type="spellEnd"/>
      <w:r w:rsidR="00E17CEB" w:rsidRPr="002979A8">
        <w:rPr>
          <w:spacing w:val="-1"/>
          <w:szCs w:val="24"/>
        </w:rPr>
        <w:t>;</w:t>
      </w:r>
      <w:r w:rsidR="00F030B1" w:rsidRPr="002979A8">
        <w:rPr>
          <w:spacing w:val="-1"/>
          <w:szCs w:val="24"/>
        </w:rPr>
        <w:t xml:space="preserve"> </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_Ref429411255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3</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Справку о налич</w:t>
      </w:r>
      <w:proofErr w:type="gramStart"/>
      <w:r w:rsidRPr="002979A8">
        <w:rPr>
          <w:szCs w:val="24"/>
        </w:rPr>
        <w:t>ии у У</w:t>
      </w:r>
      <w:proofErr w:type="gramEnd"/>
      <w:r w:rsidRPr="002979A8">
        <w:rPr>
          <w:szCs w:val="24"/>
        </w:rPr>
        <w:t xml:space="preserve">частника закупки связей, носящих характер </w:t>
      </w:r>
      <w:proofErr w:type="spellStart"/>
      <w:r w:rsidRPr="00B66049">
        <w:rPr>
          <w:b/>
          <w:szCs w:val="24"/>
        </w:rPr>
        <w:t>аффилированности</w:t>
      </w:r>
      <w:proofErr w:type="spellEnd"/>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_Ref429411261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4</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_Ref429411272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6</w:t>
      </w:r>
      <w:r w:rsidR="00072E1B" w:rsidRPr="002979A8">
        <w:rPr>
          <w:szCs w:val="24"/>
        </w:rPr>
        <w:fldChar w:fldCharType="end"/>
      </w:r>
      <w:r w:rsidR="008D39CE" w:rsidRPr="002979A8">
        <w:rPr>
          <w:szCs w:val="24"/>
        </w:rPr>
        <w:t>)</w:t>
      </w:r>
      <w:r w:rsidR="004065C0" w:rsidRPr="002979A8">
        <w:rPr>
          <w:szCs w:val="24"/>
        </w:rPr>
        <w:t xml:space="preserve">, </w:t>
      </w:r>
      <w:r w:rsidR="004065C0" w:rsidRPr="006B55F4">
        <w:rPr>
          <w:b/>
          <w:szCs w:val="24"/>
        </w:rPr>
        <w:t>Согласие на обработку персональных данных</w:t>
      </w:r>
      <w:r w:rsidR="004065C0" w:rsidRPr="002979A8">
        <w:rPr>
          <w:szCs w:val="24"/>
        </w:rPr>
        <w:t xml:space="preserve"> (раздел </w:t>
      </w:r>
      <w:r w:rsidR="00072E1B" w:rsidRPr="002979A8">
        <w:rPr>
          <w:szCs w:val="24"/>
        </w:rPr>
        <w:fldChar w:fldCharType="begin"/>
      </w:r>
      <w:r w:rsidR="00072E1B" w:rsidRPr="002979A8">
        <w:rPr>
          <w:szCs w:val="24"/>
        </w:rPr>
        <w:instrText xml:space="preserve"> REF _Ref306031829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3</w:t>
      </w:r>
      <w:r w:rsidR="00072E1B" w:rsidRPr="002979A8">
        <w:rPr>
          <w:szCs w:val="24"/>
        </w:rPr>
        <w:fldChar w:fldCharType="end"/>
      </w:r>
      <w:r w:rsidR="004065C0" w:rsidRPr="002979A8">
        <w:rPr>
          <w:szCs w:val="24"/>
        </w:rPr>
        <w:t xml:space="preserve"> форма 6.1.);</w:t>
      </w:r>
    </w:p>
    <w:p w:rsidR="008D39CE" w:rsidRPr="002979A8" w:rsidRDefault="005D69A3" w:rsidP="00821956">
      <w:pPr>
        <w:pStyle w:val="6-"/>
        <w:tabs>
          <w:tab w:val="left" w:pos="1418"/>
        </w:tabs>
        <w:spacing w:line="276" w:lineRule="auto"/>
        <w:ind w:left="0" w:firstLine="709"/>
        <w:rPr>
          <w:szCs w:val="24"/>
        </w:rPr>
      </w:pPr>
      <w:proofErr w:type="gramStart"/>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предложений (раздел 3, Форма 7), </w:t>
      </w:r>
      <w:r w:rsidRPr="00AA46B5">
        <w:rPr>
          <w:b/>
        </w:rPr>
        <w:t>либо сведения, содержащиеся в едином реестре субъектов малого и среднего предпринимательства</w:t>
      </w:r>
      <w:r>
        <w:t>, подтверждающие соответствие участника запроса предложений критериям отнесения к субъектам малого и среднего предпринимательства</w:t>
      </w:r>
      <w:r w:rsidR="008D39CE" w:rsidRPr="002979A8">
        <w:rPr>
          <w:szCs w:val="24"/>
        </w:rPr>
        <w:t>;</w:t>
      </w:r>
      <w:proofErr w:type="gramEnd"/>
    </w:p>
    <w:p w:rsidR="008D39CE" w:rsidRPr="000E14DD" w:rsidRDefault="00415A05" w:rsidP="000E14DD">
      <w:pPr>
        <w:pStyle w:val="6-"/>
        <w:tabs>
          <w:tab w:val="left" w:pos="142"/>
        </w:tabs>
        <w:spacing w:line="276" w:lineRule="auto"/>
        <w:ind w:left="0" w:firstLine="709"/>
        <w:rPr>
          <w:szCs w:val="24"/>
        </w:rPr>
      </w:pPr>
      <w:r>
        <w:rPr>
          <w:b/>
          <w:szCs w:val="24"/>
        </w:rPr>
        <w:t>К</w:t>
      </w:r>
      <w:r w:rsidRPr="001B6FDD">
        <w:rPr>
          <w:b/>
          <w:szCs w:val="24"/>
        </w:rPr>
        <w:t>оммерческое предложение</w:t>
      </w:r>
      <w:r>
        <w:rPr>
          <w:szCs w:val="24"/>
        </w:rPr>
        <w:t xml:space="preserve"> по форме и в соответствии с инструкциями, приведенными в документации </w:t>
      </w:r>
      <w:r w:rsidR="008D39CE" w:rsidRPr="000E14DD">
        <w:rPr>
          <w:szCs w:val="24"/>
        </w:rPr>
        <w:t>(</w:t>
      </w:r>
      <w:r w:rsidR="00072E1B" w:rsidRPr="000E14DD">
        <w:rPr>
          <w:szCs w:val="24"/>
        </w:rPr>
        <w:fldChar w:fldCharType="begin"/>
      </w:r>
      <w:r w:rsidR="00072E1B" w:rsidRPr="000E14DD">
        <w:rPr>
          <w:szCs w:val="24"/>
        </w:rPr>
        <w:instrText xml:space="preserve"> REF _Ref429411306 \n \h </w:instrText>
      </w:r>
      <w:r w:rsidR="002979A8" w:rsidRPr="000E14DD">
        <w:rPr>
          <w:szCs w:val="24"/>
        </w:rPr>
        <w:instrText xml:space="preserve"> \* MERGEFORMAT </w:instrText>
      </w:r>
      <w:r w:rsidR="00072E1B" w:rsidRPr="000E14DD">
        <w:rPr>
          <w:szCs w:val="24"/>
        </w:rPr>
      </w:r>
      <w:r w:rsidR="00072E1B" w:rsidRPr="000E14DD">
        <w:rPr>
          <w:szCs w:val="24"/>
        </w:rPr>
        <w:fldChar w:fldCharType="separate"/>
      </w:r>
      <w:r w:rsidR="00303CE6">
        <w:rPr>
          <w:szCs w:val="24"/>
        </w:rPr>
        <w:t>Форма 8</w:t>
      </w:r>
      <w:r w:rsidR="00072E1B" w:rsidRPr="000E14DD">
        <w:rPr>
          <w:szCs w:val="24"/>
        </w:rPr>
        <w:fldChar w:fldCharType="end"/>
      </w:r>
      <w:r w:rsidR="008D39CE" w:rsidRPr="000E14DD">
        <w:rPr>
          <w:szCs w:val="24"/>
        </w:rPr>
        <w:t>);</w:t>
      </w:r>
    </w:p>
    <w:p w:rsidR="002E084F" w:rsidRPr="002979A8" w:rsidRDefault="002E084F" w:rsidP="002E084F">
      <w:pPr>
        <w:pStyle w:val="6-"/>
        <w:tabs>
          <w:tab w:val="left" w:pos="1418"/>
        </w:tabs>
        <w:spacing w:line="276" w:lineRule="auto"/>
        <w:ind w:left="0" w:firstLine="709"/>
        <w:rPr>
          <w:szCs w:val="24"/>
        </w:rPr>
      </w:pPr>
      <w:r w:rsidRPr="00B66049">
        <w:rPr>
          <w:b/>
          <w:szCs w:val="24"/>
        </w:rPr>
        <w:t>Справку о перечне и объемах выполнения аналогичных договоров</w:t>
      </w:r>
      <w:r w:rsidRPr="002979A8">
        <w:rPr>
          <w:szCs w:val="24"/>
        </w:rPr>
        <w:t>, по форме и в соответствии с инструкциями, приведенными в настоящей Документации по запросу предложений (</w:t>
      </w:r>
      <w:r w:rsidRPr="002979A8">
        <w:rPr>
          <w:szCs w:val="24"/>
        </w:rPr>
        <w:fldChar w:fldCharType="begin"/>
      </w:r>
      <w:r w:rsidRPr="002979A8">
        <w:rPr>
          <w:szCs w:val="24"/>
        </w:rPr>
        <w:instrText xml:space="preserve"> REF _Ref429411335 \n \h  \* MERGEFORMAT </w:instrText>
      </w:r>
      <w:r w:rsidRPr="002979A8">
        <w:rPr>
          <w:szCs w:val="24"/>
        </w:rPr>
      </w:r>
      <w:r w:rsidRPr="002979A8">
        <w:rPr>
          <w:szCs w:val="24"/>
        </w:rPr>
        <w:fldChar w:fldCharType="separate"/>
      </w:r>
      <w:r w:rsidR="00303CE6">
        <w:rPr>
          <w:szCs w:val="24"/>
        </w:rPr>
        <w:t>Форма 12</w:t>
      </w:r>
      <w:r w:rsidRPr="002979A8">
        <w:rPr>
          <w:szCs w:val="24"/>
        </w:rPr>
        <w:fldChar w:fldCharType="end"/>
      </w:r>
      <w:r w:rsidRPr="002979A8">
        <w:rPr>
          <w:szCs w:val="24"/>
        </w:rPr>
        <w:t>);</w:t>
      </w:r>
    </w:p>
    <w:p w:rsidR="00717F60" w:rsidRPr="002979A8" w:rsidRDefault="00087EB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979A8">
        <w:rPr>
          <w:szCs w:val="24"/>
        </w:rPr>
        <w:t xml:space="preserve"> по форме и в соответствии с инструкциями, приведенными в настоящей Документации по запросу предложений</w:t>
      </w:r>
      <w:r w:rsidR="00D92244">
        <w:rPr>
          <w:szCs w:val="24"/>
        </w:rPr>
        <w:t xml:space="preserve"> (Форма 9)</w:t>
      </w:r>
      <w:r w:rsidRPr="002979A8">
        <w:rPr>
          <w:szCs w:val="24"/>
        </w:rPr>
        <w:t>;</w:t>
      </w:r>
    </w:p>
    <w:p w:rsidR="004477F5" w:rsidRPr="00415A05"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w:t>
      </w:r>
      <w:r w:rsidRPr="00415A05">
        <w:rPr>
          <w:szCs w:val="24"/>
        </w:rPr>
        <w:t>в настоящей Документации (</w:t>
      </w:r>
      <w:r w:rsidR="00072E1B" w:rsidRPr="00415A05">
        <w:rPr>
          <w:szCs w:val="24"/>
        </w:rPr>
        <w:fldChar w:fldCharType="begin"/>
      </w:r>
      <w:r w:rsidR="00072E1B" w:rsidRPr="00415A05">
        <w:rPr>
          <w:szCs w:val="24"/>
        </w:rPr>
        <w:instrText xml:space="preserve"> REF _Ref429411344 \n \h </w:instrText>
      </w:r>
      <w:r w:rsidR="002979A8" w:rsidRPr="00415A05">
        <w:rPr>
          <w:szCs w:val="24"/>
        </w:rPr>
        <w:instrText xml:space="preserve"> \* MERGEFORMAT </w:instrText>
      </w:r>
      <w:r w:rsidR="00072E1B" w:rsidRPr="00415A05">
        <w:rPr>
          <w:szCs w:val="24"/>
        </w:rPr>
      </w:r>
      <w:r w:rsidR="00072E1B" w:rsidRPr="00415A05">
        <w:rPr>
          <w:szCs w:val="24"/>
        </w:rPr>
        <w:fldChar w:fldCharType="separate"/>
      </w:r>
      <w:r w:rsidR="00303CE6">
        <w:rPr>
          <w:szCs w:val="24"/>
        </w:rPr>
        <w:t>Форма 10</w:t>
      </w:r>
      <w:r w:rsidR="00072E1B" w:rsidRPr="00415A05">
        <w:rPr>
          <w:szCs w:val="24"/>
        </w:rPr>
        <w:fldChar w:fldCharType="end"/>
      </w:r>
      <w:r w:rsidRPr="00415A05">
        <w:rPr>
          <w:szCs w:val="24"/>
        </w:rPr>
        <w:t>);</w:t>
      </w:r>
    </w:p>
    <w:p w:rsidR="00DD014F" w:rsidRPr="00415A05" w:rsidRDefault="00DD014F" w:rsidP="00821956">
      <w:pPr>
        <w:pStyle w:val="6-"/>
        <w:tabs>
          <w:tab w:val="left" w:pos="1418"/>
        </w:tabs>
        <w:spacing w:line="276" w:lineRule="auto"/>
        <w:ind w:left="0" w:firstLine="709"/>
        <w:rPr>
          <w:b/>
          <w:szCs w:val="24"/>
        </w:rPr>
      </w:pPr>
      <w:r w:rsidRPr="00415A05">
        <w:rPr>
          <w:b/>
          <w:szCs w:val="24"/>
        </w:rPr>
        <w:t xml:space="preserve">Документы, подтверждающие соответствие Участника требованиям настоящей Документации (подраздел </w:t>
      </w:r>
      <w:r w:rsidR="00072E1B" w:rsidRPr="00415A05">
        <w:rPr>
          <w:b/>
          <w:szCs w:val="24"/>
        </w:rPr>
        <w:fldChar w:fldCharType="begin"/>
      </w:r>
      <w:r w:rsidR="00072E1B" w:rsidRPr="00415A05">
        <w:rPr>
          <w:b/>
          <w:szCs w:val="24"/>
        </w:rPr>
        <w:instrText xml:space="preserve"> REF _Ref191386407 \n \h </w:instrText>
      </w:r>
      <w:r w:rsidR="002979A8" w:rsidRPr="00415A05">
        <w:rPr>
          <w:b/>
          <w:szCs w:val="24"/>
        </w:rPr>
        <w:instrText xml:space="preserve"> \* MERGEFORMAT </w:instrText>
      </w:r>
      <w:r w:rsidR="00072E1B" w:rsidRPr="00415A05">
        <w:rPr>
          <w:b/>
          <w:szCs w:val="24"/>
        </w:rPr>
      </w:r>
      <w:r w:rsidR="00072E1B" w:rsidRPr="00415A05">
        <w:rPr>
          <w:b/>
          <w:szCs w:val="24"/>
        </w:rPr>
        <w:fldChar w:fldCharType="separate"/>
      </w:r>
      <w:r w:rsidR="00303CE6">
        <w:rPr>
          <w:b/>
          <w:szCs w:val="24"/>
        </w:rPr>
        <w:t>2.3.8</w:t>
      </w:r>
      <w:r w:rsidR="00072E1B" w:rsidRPr="00415A05">
        <w:rPr>
          <w:b/>
          <w:szCs w:val="24"/>
        </w:rPr>
        <w:fldChar w:fldCharType="end"/>
      </w:r>
      <w:r w:rsidRPr="00415A05">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lastRenderedPageBreak/>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5</w:t>
      </w:r>
      <w:r w:rsidR="00072E1B" w:rsidRPr="002979A8">
        <w:rPr>
          <w:szCs w:val="24"/>
        </w:rPr>
        <w:fldChar w:fldCharType="end"/>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w:t>
      </w:r>
      <w:proofErr w:type="gramStart"/>
      <w:r w:rsidRPr="002979A8">
        <w:rPr>
          <w:szCs w:val="24"/>
        </w:rPr>
        <w:t xml:space="preserve">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1</w:t>
        </w:r>
        <w:r w:rsidR="00072E1B" w:rsidRPr="002979A8">
          <w:rPr>
            <w:szCs w:val="24"/>
          </w:rPr>
          <w:fldChar w:fldCharType="end"/>
        </w:r>
        <w:r w:rsidRPr="002979A8">
          <w:rPr>
            <w:rStyle w:val="a9"/>
            <w:bCs/>
            <w:color w:val="auto"/>
            <w:szCs w:val="24"/>
            <w:u w:val="none"/>
          </w:rPr>
          <w:t>);</w:t>
        </w:r>
      </w:hyperlink>
      <w:proofErr w:type="gramEnd"/>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072E1B" w:rsidRPr="002979A8">
        <w:rPr>
          <w:rStyle w:val="a9"/>
          <w:bCs/>
          <w:color w:val="auto"/>
          <w:szCs w:val="24"/>
          <w:u w:val="none"/>
        </w:rPr>
        <w:fldChar w:fldCharType="begin"/>
      </w:r>
      <w:r w:rsidR="00072E1B" w:rsidRPr="002979A8">
        <w:rPr>
          <w:rStyle w:val="a9"/>
          <w:bCs/>
          <w:color w:val="auto"/>
          <w:szCs w:val="24"/>
          <w:u w:val="none"/>
        </w:rPr>
        <w:instrText xml:space="preserve"> REF _Ref429411255 \n \h </w:instrText>
      </w:r>
      <w:r w:rsidR="002979A8" w:rsidRPr="002979A8">
        <w:rPr>
          <w:rStyle w:val="a9"/>
          <w:bCs/>
          <w:color w:val="auto"/>
          <w:szCs w:val="24"/>
          <w:u w:val="none"/>
        </w:rPr>
        <w:instrText xml:space="preserve"> \* MERGEFORMAT </w:instrText>
      </w:r>
      <w:r w:rsidR="00072E1B" w:rsidRPr="002979A8">
        <w:rPr>
          <w:rStyle w:val="a9"/>
          <w:bCs/>
          <w:color w:val="auto"/>
          <w:szCs w:val="24"/>
          <w:u w:val="none"/>
        </w:rPr>
      </w:r>
      <w:r w:rsidR="00072E1B" w:rsidRPr="002979A8">
        <w:rPr>
          <w:rStyle w:val="a9"/>
          <w:bCs/>
          <w:color w:val="auto"/>
          <w:szCs w:val="24"/>
          <w:u w:val="none"/>
        </w:rPr>
        <w:fldChar w:fldCharType="separate"/>
      </w:r>
      <w:r w:rsidR="00303CE6">
        <w:rPr>
          <w:rStyle w:val="a9"/>
          <w:bCs/>
          <w:color w:val="auto"/>
          <w:szCs w:val="24"/>
          <w:u w:val="none"/>
        </w:rPr>
        <w:t>Форма 3</w:t>
      </w:r>
      <w:r w:rsidR="00072E1B" w:rsidRPr="002979A8">
        <w:rPr>
          <w:rStyle w:val="a9"/>
          <w:bCs/>
          <w:color w:val="auto"/>
          <w:szCs w:val="24"/>
          <w:u w:val="none"/>
        </w:rPr>
        <w:fldChar w:fldCharType="end"/>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072E1B" w:rsidRPr="002979A8">
        <w:rPr>
          <w:rStyle w:val="a9"/>
          <w:bCs/>
          <w:iCs/>
          <w:color w:val="auto"/>
          <w:szCs w:val="24"/>
          <w:u w:val="none"/>
          <w:lang w:eastAsia="ar-SA"/>
        </w:rPr>
        <w:fldChar w:fldCharType="begin"/>
      </w:r>
      <w:r w:rsidR="00072E1B" w:rsidRPr="002979A8">
        <w:rPr>
          <w:rStyle w:val="a9"/>
          <w:bCs/>
          <w:iCs/>
          <w:color w:val="auto"/>
          <w:szCs w:val="24"/>
          <w:u w:val="none"/>
          <w:lang w:eastAsia="ar-SA"/>
        </w:rPr>
        <w:instrText xml:space="preserve"> REF _Ref429411261 \n \h </w:instrText>
      </w:r>
      <w:r w:rsidR="002979A8" w:rsidRPr="002979A8">
        <w:rPr>
          <w:rStyle w:val="a9"/>
          <w:bCs/>
          <w:iCs/>
          <w:color w:val="auto"/>
          <w:szCs w:val="24"/>
          <w:u w:val="none"/>
          <w:lang w:eastAsia="ar-SA"/>
        </w:rPr>
        <w:instrText xml:space="preserve"> \* MERGEFORMAT </w:instrText>
      </w:r>
      <w:r w:rsidR="00072E1B" w:rsidRPr="002979A8">
        <w:rPr>
          <w:rStyle w:val="a9"/>
          <w:bCs/>
          <w:iCs/>
          <w:color w:val="auto"/>
          <w:szCs w:val="24"/>
          <w:u w:val="none"/>
          <w:lang w:eastAsia="ar-SA"/>
        </w:rPr>
      </w:r>
      <w:r w:rsidR="00072E1B" w:rsidRPr="002979A8">
        <w:rPr>
          <w:rStyle w:val="a9"/>
          <w:bCs/>
          <w:iCs/>
          <w:color w:val="auto"/>
          <w:szCs w:val="24"/>
          <w:u w:val="none"/>
          <w:lang w:eastAsia="ar-SA"/>
        </w:rPr>
        <w:fldChar w:fldCharType="separate"/>
      </w:r>
      <w:r w:rsidR="00303CE6">
        <w:rPr>
          <w:rStyle w:val="a9"/>
          <w:bCs/>
          <w:iCs/>
          <w:color w:val="auto"/>
          <w:szCs w:val="24"/>
          <w:u w:val="none"/>
          <w:lang w:eastAsia="ar-SA"/>
        </w:rPr>
        <w:t>Форма 4</w:t>
      </w:r>
      <w:r w:rsidR="00072E1B" w:rsidRPr="002979A8">
        <w:rPr>
          <w:rStyle w:val="a9"/>
          <w:bCs/>
          <w:iCs/>
          <w:color w:val="auto"/>
          <w:szCs w:val="24"/>
          <w:u w:val="none"/>
          <w:lang w:eastAsia="ar-SA"/>
        </w:rPr>
        <w:fldChar w:fldCharType="end"/>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5</w:t>
      </w:r>
      <w:r w:rsidR="00072E1B" w:rsidRPr="002979A8">
        <w:rPr>
          <w:szCs w:val="24"/>
        </w:rPr>
        <w:fldChar w:fldCharType="end"/>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303CE6">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303CE6">
        <w:rPr>
          <w:szCs w:val="24"/>
          <w:lang w:eastAsia="ar-SA"/>
        </w:rPr>
        <w:t>Форма 6</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орма 6.</w:t>
      </w:r>
      <w:r w:rsidR="004065C0" w:rsidRPr="002979A8">
        <w:rPr>
          <w:szCs w:val="24"/>
          <w:lang w:eastAsia="ar-SA"/>
        </w:rPr>
        <w:t>1</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5D4100">
      <w:pPr>
        <w:pStyle w:val="5-"/>
        <w:numPr>
          <w:ilvl w:val="4"/>
          <w:numId w:val="42"/>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303CE6">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6B2E2D" w:rsidRPr="002979A8" w:rsidRDefault="006B2E2D" w:rsidP="00821956">
      <w:pPr>
        <w:pStyle w:val="6-"/>
        <w:tabs>
          <w:tab w:val="left" w:pos="1418"/>
        </w:tabs>
        <w:spacing w:line="276" w:lineRule="auto"/>
        <w:ind w:left="0" w:firstLine="709"/>
        <w:rPr>
          <w:szCs w:val="24"/>
        </w:rPr>
      </w:pPr>
      <w:r w:rsidRPr="002979A8">
        <w:rPr>
          <w:szCs w:val="24"/>
        </w:rPr>
        <w:t>Справка о привлечении в качестве с</w:t>
      </w:r>
      <w:r w:rsidR="00836211" w:rsidRPr="002979A8">
        <w:rPr>
          <w:szCs w:val="24"/>
        </w:rPr>
        <w:t>убподрядчиков/ соисполнителей/суб</w:t>
      </w:r>
      <w:r w:rsidRPr="002979A8">
        <w:rPr>
          <w:szCs w:val="24"/>
        </w:rPr>
        <w:t>поставщиков субъектов малого/ средне</w:t>
      </w:r>
      <w:r w:rsidR="00836211" w:rsidRPr="002979A8">
        <w:rPr>
          <w:szCs w:val="24"/>
        </w:rPr>
        <w:t>го предпринимательства (</w:t>
      </w:r>
      <w:r w:rsidR="00072E1B" w:rsidRPr="002979A8">
        <w:rPr>
          <w:szCs w:val="24"/>
        </w:rPr>
        <w:fldChar w:fldCharType="begin"/>
      </w:r>
      <w:r w:rsidR="00072E1B" w:rsidRPr="002979A8">
        <w:rPr>
          <w:szCs w:val="24"/>
        </w:rPr>
        <w:instrText xml:space="preserve"> REF _Ref429411528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13</w:t>
      </w:r>
      <w:r w:rsidR="00072E1B" w:rsidRPr="002979A8">
        <w:rPr>
          <w:szCs w:val="24"/>
        </w:rPr>
        <w:fldChar w:fldCharType="end"/>
      </w:r>
      <w:r w:rsidRPr="002979A8">
        <w:rPr>
          <w:szCs w:val="24"/>
        </w:rPr>
        <w:t>);</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303CE6">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lastRenderedPageBreak/>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63573D" w:rsidRPr="002979A8" w:rsidRDefault="0063573D" w:rsidP="00821956">
      <w:pPr>
        <w:pStyle w:val="6-"/>
        <w:tabs>
          <w:tab w:val="left" w:pos="1418"/>
        </w:tabs>
        <w:spacing w:line="276" w:lineRule="auto"/>
        <w:ind w:left="0" w:firstLine="709"/>
        <w:rPr>
          <w:szCs w:val="24"/>
        </w:rPr>
      </w:pPr>
      <w:r w:rsidRPr="002979A8">
        <w:rPr>
          <w:szCs w:val="24"/>
        </w:rPr>
        <w:t xml:space="preserve">Справка о привлечении в качестве </w:t>
      </w:r>
      <w:r w:rsidR="006B2E2D" w:rsidRPr="002979A8">
        <w:rPr>
          <w:szCs w:val="24"/>
          <w:lang w:eastAsia="ar-SA"/>
        </w:rPr>
        <w:t>члена коллективного Участника</w:t>
      </w:r>
      <w:r w:rsidR="00C11E22" w:rsidRPr="002979A8">
        <w:rPr>
          <w:szCs w:val="24"/>
        </w:rPr>
        <w:t>.</w:t>
      </w:r>
    </w:p>
    <w:p w:rsidR="00244716" w:rsidRPr="002979A8" w:rsidRDefault="00244716" w:rsidP="00821956">
      <w:pPr>
        <w:pStyle w:val="6-"/>
        <w:tabs>
          <w:tab w:val="left" w:pos="1418"/>
        </w:tabs>
        <w:spacing w:line="276" w:lineRule="auto"/>
        <w:ind w:left="0" w:firstLine="709"/>
        <w:rPr>
          <w:szCs w:val="24"/>
        </w:rPr>
      </w:pPr>
      <w:r w:rsidRPr="002979A8">
        <w:rPr>
          <w:rStyle w:val="6-0"/>
          <w:szCs w:val="24"/>
        </w:rPr>
        <w:t>Справка</w:t>
      </w:r>
      <w:r w:rsidRPr="002979A8">
        <w:rPr>
          <w:szCs w:val="24"/>
        </w:rPr>
        <w:t xml:space="preserve"> о привлечении в качестве </w:t>
      </w:r>
      <w:r w:rsidR="004065C0" w:rsidRPr="002979A8">
        <w:rPr>
          <w:szCs w:val="24"/>
        </w:rPr>
        <w:t xml:space="preserve">члена коллективного участника </w:t>
      </w:r>
      <w:r w:rsidRPr="002979A8">
        <w:rPr>
          <w:szCs w:val="24"/>
        </w:rPr>
        <w:t>субъектов малого/ средне</w:t>
      </w:r>
      <w:r w:rsidR="00801FAE" w:rsidRPr="002979A8">
        <w:rPr>
          <w:szCs w:val="24"/>
        </w:rPr>
        <w:t>го предпринимательства (</w:t>
      </w:r>
      <w:r w:rsidR="00072E1B" w:rsidRPr="002979A8">
        <w:rPr>
          <w:szCs w:val="24"/>
        </w:rPr>
        <w:fldChar w:fldCharType="begin"/>
      </w:r>
      <w:r w:rsidR="00072E1B" w:rsidRPr="002979A8">
        <w:rPr>
          <w:szCs w:val="24"/>
        </w:rPr>
        <w:instrText xml:space="preserve"> REF _Ref429411528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303CE6">
        <w:rPr>
          <w:szCs w:val="24"/>
        </w:rPr>
        <w:t>Форма 13</w:t>
      </w:r>
      <w:r w:rsidR="00072E1B" w:rsidRPr="002979A8">
        <w:rPr>
          <w:szCs w:val="24"/>
        </w:rPr>
        <w:fldChar w:fldCharType="end"/>
      </w:r>
      <w:r w:rsidRPr="002979A8">
        <w:rPr>
          <w:szCs w:val="24"/>
        </w:rPr>
        <w:t>)</w:t>
      </w:r>
      <w:r w:rsidR="00A710B4" w:rsidRPr="002979A8">
        <w:rPr>
          <w:szCs w:val="24"/>
        </w:rPr>
        <w:t xml:space="preserve"> и иные, указанные в  Разделе </w:t>
      </w:r>
      <w:r w:rsidR="004065C0" w:rsidRPr="002979A8">
        <w:rPr>
          <w:szCs w:val="24"/>
        </w:rPr>
        <w:t>3</w:t>
      </w:r>
      <w:r w:rsidR="00A710B4" w:rsidRPr="002979A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303CE6">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xml:space="preserve">). При </w:t>
      </w:r>
      <w:r w:rsidR="00DD014F" w:rsidRPr="002979A8">
        <w:rPr>
          <w:szCs w:val="24"/>
        </w:rPr>
        <w:lastRenderedPageBreak/>
        <w:t>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Цена Заявки фиксируется в российских рублях и не подлежит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Начальная (максимальная) цена Договора (цена лота)</w:t>
      </w:r>
      <w:bookmarkEnd w:id="98"/>
      <w:bookmarkEnd w:id="99"/>
      <w:bookmarkEnd w:id="100"/>
      <w:bookmarkEnd w:id="101"/>
      <w:bookmarkEnd w:id="102"/>
    </w:p>
    <w:p w:rsidR="001B50E0" w:rsidRDefault="00B66049" w:rsidP="001B50E0">
      <w:pPr>
        <w:pStyle w:val="4-"/>
        <w:tabs>
          <w:tab w:val="left" w:pos="1418"/>
        </w:tabs>
        <w:spacing w:line="276" w:lineRule="auto"/>
        <w:ind w:left="0" w:firstLine="709"/>
        <w:rPr>
          <w:bCs/>
          <w:szCs w:val="24"/>
        </w:rPr>
      </w:pPr>
      <w:r>
        <w:rPr>
          <w:bCs/>
          <w:szCs w:val="24"/>
        </w:rPr>
        <w:t xml:space="preserve"> </w:t>
      </w:r>
      <w:proofErr w:type="gramStart"/>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в </w:t>
      </w:r>
      <w:r w:rsidR="004632F0" w:rsidRPr="00017F69">
        <w:rPr>
          <w:b/>
          <w:szCs w:val="24"/>
        </w:rPr>
        <w:t>пункте</w:t>
      </w:r>
      <w:r w:rsidR="00017F69" w:rsidRPr="00017F69">
        <w:rPr>
          <w:b/>
          <w:szCs w:val="24"/>
        </w:rPr>
        <w:t xml:space="preserve"> 4</w:t>
      </w:r>
      <w:r w:rsidR="004632F0" w:rsidRPr="00017F69">
        <w:rPr>
          <w:szCs w:val="24"/>
        </w:rPr>
        <w:t xml:space="preserve"> </w:t>
      </w:r>
      <w:r w:rsidR="004632F0" w:rsidRPr="00017F69">
        <w:rPr>
          <w:b/>
          <w:szCs w:val="24"/>
        </w:rPr>
        <w:t xml:space="preserve">Извещения </w:t>
      </w:r>
      <w:r w:rsidR="004632F0" w:rsidRPr="00017F69">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proofErr w:type="gramEnd"/>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1F54C2" w:rsidRPr="001F54C2" w:rsidRDefault="001F54C2" w:rsidP="001F54C2">
      <w:pPr>
        <w:pStyle w:val="4-"/>
        <w:ind w:left="0" w:firstLine="709"/>
        <w:rPr>
          <w:bCs/>
          <w:szCs w:val="24"/>
        </w:rPr>
      </w:pPr>
      <w:r w:rsidRPr="00415A05">
        <w:rPr>
          <w:bCs/>
          <w:szCs w:val="24"/>
        </w:rPr>
        <w:t>В случае если начальная (максимальная) цена Договора (цена лота) установлена, указание большей цены договора служит основанием для</w:t>
      </w:r>
      <w:r w:rsidRPr="001F54C2">
        <w:rPr>
          <w:bCs/>
          <w:szCs w:val="24"/>
        </w:rPr>
        <w:t xml:space="preserve"> отклонения Конкурсной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303CE6">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303CE6">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303CE6">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roofErr w:type="gramEnd"/>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Договора (физическое лицо – обладать дееспособностью в полном объеме для заключения и исполнения Договора);</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w:t>
      </w:r>
      <w:r w:rsidRPr="002979A8">
        <w:rPr>
          <w:szCs w:val="24"/>
        </w:rPr>
        <w:lastRenderedPageBreak/>
        <w:t>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890F0D" w:rsidRPr="00C23E10" w:rsidRDefault="00890F0D" w:rsidP="00821956">
      <w:pPr>
        <w:pStyle w:val="6-"/>
        <w:tabs>
          <w:tab w:val="left" w:pos="1418"/>
        </w:tabs>
        <w:spacing w:line="276" w:lineRule="auto"/>
        <w:ind w:left="0" w:firstLine="709"/>
        <w:rPr>
          <w:szCs w:val="24"/>
          <w:shd w:val="clear" w:color="auto" w:fill="FFFF99"/>
        </w:rPr>
      </w:pPr>
      <w:r w:rsidRPr="00821956">
        <w:rPr>
          <w:b/>
          <w:szCs w:val="24"/>
        </w:rPr>
        <w:t>иметь соответствующие разрешающие документы на выполнение видов деятельности в рамках Договора</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880251" w:rsidRPr="002979A8" w:rsidRDefault="00821956" w:rsidP="00821956">
      <w:pPr>
        <w:pStyle w:val="6-"/>
        <w:tabs>
          <w:tab w:val="left" w:pos="1418"/>
        </w:tabs>
        <w:spacing w:line="276" w:lineRule="auto"/>
        <w:ind w:left="0" w:firstLine="709"/>
        <w:rPr>
          <w:szCs w:val="24"/>
        </w:rPr>
      </w:pPr>
      <w:r w:rsidRPr="00821956">
        <w:rPr>
          <w:b/>
          <w:szCs w:val="24"/>
        </w:rPr>
        <w:t>н</w:t>
      </w:r>
      <w:r w:rsidR="00880251" w:rsidRPr="00821956">
        <w:rPr>
          <w:b/>
          <w:szCs w:val="24"/>
        </w:rPr>
        <w:t>е должен иметь претензий либо судебных решений не в пользу Участника вследствие ненадлежащего исполнения договорных обязательств</w:t>
      </w:r>
      <w:r w:rsidR="00415A05">
        <w:rPr>
          <w:szCs w:val="24"/>
        </w:rPr>
        <w:t xml:space="preserve"> перед </w:t>
      </w:r>
      <w:r w:rsidR="00880251" w:rsidRPr="002979A8">
        <w:rPr>
          <w:szCs w:val="24"/>
        </w:rPr>
        <w:t>АО «</w:t>
      </w:r>
      <w:proofErr w:type="spellStart"/>
      <w:r w:rsidR="00415A05">
        <w:rPr>
          <w:szCs w:val="24"/>
        </w:rPr>
        <w:t>ЕЭнС</w:t>
      </w:r>
      <w:proofErr w:type="spellEnd"/>
      <w:r w:rsidR="00880251" w:rsidRPr="002979A8">
        <w:rPr>
          <w:szCs w:val="24"/>
        </w:rPr>
        <w:t>»</w:t>
      </w:r>
      <w:r w:rsidR="00880251" w:rsidRPr="002979A8">
        <w:rPr>
          <w:bCs/>
          <w:szCs w:val="24"/>
        </w:rPr>
        <w:t xml:space="preserve">; </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2979A8"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перечисленным</w:t>
      </w:r>
      <w:r w:rsidR="00B028B1">
        <w:rPr>
          <w:bCs/>
          <w:szCs w:val="24"/>
        </w:rPr>
        <w:t xml:space="preserve"> </w:t>
      </w:r>
      <w:r w:rsidR="003661EF">
        <w:rPr>
          <w:b/>
          <w:bCs/>
          <w:szCs w:val="24"/>
        </w:rPr>
        <w:t>в</w:t>
      </w:r>
      <w:r w:rsidR="00C23E10">
        <w:rPr>
          <w:b/>
          <w:bCs/>
          <w:szCs w:val="24"/>
        </w:rPr>
        <w:t xml:space="preserve"> </w:t>
      </w:r>
      <w:r w:rsidR="002459F1">
        <w:rPr>
          <w:b/>
          <w:bCs/>
          <w:szCs w:val="24"/>
        </w:rPr>
        <w:t xml:space="preserve">разделе </w:t>
      </w:r>
      <w:r w:rsidR="00234796">
        <w:rPr>
          <w:b/>
          <w:bCs/>
          <w:szCs w:val="24"/>
        </w:rPr>
        <w:t>2</w:t>
      </w:r>
      <w:r w:rsidR="002459F1">
        <w:rPr>
          <w:b/>
          <w:bCs/>
          <w:szCs w:val="24"/>
        </w:rPr>
        <w:t xml:space="preserve"> </w:t>
      </w:r>
      <w:r w:rsidR="003661EF">
        <w:rPr>
          <w:szCs w:val="24"/>
        </w:rPr>
        <w:t xml:space="preserve">ТОМ </w:t>
      </w:r>
      <w:r w:rsidR="00B66049">
        <w:rPr>
          <w:szCs w:val="24"/>
        </w:rPr>
        <w:t>2</w:t>
      </w:r>
      <w:r w:rsidR="00887A5F" w:rsidRPr="002979A8">
        <w:rPr>
          <w:szCs w:val="24"/>
        </w:rPr>
        <w:t xml:space="preserve"> Документации (Технического задания)</w:t>
      </w:r>
      <w:r w:rsidRPr="002979A8">
        <w:rPr>
          <w:bCs/>
          <w:szCs w:val="24"/>
        </w:rPr>
        <w:t>.</w:t>
      </w:r>
    </w:p>
    <w:p w:rsidR="00DD014F" w:rsidRPr="002979A8" w:rsidRDefault="00CB5D4B" w:rsidP="00821956">
      <w:pPr>
        <w:pStyle w:val="6-"/>
        <w:tabs>
          <w:tab w:val="left" w:pos="1418"/>
        </w:tabs>
        <w:spacing w:line="276" w:lineRule="auto"/>
        <w:ind w:left="0" w:firstLine="709"/>
        <w:rPr>
          <w:szCs w:val="24"/>
        </w:rPr>
      </w:pPr>
      <w:proofErr w:type="gramStart"/>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w:t>
      </w:r>
      <w:proofErr w:type="gramEnd"/>
      <w:r w:rsidRPr="002979A8">
        <w:rPr>
          <w:bCs/>
          <w:szCs w:val="24"/>
        </w:rPr>
        <w:t xml:space="preserve">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w:t>
      </w:r>
      <w:proofErr w:type="gramStart"/>
      <w:r w:rsidRPr="002979A8">
        <w:rPr>
          <w:bCs/>
          <w:szCs w:val="24"/>
        </w:rPr>
        <w:t>предоставляются документы</w:t>
      </w:r>
      <w:proofErr w:type="gramEnd"/>
      <w:r w:rsidRPr="002979A8">
        <w:rPr>
          <w:bCs/>
          <w:szCs w:val="24"/>
        </w:rPr>
        <w:t xml:space="preserve">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DC7C83"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DC7C83">
        <w:rPr>
          <w:b/>
          <w:szCs w:val="24"/>
        </w:rPr>
        <w:t xml:space="preserve">В связи с </w:t>
      </w:r>
      <w:proofErr w:type="gramStart"/>
      <w:r w:rsidR="00DD014F" w:rsidRPr="00DC7C83">
        <w:rPr>
          <w:b/>
          <w:szCs w:val="24"/>
        </w:rPr>
        <w:t>вышеизложенным</w:t>
      </w:r>
      <w:proofErr w:type="gramEnd"/>
      <w:r w:rsidR="00DD014F" w:rsidRPr="00DC7C83">
        <w:rPr>
          <w:b/>
          <w:szCs w:val="24"/>
        </w:rPr>
        <w:t xml:space="preserve"> Участник должен включить в со</w:t>
      </w:r>
      <w:r w:rsidR="003E01B8" w:rsidRPr="00DC7C83">
        <w:rPr>
          <w:b/>
          <w:szCs w:val="24"/>
        </w:rPr>
        <w:t>став Заявки следующие документы</w:t>
      </w:r>
      <w:r w:rsidR="00CB5D4B" w:rsidRPr="00DC7C83">
        <w:rPr>
          <w:b/>
          <w:szCs w:val="24"/>
        </w:rPr>
        <w:t>, подтверждающие его правоспособность</w:t>
      </w:r>
      <w:r w:rsidR="00B20262" w:rsidRPr="00DC7C83">
        <w:rPr>
          <w:b/>
          <w:szCs w:val="24"/>
        </w:rPr>
        <w:t xml:space="preserve"> и квалификацию</w:t>
      </w:r>
      <w:r w:rsidR="00DD014F" w:rsidRPr="00DC7C83">
        <w:rPr>
          <w:b/>
          <w:szCs w:val="24"/>
        </w:rPr>
        <w:t xml:space="preserve">: </w:t>
      </w:r>
      <w:bookmarkStart w:id="118" w:name="_Ref303587815"/>
      <w:r w:rsidR="00DD014F" w:rsidRPr="00DC7C83">
        <w:rPr>
          <w:b/>
          <w:szCs w:val="24"/>
        </w:rPr>
        <w:t>Для юридических, лиц/ индивидуальных предпринимателей, если в каждом из пунктов не установлено иное</w:t>
      </w:r>
      <w:bookmarkEnd w:id="116"/>
      <w:bookmarkEnd w:id="118"/>
      <w:r w:rsidR="00DD014F" w:rsidRPr="00DC7C83">
        <w:rPr>
          <w:b/>
          <w:szCs w:val="24"/>
        </w:rPr>
        <w:t>:</w:t>
      </w:r>
      <w:bookmarkEnd w:id="117"/>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xml:space="preserve">,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w:t>
      </w:r>
      <w:r w:rsidRPr="002979A8">
        <w:rPr>
          <w:szCs w:val="24"/>
        </w:rPr>
        <w:lastRenderedPageBreak/>
        <w:t>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303CE6">
        <w:rPr>
          <w:szCs w:val="24"/>
        </w:rPr>
        <w:t>2.3.2.3</w:t>
      </w:r>
      <w:r w:rsidR="00F114FA" w:rsidRPr="002979A8">
        <w:rPr>
          <w:szCs w:val="24"/>
        </w:rPr>
        <w:fldChar w:fldCharType="end"/>
      </w:r>
      <w:r w:rsidRPr="002979A8">
        <w:rPr>
          <w:szCs w:val="24"/>
        </w:rPr>
        <w:t xml:space="preserve">), так и файл, содержащий текст доступный для копирования и редактирования (документ </w:t>
      </w:r>
      <w:proofErr w:type="spellStart"/>
      <w:r w:rsidRPr="002979A8">
        <w:rPr>
          <w:szCs w:val="24"/>
        </w:rPr>
        <w:t>Word</w:t>
      </w:r>
      <w:proofErr w:type="spellEnd"/>
      <w:r w:rsidRPr="002979A8">
        <w:rPr>
          <w:szCs w:val="24"/>
        </w:rPr>
        <w:t xml:space="preserve"> или книга </w:t>
      </w:r>
      <w:proofErr w:type="spellStart"/>
      <w:r w:rsidRPr="002979A8">
        <w:rPr>
          <w:szCs w:val="24"/>
        </w:rPr>
        <w:t>Excel</w:t>
      </w:r>
      <w:proofErr w:type="spellEnd"/>
      <w:r w:rsidRPr="002979A8">
        <w:rPr>
          <w:szCs w:val="24"/>
        </w:rPr>
        <w:t>);</w:t>
      </w:r>
    </w:p>
    <w:p w:rsidR="006E1A43" w:rsidRPr="002979A8" w:rsidRDefault="00F8481B" w:rsidP="00821956">
      <w:pPr>
        <w:pStyle w:val="6-"/>
        <w:tabs>
          <w:tab w:val="left" w:pos="1418"/>
        </w:tabs>
        <w:spacing w:line="276" w:lineRule="auto"/>
        <w:ind w:left="0" w:firstLine="709"/>
        <w:rPr>
          <w:szCs w:val="24"/>
        </w:rPr>
      </w:pPr>
      <w:r w:rsidRPr="00F923CE">
        <w:rPr>
          <w:szCs w:val="24"/>
        </w:rPr>
        <w:t xml:space="preserve">справку </w:t>
      </w:r>
      <w:r w:rsidR="007370C4" w:rsidRPr="00F923CE">
        <w:rPr>
          <w:szCs w:val="24"/>
        </w:rPr>
        <w:t>о налич</w:t>
      </w:r>
      <w:proofErr w:type="gramStart"/>
      <w:r w:rsidR="007370C4" w:rsidRPr="00F923CE">
        <w:rPr>
          <w:szCs w:val="24"/>
        </w:rPr>
        <w:t>ии у У</w:t>
      </w:r>
      <w:proofErr w:type="gramEnd"/>
      <w:r w:rsidR="007370C4" w:rsidRPr="00F923CE">
        <w:rPr>
          <w:szCs w:val="24"/>
        </w:rPr>
        <w:t>частника связей, носящих характер</w:t>
      </w:r>
      <w:r w:rsidR="007370C4" w:rsidRPr="002764AF">
        <w:rPr>
          <w:b/>
          <w:szCs w:val="24"/>
        </w:rPr>
        <w:t xml:space="preserve"> </w:t>
      </w:r>
      <w:proofErr w:type="spellStart"/>
      <w:r w:rsidR="007370C4" w:rsidRPr="002764AF">
        <w:rPr>
          <w:b/>
          <w:szCs w:val="24"/>
        </w:rPr>
        <w:t>аффилированности</w:t>
      </w:r>
      <w:proofErr w:type="spellEnd"/>
      <w:r w:rsidR="007370C4" w:rsidRPr="002764AF">
        <w:rPr>
          <w:b/>
          <w:szCs w:val="24"/>
        </w:rPr>
        <w:t xml:space="preserve">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заверенный печатью организации с подписью уполномоченного лица Участника 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w:t>
      </w:r>
      <w:proofErr w:type="gramEnd"/>
      <w:r w:rsidRPr="002764AF">
        <w:rPr>
          <w:i/>
          <w:sz w:val="20"/>
          <w:szCs w:val="20"/>
        </w:rPr>
        <w:t xml:space="preserve">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r w:rsidRPr="002764AF">
        <w:rPr>
          <w:i/>
          <w:sz w:val="20"/>
          <w:szCs w:val="20"/>
        </w:rPr>
        <w:t xml:space="preserve"> </w:t>
      </w:r>
      <w:proofErr w:type="gramStart"/>
      <w:r w:rsidRPr="002764AF">
        <w:rPr>
          <w:i/>
          <w:sz w:val="20"/>
          <w:szCs w:val="20"/>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r w:rsidRPr="002764AF">
        <w:rPr>
          <w:i/>
          <w:sz w:val="20"/>
          <w:szCs w:val="20"/>
        </w:rPr>
        <w:t xml:space="preserve">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2979A8"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 xml:space="preserve">по форме в соответствии </w:t>
      </w:r>
      <w:proofErr w:type="gramStart"/>
      <w:r w:rsidR="0054020B" w:rsidRPr="002979A8">
        <w:rPr>
          <w:szCs w:val="24"/>
        </w:rPr>
        <w:t>с</w:t>
      </w:r>
      <w:proofErr w:type="gramEnd"/>
      <w:r w:rsidRPr="002979A8">
        <w:rPr>
          <w:szCs w:val="24"/>
        </w:rPr>
        <w:t xml:space="preserve"> (</w:t>
      </w:r>
      <w:r w:rsidR="00F114FA" w:rsidRPr="002979A8">
        <w:rPr>
          <w:szCs w:val="24"/>
        </w:rPr>
        <w:fldChar w:fldCharType="begin"/>
      </w:r>
      <w:r w:rsidR="00F114FA" w:rsidRPr="002979A8">
        <w:rPr>
          <w:szCs w:val="24"/>
        </w:rPr>
        <w:instrText xml:space="preserve"> REF _Ref429411272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proofErr w:type="gramStart"/>
      <w:r w:rsidR="00303CE6">
        <w:rPr>
          <w:szCs w:val="24"/>
        </w:rPr>
        <w:t>Форма</w:t>
      </w:r>
      <w:proofErr w:type="gramEnd"/>
      <w:r w:rsidR="00303CE6">
        <w:rPr>
          <w:szCs w:val="24"/>
        </w:rPr>
        <w:t xml:space="preserve"> 6</w:t>
      </w:r>
      <w:r w:rsidR="00F114FA" w:rsidRPr="002979A8">
        <w:rPr>
          <w:szCs w:val="24"/>
        </w:rPr>
        <w:fldChar w:fldCharType="end"/>
      </w:r>
      <w:r w:rsidRPr="002979A8">
        <w:rPr>
          <w:szCs w:val="24"/>
        </w:rPr>
        <w:t>)</w:t>
      </w:r>
      <w:r w:rsidR="0054020B" w:rsidRPr="002979A8">
        <w:rPr>
          <w:szCs w:val="24"/>
        </w:rPr>
        <w:t xml:space="preserve"> настоящей документации.</w:t>
      </w:r>
      <w:r w:rsidRPr="002979A8">
        <w:rPr>
          <w:szCs w:val="24"/>
        </w:rPr>
        <w:t xml:space="preserve"> </w:t>
      </w:r>
      <w:r w:rsidR="002764AF" w:rsidRPr="002979A8">
        <w:rPr>
          <w:b/>
          <w:szCs w:val="24"/>
        </w:rPr>
        <w:t>Непредставление</w:t>
      </w:r>
      <w:r w:rsidRPr="002979A8">
        <w:rPr>
          <w:b/>
          <w:szCs w:val="24"/>
        </w:rPr>
        <w:t xml:space="preserve"> участником указанных сведений является основанием для отклонения участника от дальнейшего рассмотрения.</w:t>
      </w:r>
    </w:p>
    <w:p w:rsidR="00564869" w:rsidRPr="002979A8" w:rsidRDefault="00564869" w:rsidP="00821956">
      <w:pPr>
        <w:pStyle w:val="6-"/>
        <w:tabs>
          <w:tab w:val="left" w:pos="1418"/>
        </w:tabs>
        <w:spacing w:line="276" w:lineRule="auto"/>
        <w:ind w:left="0" w:firstLine="709"/>
        <w:rPr>
          <w:szCs w:val="24"/>
        </w:rPr>
      </w:pPr>
      <w:r w:rsidRPr="002764AF">
        <w:rPr>
          <w:b/>
          <w:szCs w:val="24"/>
        </w:rPr>
        <w:t>Перечень документов</w:t>
      </w:r>
      <w:r w:rsidRPr="002979A8">
        <w:rPr>
          <w:szCs w:val="24"/>
        </w:rPr>
        <w:t xml:space="preserve">, определенных </w:t>
      </w:r>
      <w:r w:rsidRPr="00DC7C83">
        <w:rPr>
          <w:b/>
          <w:szCs w:val="24"/>
        </w:rPr>
        <w:t>раздел</w:t>
      </w:r>
      <w:r w:rsidR="00DC7C83" w:rsidRPr="00DC7C83">
        <w:rPr>
          <w:b/>
          <w:szCs w:val="24"/>
        </w:rPr>
        <w:t>ом</w:t>
      </w:r>
      <w:r w:rsidR="000054BE" w:rsidRPr="00DC7C83">
        <w:rPr>
          <w:b/>
          <w:szCs w:val="24"/>
        </w:rPr>
        <w:t xml:space="preserve"> </w:t>
      </w:r>
      <w:r w:rsidR="00FE0F67">
        <w:rPr>
          <w:b/>
          <w:szCs w:val="24"/>
        </w:rPr>
        <w:t>5</w:t>
      </w:r>
      <w:r w:rsidR="00365FC2" w:rsidRPr="00DC7C83">
        <w:rPr>
          <w:b/>
          <w:szCs w:val="24"/>
        </w:rPr>
        <w:t xml:space="preserve"> </w:t>
      </w:r>
      <w:r w:rsidR="00C47480" w:rsidRPr="00DC7C83">
        <w:rPr>
          <w:b/>
          <w:szCs w:val="24"/>
        </w:rPr>
        <w:t>Т</w:t>
      </w:r>
      <w:r w:rsidR="00B66049" w:rsidRPr="00DC7C83">
        <w:rPr>
          <w:b/>
          <w:szCs w:val="24"/>
        </w:rPr>
        <w:t>ОМ</w:t>
      </w:r>
      <w:r w:rsidRPr="00DC7C83">
        <w:rPr>
          <w:b/>
          <w:szCs w:val="24"/>
        </w:rPr>
        <w:t> 2</w:t>
      </w:r>
      <w:r w:rsidRPr="00B66049">
        <w:rPr>
          <w:b/>
          <w:szCs w:val="24"/>
        </w:rPr>
        <w:t xml:space="preserve"> </w:t>
      </w:r>
      <w:r w:rsidR="00C47480" w:rsidRPr="00B66049">
        <w:rPr>
          <w:b/>
          <w:szCs w:val="24"/>
        </w:rPr>
        <w:t xml:space="preserve">Документации </w:t>
      </w:r>
      <w:r w:rsidRPr="00B66049">
        <w:rPr>
          <w:b/>
          <w:szCs w:val="24"/>
        </w:rPr>
        <w:t>«Техническое задание»</w:t>
      </w:r>
      <w:r w:rsidR="005034CE" w:rsidRPr="002979A8">
        <w:rPr>
          <w:szCs w:val="24"/>
        </w:rPr>
        <w:t xml:space="preserve"> в том числе, заверенные печатью организации с подписью </w:t>
      </w:r>
      <w:r w:rsidR="005034CE" w:rsidRPr="002979A8">
        <w:rPr>
          <w:szCs w:val="24"/>
        </w:rPr>
        <w:lastRenderedPageBreak/>
        <w:t xml:space="preserve">уполномоченного лица Участника копии разрешающих документов на виды деятельности, связанные с выполнением работ в соответствии с </w:t>
      </w:r>
      <w:r w:rsidR="00EF2C31">
        <w:rPr>
          <w:szCs w:val="24"/>
        </w:rPr>
        <w:t>ТОМ</w:t>
      </w:r>
      <w:r w:rsidR="00887A5F" w:rsidRPr="002979A8">
        <w:rPr>
          <w:szCs w:val="24"/>
        </w:rPr>
        <w:t xml:space="preserve"> 2 Документации (Техническим заданием)</w:t>
      </w:r>
      <w:r w:rsidR="005034CE" w:rsidRPr="002979A8">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2979A8">
        <w:rPr>
          <w:szCs w:val="24"/>
        </w:rPr>
        <w:t xml:space="preserve">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xml:space="preserve">. </w:t>
      </w:r>
      <w:proofErr w:type="gramStart"/>
      <w:r w:rsidR="00740BED" w:rsidRPr="002979A8">
        <w:rPr>
          <w:szCs w:val="24"/>
        </w:rPr>
        <w:t>Д</w:t>
      </w:r>
      <w:r w:rsidRPr="002979A8">
        <w:rPr>
          <w:szCs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roofErr w:type="gramEnd"/>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F114FA" w:rsidRPr="00283BF6">
        <w:rPr>
          <w:szCs w:val="24"/>
        </w:rPr>
        <w:fldChar w:fldCharType="begin"/>
      </w:r>
      <w:r w:rsidR="00F114FA" w:rsidRPr="00283BF6">
        <w:rPr>
          <w:szCs w:val="24"/>
        </w:rPr>
        <w:instrText xml:space="preserve"> REF _Ref429411386 \n \h </w:instrText>
      </w:r>
      <w:r w:rsidR="002979A8" w:rsidRPr="00283BF6">
        <w:rPr>
          <w:szCs w:val="24"/>
        </w:rPr>
        <w:instrText xml:space="preserve"> \* MERGEFORMAT </w:instrText>
      </w:r>
      <w:r w:rsidR="00F114FA" w:rsidRPr="00283BF6">
        <w:rPr>
          <w:szCs w:val="24"/>
        </w:rPr>
      </w:r>
      <w:r w:rsidR="00F114FA" w:rsidRPr="00283BF6">
        <w:rPr>
          <w:szCs w:val="24"/>
        </w:rPr>
        <w:fldChar w:fldCharType="separate"/>
      </w:r>
      <w:r w:rsidR="00303CE6">
        <w:rPr>
          <w:szCs w:val="24"/>
        </w:rPr>
        <w:t>Форма 5</w:t>
      </w:r>
      <w:r w:rsidR="00F114FA" w:rsidRPr="00283BF6">
        <w:rPr>
          <w:szCs w:val="24"/>
        </w:rPr>
        <w:fldChar w:fldCharType="end"/>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r w:rsidR="00283BF6" w:rsidRPr="00283BF6">
        <w:rPr>
          <w:b/>
          <w:bCs/>
          <w:szCs w:val="24"/>
        </w:rPr>
        <w:t>Подписанный Проект договора со всеми приложениями, представленный в формате PDF</w:t>
      </w:r>
      <w:r w:rsidR="00CB5875" w:rsidRPr="00283BF6">
        <w:rPr>
          <w:bCs/>
          <w:szCs w:val="24"/>
        </w:rPr>
        <w:t>;</w:t>
      </w:r>
    </w:p>
    <w:p w:rsidR="00564869" w:rsidRPr="002764AF" w:rsidRDefault="00440837" w:rsidP="00821956">
      <w:pPr>
        <w:pStyle w:val="6-"/>
        <w:tabs>
          <w:tab w:val="left" w:pos="1418"/>
        </w:tabs>
        <w:spacing w:line="276" w:lineRule="auto"/>
        <w:ind w:left="0" w:firstLine="709"/>
        <w:rPr>
          <w:bCs/>
          <w:szCs w:val="24"/>
        </w:rPr>
      </w:pPr>
      <w:r w:rsidRPr="002764AF">
        <w:rPr>
          <w:b/>
          <w:bCs/>
          <w:szCs w:val="24"/>
        </w:rPr>
        <w:t>Бухгалтерскую отчетность</w:t>
      </w:r>
      <w:r w:rsidRPr="002979A8">
        <w:rPr>
          <w:bCs/>
          <w:szCs w:val="24"/>
        </w:rPr>
        <w:t xml:space="preserve">, в соответствии с применяемой системой </w:t>
      </w:r>
      <w:r w:rsidRPr="002764AF">
        <w:rPr>
          <w:bCs/>
          <w:szCs w:val="24"/>
        </w:rPr>
        <w:t>налогообложения:</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2764AF">
        <w:rPr>
          <w:sz w:val="20"/>
          <w:szCs w:val="20"/>
        </w:rPr>
        <w:t>извещение</w:t>
      </w:r>
      <w:proofErr w:type="gramEnd"/>
      <w:r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2764AF">
        <w:rPr>
          <w:sz w:val="20"/>
          <w:szCs w:val="20"/>
        </w:rPr>
        <w:t>позволяющей</w:t>
      </w:r>
      <w:proofErr w:type="gramEnd"/>
      <w:r w:rsidRPr="002764AF">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w:t>
      </w:r>
      <w:proofErr w:type="gramStart"/>
      <w:r w:rsidRPr="002764AF">
        <w:rPr>
          <w:sz w:val="20"/>
          <w:szCs w:val="20"/>
        </w:rPr>
        <w:t xml:space="preserve"> Д</w:t>
      </w:r>
      <w:proofErr w:type="gramEnd"/>
      <w:r w:rsidRPr="002764AF">
        <w:rPr>
          <w:sz w:val="20"/>
          <w:szCs w:val="20"/>
        </w:rPr>
        <w:t>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2764AF">
        <w:rPr>
          <w:sz w:val="20"/>
          <w:szCs w:val="20"/>
        </w:rPr>
        <w:t>извещение</w:t>
      </w:r>
      <w:proofErr w:type="gramEnd"/>
      <w:r w:rsidR="00A05FC6" w:rsidRPr="002764AF">
        <w:rPr>
          <w:sz w:val="20"/>
          <w:szCs w:val="20"/>
        </w:rPr>
        <w:t xml:space="preserve"> о результате приема (уведомление о результате приема) налоговой </w:t>
      </w:r>
      <w:r w:rsidR="00A05FC6" w:rsidRPr="002764AF">
        <w:rPr>
          <w:sz w:val="20"/>
          <w:szCs w:val="20"/>
        </w:rPr>
        <w:lastRenderedPageBreak/>
        <w:t xml:space="preserve">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2764AF">
        <w:rPr>
          <w:sz w:val="20"/>
          <w:szCs w:val="20"/>
        </w:rPr>
        <w:t>предоставить данные документы</w:t>
      </w:r>
      <w:proofErr w:type="gramEnd"/>
      <w:r w:rsidR="00A05FC6" w:rsidRPr="002764AF">
        <w:rPr>
          <w:sz w:val="20"/>
          <w:szCs w:val="20"/>
        </w:rPr>
        <w:t xml:space="preserve">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Копию сведений о среднесписочной численности работников за два предшествующих календарных года</w:t>
      </w:r>
      <w:r w:rsidRPr="002979A8">
        <w:rPr>
          <w:szCs w:val="24"/>
        </w:rPr>
        <w:t xml:space="preserve">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5D69A3"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(раздел 3, Форма 7), либо </w:t>
      </w:r>
      <w:r w:rsidRPr="00AA46B5">
        <w:rPr>
          <w:b/>
        </w:rPr>
        <w:t>сведения, содержащиеся в едином реестре субъектов малого и среднего предпринимательства</w:t>
      </w:r>
      <w:r>
        <w:t>, подтверждающие соответствие участника запроса предложений критериям отнесения к субъектам малого и среднего предпринимательства</w:t>
      </w:r>
    </w:p>
    <w:p w:rsidR="00632140" w:rsidRDefault="000E14DD" w:rsidP="00283BF6">
      <w:pPr>
        <w:pStyle w:val="6-"/>
        <w:spacing w:line="276" w:lineRule="auto"/>
        <w:ind w:left="0" w:firstLine="709"/>
        <w:rPr>
          <w:szCs w:val="24"/>
        </w:rPr>
      </w:pPr>
      <w:proofErr w:type="gramStart"/>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w:t>
      </w:r>
      <w:r w:rsidR="009115B8">
        <w:rPr>
          <w:szCs w:val="24"/>
        </w:rPr>
        <w:t xml:space="preserve">от </w:t>
      </w:r>
      <w:r w:rsidR="009115B8" w:rsidRPr="009115B8">
        <w:rPr>
          <w:bCs/>
          <w:szCs w:val="24"/>
        </w:rPr>
        <w:t>20 января 2017 года N ММВ-7-8/20@</w:t>
      </w:r>
      <w:r w:rsidRPr="00283BF6">
        <w:rPr>
          <w:szCs w:val="24"/>
        </w:rPr>
        <w:t>. В случае если Участник имеет задолженность, необходимо дополнительно предоставить копию справки о состоянии расчетов по налогам, сборам</w:t>
      </w:r>
      <w:proofErr w:type="gramEnd"/>
      <w:r w:rsidRPr="00283BF6">
        <w:rPr>
          <w:szCs w:val="24"/>
        </w:rPr>
        <w:t xml:space="preserve">, пеням, штрафам, процентам в соответствии с приказом ФСН </w:t>
      </w:r>
      <w:r w:rsidR="00283BF6" w:rsidRPr="00283BF6">
        <w:rPr>
          <w:szCs w:val="24"/>
        </w:rPr>
        <w:t xml:space="preserve">от </w:t>
      </w:r>
      <w:r w:rsidR="009115B8" w:rsidRPr="009115B8">
        <w:rPr>
          <w:bCs/>
          <w:szCs w:val="24"/>
        </w:rPr>
        <w:t>28 декабря 2016 года N ММВ-7-17/722@</w:t>
      </w:r>
      <w:r w:rsidR="009115B8">
        <w:rPr>
          <w:bCs/>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1B50E0" w:rsidRPr="001B50E0" w:rsidRDefault="001B50E0" w:rsidP="001B50E0">
      <w:pPr>
        <w:pStyle w:val="6-"/>
        <w:spacing w:line="276" w:lineRule="auto"/>
        <w:ind w:left="0" w:firstLine="709"/>
        <w:rPr>
          <w:szCs w:val="24"/>
        </w:rPr>
      </w:pPr>
      <w:r>
        <w:t>при поставке товаров, участник должен указать  страну происхождения поставляемого товара, в соответствии с Томом 2 Документации. Участник несет ответственность за недостоверные сведения о стране происхождения товара.</w:t>
      </w:r>
      <w:r>
        <w:rPr>
          <w:szCs w:val="24"/>
        </w:rPr>
        <w:t xml:space="preserve"> </w:t>
      </w:r>
      <w:r>
        <w:t>Если участником не будет указана страна происхождения товара, то его заявка не будет отклонена, но Организатор процедуры будет рассматривать ее как содержащую предложение о поставке иностранных товаров. Для предоставления преимуществ, в соответствии с Постановлением Правительства РФ №925, участник должен указать страну происхождения товара.</w:t>
      </w:r>
    </w:p>
    <w:p w:rsidR="001B50E0" w:rsidRPr="001B50E0" w:rsidRDefault="001B50E0" w:rsidP="001B50E0">
      <w:pPr>
        <w:pStyle w:val="6-"/>
        <w:spacing w:line="276" w:lineRule="auto"/>
        <w:ind w:left="0" w:firstLine="709"/>
        <w:rPr>
          <w:szCs w:val="24"/>
        </w:rPr>
      </w:pPr>
      <w:r>
        <w:t xml:space="preserve">при выполнении работ, оказании услуг, отнесение участника закупки к российским или иностранным лицам, производиться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предоставления преимуществ, в соответствии с Постановлением Правительства РФ №925, участник должен </w:t>
      </w:r>
      <w:proofErr w:type="gramStart"/>
      <w:r>
        <w:t>предоставить документ</w:t>
      </w:r>
      <w:proofErr w:type="gramEnd"/>
      <w:r>
        <w:t>, определяющий принадлежность участника к российским или иностранным лицам.</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w:t>
      </w:r>
      <w:r w:rsidR="00DD014F" w:rsidRPr="002979A8">
        <w:rPr>
          <w:szCs w:val="24"/>
        </w:rPr>
        <w:lastRenderedPageBreak/>
        <w:t xml:space="preserve">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303CE6">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5"/>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в Заявку включаются копии подписанных с двух сторон соглашений о намерениях заключить Договор, в случае признания Заявки Участника запроса предложений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xml:space="preserve">, с указанием перечня, объема, стоимости и сроков </w:t>
      </w:r>
      <w:proofErr w:type="gramStart"/>
      <w:r w:rsidRPr="002979A8">
        <w:rPr>
          <w:szCs w:val="24"/>
        </w:rPr>
        <w:t>выполнения</w:t>
      </w:r>
      <w:proofErr w:type="gramEnd"/>
      <w:r w:rsidRPr="002979A8">
        <w:rPr>
          <w:szCs w:val="24"/>
        </w:rPr>
        <w:t xml:space="preserve">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303CE6">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303CE6">
        <w:rPr>
          <w:szCs w:val="24"/>
        </w:rPr>
        <w:t>2.3.8</w:t>
      </w:r>
      <w:r w:rsidR="00F114FA" w:rsidRPr="002979A8">
        <w:rPr>
          <w:szCs w:val="24"/>
        </w:rPr>
        <w:fldChar w:fldCharType="end"/>
      </w:r>
      <w:r w:rsidR="00764A33" w:rsidRPr="002979A8">
        <w:rPr>
          <w:szCs w:val="24"/>
        </w:rPr>
        <w:t>,</w:t>
      </w:r>
      <w:r w:rsidR="00C845CD" w:rsidRPr="002979A8">
        <w:rPr>
          <w:szCs w:val="24"/>
        </w:rPr>
        <w:t xml:space="preserve"> </w:t>
      </w:r>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 подписью и печатью Участника</w:t>
      </w:r>
      <w:r w:rsidR="009B7866"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Соглашение о раскрытии информации по установленной в настоящей Документации по запросу предложений форме (раздел </w:t>
      </w:r>
      <w:r w:rsidR="00740BED" w:rsidRPr="002979A8">
        <w:rPr>
          <w:szCs w:val="24"/>
        </w:rPr>
        <w:t>3</w:t>
      </w:r>
      <w:r w:rsidRPr="002979A8">
        <w:rPr>
          <w:szCs w:val="24"/>
        </w:rPr>
        <w:t xml:space="preserve">, форма </w:t>
      </w:r>
      <w:r w:rsidR="003840C8" w:rsidRPr="002979A8">
        <w:rPr>
          <w:szCs w:val="24"/>
        </w:rPr>
        <w:t>12</w:t>
      </w:r>
      <w:r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3840C8" w:rsidRPr="002979A8">
        <w:rPr>
          <w:szCs w:val="24"/>
        </w:rPr>
        <w:t>10</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873F9A" w:rsidRPr="00873F9A" w:rsidRDefault="00873F9A" w:rsidP="00873F9A">
      <w:pPr>
        <w:pStyle w:val="6-"/>
        <w:tabs>
          <w:tab w:val="left" w:pos="1418"/>
        </w:tabs>
        <w:spacing w:line="276" w:lineRule="auto"/>
        <w:ind w:left="0" w:firstLine="709"/>
        <w:rPr>
          <w:szCs w:val="24"/>
        </w:rPr>
      </w:pPr>
      <w:r>
        <w:rPr>
          <w:szCs w:val="24"/>
        </w:rPr>
        <w:t>П</w:t>
      </w:r>
      <w:r w:rsidRPr="00873F9A">
        <w:rPr>
          <w:szCs w:val="24"/>
        </w:rPr>
        <w:t xml:space="preserve">ри поставке товаров, субподрядчик/соисполнитель/субпоставщик должен указать  страну происхождения поставляемого товара, в соответствии с ТОМ 2 Документации. Участник </w:t>
      </w:r>
      <w:r w:rsidRPr="00873F9A">
        <w:rPr>
          <w:szCs w:val="24"/>
        </w:rPr>
        <w:lastRenderedPageBreak/>
        <w:t>несет ответственность за недостоверные сведения о стране происхождения товара.</w:t>
      </w:r>
    </w:p>
    <w:p w:rsidR="00873F9A" w:rsidRDefault="00873F9A" w:rsidP="00873F9A">
      <w:pPr>
        <w:pStyle w:val="6-"/>
        <w:numPr>
          <w:ilvl w:val="0"/>
          <w:numId w:val="0"/>
        </w:numPr>
        <w:tabs>
          <w:tab w:val="left" w:pos="993"/>
        </w:tabs>
        <w:rPr>
          <w:szCs w:val="24"/>
        </w:rPr>
      </w:pPr>
      <w:r>
        <w:rPr>
          <w:szCs w:val="24"/>
        </w:rPr>
        <w:t xml:space="preserve">                     Если субподрядчиком/соисполнителем/субпоставщиком не будет указана страна происхождения товара, то его заявка не будет отклонена, но Организатор процедуры будет рассматривать ее как содержащую предложение о поставке иностранных товаров. Для предоставления преимуществ, в соответствии с Постановлением Правительства РФ №925, субподрядчик/соисполнитель/субпоставщик должен указать страну происхождения товара.</w:t>
      </w:r>
    </w:p>
    <w:p w:rsidR="00873F9A" w:rsidRDefault="00873F9A" w:rsidP="00873F9A">
      <w:pPr>
        <w:pStyle w:val="6-"/>
        <w:tabs>
          <w:tab w:val="left" w:pos="993"/>
        </w:tabs>
        <w:ind w:left="0" w:firstLine="709"/>
        <w:rPr>
          <w:szCs w:val="24"/>
        </w:rPr>
      </w:pPr>
      <w:r w:rsidRPr="00873F9A">
        <w:rPr>
          <w:szCs w:val="24"/>
        </w:rPr>
        <w:t xml:space="preserve"> </w:t>
      </w:r>
      <w:r>
        <w:rPr>
          <w:szCs w:val="24"/>
        </w:rPr>
        <w:t xml:space="preserve">     </w:t>
      </w:r>
      <w:r w:rsidRPr="00873F9A">
        <w:rPr>
          <w:szCs w:val="24"/>
        </w:rPr>
        <w:t>При</w:t>
      </w:r>
      <w:r>
        <w:rPr>
          <w:szCs w:val="24"/>
        </w:rPr>
        <w:t xml:space="preserve"> </w:t>
      </w:r>
      <w:r w:rsidRPr="00873F9A">
        <w:rPr>
          <w:szCs w:val="24"/>
        </w:rPr>
        <w:t>выполнении работ, оказании услуг, отнесение субподрядчика/соисполнителя/субпоставщика закупки к российским или иностранным лицам, производиться на основании документов субподрядчика/соисполнителя/субпоставщика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предоставления преимуществ, в соответствии</w:t>
      </w:r>
      <w:r>
        <w:t xml:space="preserve"> с Постановлением Правительства РФ №925, субподрядчика/соисполнителя/субпоставщика должен </w:t>
      </w:r>
      <w:proofErr w:type="gramStart"/>
      <w:r>
        <w:t>предоставить документ</w:t>
      </w:r>
      <w:proofErr w:type="gramEnd"/>
      <w:r>
        <w:t>, определяющий принадлежность участника к российским или иностранным лицам.</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303CE6">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303CE6">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lastRenderedPageBreak/>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303CE6">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DD014F" w:rsidRDefault="00DD014F" w:rsidP="00821956">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303CE6">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303CE6">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303CE6">
        <w:rPr>
          <w:bCs/>
          <w:szCs w:val="24"/>
        </w:rPr>
        <w:t>2.3.8.1.2</w:t>
      </w:r>
      <w:r w:rsidRPr="002979A8">
        <w:rPr>
          <w:bCs/>
          <w:szCs w:val="24"/>
        </w:rPr>
        <w:fldChar w:fldCharType="end"/>
      </w:r>
      <w:r w:rsidRPr="002979A8">
        <w:rPr>
          <w:bCs/>
          <w:szCs w:val="24"/>
        </w:rPr>
        <w:t>.</w:t>
      </w:r>
      <w:r w:rsidR="00F3431C">
        <w:rPr>
          <w:bCs/>
          <w:szCs w:val="24"/>
        </w:rPr>
        <w:t>, а также:</w:t>
      </w:r>
    </w:p>
    <w:p w:rsidR="00F3431C" w:rsidRPr="00AF423E" w:rsidRDefault="00F3431C" w:rsidP="00F3431C">
      <w:pPr>
        <w:pStyle w:val="6-"/>
        <w:tabs>
          <w:tab w:val="left" w:pos="851"/>
        </w:tabs>
        <w:spacing w:line="276" w:lineRule="auto"/>
        <w:ind w:left="0" w:firstLine="709"/>
        <w:rPr>
          <w:bCs/>
          <w:szCs w:val="24"/>
        </w:rPr>
      </w:pPr>
      <w:r w:rsidRPr="00AF423E">
        <w:rPr>
          <w:bCs/>
          <w:szCs w:val="24"/>
        </w:rPr>
        <w:t>при поставке товаров, должно указать страну происхождения поставляемого товара, в соответствии с Томом 2 документации. Коллективный Участник несет ответственность за недостоверные сведения о стране происхождения товара.</w:t>
      </w:r>
    </w:p>
    <w:p w:rsidR="00F3431C" w:rsidRPr="00AF423E" w:rsidRDefault="00F3431C" w:rsidP="00F3431C">
      <w:pPr>
        <w:pStyle w:val="6-"/>
        <w:numPr>
          <w:ilvl w:val="0"/>
          <w:numId w:val="0"/>
        </w:numPr>
        <w:tabs>
          <w:tab w:val="left" w:pos="1418"/>
        </w:tabs>
        <w:spacing w:line="276" w:lineRule="auto"/>
        <w:rPr>
          <w:bCs/>
          <w:szCs w:val="24"/>
        </w:rPr>
      </w:pPr>
      <w:r w:rsidRPr="00AF423E">
        <w:rPr>
          <w:bCs/>
          <w:szCs w:val="24"/>
        </w:rPr>
        <w:t>Если лицом, входящим в состав коллективного Участника, не будет указана страна происхождения товара, то заявка коллективного Участника не будет отклонена, но Организатор процедуры будет рассматривать ее как содержащую предложение о поставке иностранных товаров. Для предоставления преимуществ, в соответствии с Постановлением Правительства РФ №925, коллективный Участник должен указать страну происхождения товара.</w:t>
      </w:r>
    </w:p>
    <w:p w:rsidR="00F3431C" w:rsidRDefault="00F3431C" w:rsidP="00F3431C">
      <w:pPr>
        <w:pStyle w:val="4-"/>
        <w:numPr>
          <w:ilvl w:val="0"/>
          <w:numId w:val="0"/>
        </w:numPr>
        <w:tabs>
          <w:tab w:val="left" w:pos="1418"/>
        </w:tabs>
        <w:spacing w:line="276" w:lineRule="auto"/>
        <w:ind w:firstLine="709"/>
        <w:rPr>
          <w:bCs/>
          <w:szCs w:val="24"/>
        </w:rPr>
      </w:pPr>
      <w:r w:rsidRPr="00AF423E">
        <w:rPr>
          <w:bCs/>
          <w:szCs w:val="24"/>
        </w:rPr>
        <w:t>б) при выполнении работ, оказании услуг, отнесение</w:t>
      </w:r>
      <w:r>
        <w:rPr>
          <w:szCs w:val="24"/>
        </w:rPr>
        <w:t xml:space="preserve"> коллективного Участника к российским или иностранным лицам, производится на основании документов коллективного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предоставления преимуществ, в соответствии с постановлением правительства РФ №925 коллективный участник должен представить документ, определяющий принадлежность коллективного Участника к российским или иностранным лицам</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w:t>
      </w:r>
      <w:r w:rsidRPr="002979A8">
        <w:rPr>
          <w:szCs w:val="24"/>
        </w:rPr>
        <w:lastRenderedPageBreak/>
        <w:t xml:space="preserve">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303CE6">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303CE6">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303CE6">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может участвовать только в одном объединении и не имеет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303CE6">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подготавливается и подается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F114FA" w:rsidRPr="002979A8">
        <w:rPr>
          <w:szCs w:val="24"/>
        </w:rPr>
        <w:fldChar w:fldCharType="begin"/>
      </w:r>
      <w:r w:rsidR="00F114FA" w:rsidRPr="002979A8">
        <w:rPr>
          <w:szCs w:val="24"/>
        </w:rPr>
        <w:instrText xml:space="preserve"> REF _Ref429411344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303CE6">
        <w:rPr>
          <w:szCs w:val="24"/>
        </w:rPr>
        <w:t>Форма 10</w:t>
      </w:r>
      <w:r w:rsidR="00F114FA" w:rsidRPr="002979A8">
        <w:rPr>
          <w:szCs w:val="24"/>
        </w:rPr>
        <w:fldChar w:fldCharType="end"/>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w:t>
      </w:r>
      <w:proofErr w:type="gramStart"/>
      <w:r w:rsidRPr="002979A8">
        <w:rPr>
          <w:szCs w:val="24"/>
        </w:rPr>
        <w:t>указанных</w:t>
      </w:r>
      <w:proofErr w:type="gramEnd"/>
      <w:r w:rsidRPr="002979A8">
        <w:rPr>
          <w:szCs w:val="24"/>
        </w:rPr>
        <w:t xml:space="preserve">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303CE6">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303CE6">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303CE6">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При этом копия ответа будет размещена Организатором запроса предложений на официальном сайте, на сайте ЭТП. Такой ответ Организатора имеет силу </w:t>
      </w:r>
      <w:r w:rsidRPr="002979A8">
        <w:rPr>
          <w:bCs/>
          <w:szCs w:val="24"/>
        </w:rPr>
        <w:lastRenderedPageBreak/>
        <w:t>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303CE6">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lastRenderedPageBreak/>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proofErr w:type="gramStart"/>
      <w:r w:rsidR="00101583" w:rsidRPr="008B1AE6">
        <w:rPr>
          <w:b/>
          <w:szCs w:val="24"/>
        </w:rPr>
        <w:t>Извещени</w:t>
      </w:r>
      <w:r w:rsidR="008B1AE6">
        <w:rPr>
          <w:b/>
          <w:szCs w:val="24"/>
        </w:rPr>
        <w:t>и</w:t>
      </w:r>
      <w:proofErr w:type="gramEnd"/>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303CE6">
        <w:rPr>
          <w:szCs w:val="24"/>
        </w:rPr>
        <w:t>1.1.1</w:t>
      </w:r>
      <w:r w:rsidR="00115AD4" w:rsidRPr="002979A8">
        <w:rPr>
          <w:szCs w:val="24"/>
        </w:rPr>
        <w:fldChar w:fldCharType="end"/>
      </w:r>
      <w:r w:rsidR="005E0786" w:rsidRPr="002979A8">
        <w:rPr>
          <w:szCs w:val="24"/>
        </w:rPr>
        <w:t xml:space="preserve"> и предупредить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В ходе данной процедуры Закупочная комиссия вскрывает каждый полученный конверт и оглашает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является строго конфиденциальной и не подлежит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303CE6">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303CE6">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303CE6">
        <w:rPr>
          <w:szCs w:val="24"/>
        </w:rPr>
        <w:t>2.8.1</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303CE6">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рассматривать и не учитывать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AF423E" w:rsidRPr="00AF423E" w:rsidRDefault="006D0660" w:rsidP="00AF423E">
      <w:pPr>
        <w:pStyle w:val="4-"/>
        <w:tabs>
          <w:tab w:val="left" w:pos="1418"/>
        </w:tabs>
        <w:spacing w:line="276" w:lineRule="auto"/>
        <w:ind w:left="0" w:firstLine="709"/>
        <w:rPr>
          <w:szCs w:val="24"/>
        </w:rPr>
      </w:pPr>
      <w:bookmarkStart w:id="199"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AF423E" w:rsidRDefault="00AF423E" w:rsidP="005D4100">
      <w:pPr>
        <w:pStyle w:val="6-"/>
        <w:widowControl/>
        <w:numPr>
          <w:ilvl w:val="5"/>
          <w:numId w:val="43"/>
        </w:numPr>
        <w:spacing w:line="276" w:lineRule="auto"/>
        <w:ind w:left="142" w:firstLine="992"/>
      </w:pPr>
      <w:r>
        <w:t xml:space="preserve">в существенной мере не отвечают требованиям к оформлению настоящей Документации по запросу предложений; </w:t>
      </w:r>
    </w:p>
    <w:p w:rsidR="00AF423E" w:rsidRDefault="00AF423E" w:rsidP="005D4100">
      <w:pPr>
        <w:pStyle w:val="6-"/>
        <w:widowControl/>
        <w:numPr>
          <w:ilvl w:val="5"/>
          <w:numId w:val="44"/>
        </w:numPr>
        <w:spacing w:line="276" w:lineRule="auto"/>
        <w:ind w:left="0" w:firstLine="1134"/>
      </w:pPr>
      <w:r>
        <w:t xml:space="preserve">   не соответствуют  требованиям Документации по составу документов и сведений, подаваемых в составе Заявки, в том числе если Участник (в </w:t>
      </w:r>
      <w:proofErr w:type="spellStart"/>
      <w:r>
        <w:t>т.ч</w:t>
      </w:r>
      <w:proofErr w:type="spellEnd"/>
      <w:r>
        <w:t xml:space="preserve">. один или несколько членов коллективного участника, один либо несколько привлекаемых Участником субподрядчиков/субпоставщиков) не предоставил документы, раскрывающие сведения </w:t>
      </w:r>
      <w:proofErr w:type="gramStart"/>
      <w:r>
        <w:t>о</w:t>
      </w:r>
      <w:proofErr w:type="gramEnd"/>
      <w:r>
        <w:t xml:space="preserve"> всей цепочке собственников, включая бенефициаров (в том числе конечных); </w:t>
      </w:r>
    </w:p>
    <w:p w:rsidR="00AF423E" w:rsidRDefault="00AF423E" w:rsidP="005D4100">
      <w:pPr>
        <w:pStyle w:val="6-"/>
        <w:widowControl/>
        <w:numPr>
          <w:ilvl w:val="5"/>
          <w:numId w:val="44"/>
        </w:numPr>
        <w:spacing w:line="276" w:lineRule="auto"/>
        <w:ind w:left="0" w:firstLine="709"/>
      </w:pPr>
      <w:r>
        <w:t>поданы Участниками, которые не отвечают требованиям настоящей Документации по запросу предложений;</w:t>
      </w:r>
    </w:p>
    <w:p w:rsidR="00AF423E" w:rsidRDefault="00AF423E" w:rsidP="005D4100">
      <w:pPr>
        <w:pStyle w:val="6-"/>
        <w:widowControl/>
        <w:numPr>
          <w:ilvl w:val="5"/>
          <w:numId w:val="44"/>
        </w:numPr>
        <w:spacing w:line="276" w:lineRule="auto"/>
        <w:ind w:left="0" w:firstLine="709"/>
      </w:pPr>
      <w:r>
        <w:t xml:space="preserve">которые не отвечают техническим, коммерческим или Договорным требованиям настоящей Документации по запросу предложений, в </w:t>
      </w:r>
      <w:proofErr w:type="spellStart"/>
      <w:r>
        <w:t>т.ч</w:t>
      </w:r>
      <w:proofErr w:type="spellEnd"/>
      <w:r>
        <w:t>. содержат недостоверные сведения о стране происхождения товара, указанного в Заявке;</w:t>
      </w:r>
    </w:p>
    <w:p w:rsidR="00AF423E" w:rsidRDefault="00AF423E" w:rsidP="005D4100">
      <w:pPr>
        <w:pStyle w:val="6-"/>
        <w:widowControl/>
        <w:numPr>
          <w:ilvl w:val="5"/>
          <w:numId w:val="44"/>
        </w:numPr>
        <w:spacing w:line="276" w:lineRule="auto"/>
        <w:ind w:left="0" w:firstLine="709"/>
      </w:pPr>
      <w:r>
        <w:t>содержат очевидные арифметические или грамматические ошибки, с исправлением которых не согласился Участник;</w:t>
      </w:r>
    </w:p>
    <w:p w:rsidR="00AF423E" w:rsidRPr="00AF423E" w:rsidRDefault="00AF423E" w:rsidP="005D4100">
      <w:pPr>
        <w:pStyle w:val="6-"/>
        <w:widowControl/>
        <w:numPr>
          <w:ilvl w:val="5"/>
          <w:numId w:val="44"/>
        </w:numPr>
        <w:spacing w:line="276" w:lineRule="auto"/>
        <w:ind w:left="0" w:firstLine="709"/>
      </w:pPr>
      <w:r w:rsidRPr="00AF423E">
        <w:rPr>
          <w:bCs/>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Pr="00AF423E">
        <w:t>.</w:t>
      </w:r>
    </w:p>
    <w:p w:rsidR="001819A2" w:rsidRPr="002979A8" w:rsidRDefault="001819A2" w:rsidP="00821956">
      <w:pPr>
        <w:pStyle w:val="4-"/>
        <w:tabs>
          <w:tab w:val="left" w:pos="1418"/>
        </w:tabs>
        <w:spacing w:line="276" w:lineRule="auto"/>
        <w:ind w:left="0" w:firstLine="709"/>
        <w:rPr>
          <w:szCs w:val="24"/>
        </w:rPr>
      </w:pPr>
      <w:proofErr w:type="gramStart"/>
      <w:r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Pr="002979A8">
        <w:rPr>
          <w:szCs w:val="24"/>
        </w:rPr>
        <w:t xml:space="preserve">  при исполнении Участнико</w:t>
      </w:r>
      <w:r w:rsidR="003319A1">
        <w:rPr>
          <w:szCs w:val="24"/>
        </w:rPr>
        <w:t xml:space="preserve">м ранее заключенных с </w:t>
      </w:r>
      <w:r w:rsidR="00190AEA" w:rsidRPr="002979A8">
        <w:rPr>
          <w:szCs w:val="24"/>
        </w:rPr>
        <w:t>АО «</w:t>
      </w:r>
      <w:proofErr w:type="spellStart"/>
      <w:r w:rsidR="003319A1">
        <w:rPr>
          <w:szCs w:val="24"/>
        </w:rPr>
        <w:t>ЕЭнС</w:t>
      </w:r>
      <w:proofErr w:type="spellEnd"/>
      <w:r w:rsidR="003319A1">
        <w:rPr>
          <w:szCs w:val="24"/>
        </w:rPr>
        <w:t>»</w:t>
      </w:r>
      <w:r w:rsidR="00190AEA" w:rsidRPr="002979A8">
        <w:rPr>
          <w:szCs w:val="24"/>
        </w:rPr>
        <w:t xml:space="preserve"> </w:t>
      </w:r>
      <w:r w:rsidRPr="002979A8">
        <w:rPr>
          <w:szCs w:val="24"/>
        </w:rPr>
        <w:t xml:space="preserve">договоров, при наличии </w:t>
      </w:r>
      <w:r w:rsidR="0006355E" w:rsidRPr="002979A8">
        <w:rPr>
          <w:szCs w:val="24"/>
        </w:rPr>
        <w:t xml:space="preserve">претензий или </w:t>
      </w:r>
      <w:r w:rsidRPr="002979A8">
        <w:rPr>
          <w:szCs w:val="24"/>
        </w:rPr>
        <w:t>судебных решений не в пользу Участника, вследствие</w:t>
      </w:r>
      <w:r w:rsidR="0006355E" w:rsidRPr="002979A8">
        <w:rPr>
          <w:szCs w:val="24"/>
        </w:rPr>
        <w:t xml:space="preserve"> ненадлежащего </w:t>
      </w:r>
      <w:r w:rsidRPr="002979A8">
        <w:rPr>
          <w:szCs w:val="24"/>
        </w:rPr>
        <w:t xml:space="preserve">исполнения </w:t>
      </w:r>
      <w:r w:rsidR="0006355E" w:rsidRPr="002979A8">
        <w:rPr>
          <w:szCs w:val="24"/>
        </w:rPr>
        <w:t xml:space="preserve">договорных </w:t>
      </w:r>
      <w:r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r w:rsidR="003319A1" w:rsidRPr="002979A8">
        <w:rPr>
          <w:szCs w:val="24"/>
        </w:rPr>
        <w:t>ненадлежащего</w:t>
      </w:r>
      <w:proofErr w:type="gramEnd"/>
      <w:r w:rsidR="0006355E" w:rsidRPr="002979A8">
        <w:rPr>
          <w:szCs w:val="24"/>
        </w:rPr>
        <w:t xml:space="preserve"> </w:t>
      </w:r>
      <w:r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5D69A3" w:rsidRPr="00AA46B5" w:rsidRDefault="005D69A3" w:rsidP="005D69A3">
      <w:pPr>
        <w:pStyle w:val="4-"/>
        <w:tabs>
          <w:tab w:val="left" w:pos="1418"/>
        </w:tabs>
        <w:spacing w:line="276" w:lineRule="auto"/>
        <w:ind w:left="0" w:firstLine="709"/>
        <w:rPr>
          <w:szCs w:val="24"/>
        </w:rPr>
      </w:pPr>
      <w:r>
        <w:rPr>
          <w:szCs w:val="24"/>
        </w:rPr>
        <w:t xml:space="preserve"> </w:t>
      </w:r>
      <w:r w:rsidRPr="00AA46B5">
        <w:rPr>
          <w:szCs w:val="24"/>
        </w:rPr>
        <w:t xml:space="preserve">При проведении закупки, участниками которой </w:t>
      </w:r>
      <w:r w:rsidRPr="003319A1">
        <w:rPr>
          <w:szCs w:val="24"/>
        </w:rPr>
        <w:t xml:space="preserve">являются только субъекты малого и среднего предпринимательства,  а также  </w:t>
      </w:r>
      <w:proofErr w:type="gramStart"/>
      <w:r w:rsidRPr="003319A1">
        <w:rPr>
          <w:szCs w:val="24"/>
        </w:rPr>
        <w:t>участники</w:t>
      </w:r>
      <w:proofErr w:type="gramEnd"/>
      <w:r w:rsidRPr="003319A1">
        <w:rPr>
          <w:szCs w:val="24"/>
        </w:rPr>
        <w:t xml:space="preserve"> в отношении которых Заказчиком устанавливается требование о привлечении к исполнению договора</w:t>
      </w:r>
      <w:r w:rsidRPr="00AA46B5">
        <w:rPr>
          <w:szCs w:val="24"/>
        </w:rPr>
        <w:t xml:space="preserve"> субподрядчиков (соисполнителей) из числа субъектов малого и среднего предпринимательства, Организатор запроса предложений вправе осуществлять проверку соответствия участников закупки критериям отнесения к субъектам малого и среднего предпринимательства, на основании сведений из единого реестра субъектов малого и среднего предпринимательства. </w:t>
      </w:r>
    </w:p>
    <w:p w:rsidR="005D69A3" w:rsidRDefault="005D69A3" w:rsidP="005D69A3">
      <w:pPr>
        <w:pStyle w:val="4-"/>
        <w:numPr>
          <w:ilvl w:val="0"/>
          <w:numId w:val="0"/>
        </w:numPr>
        <w:spacing w:line="276" w:lineRule="auto"/>
        <w:rPr>
          <w:szCs w:val="24"/>
        </w:rPr>
      </w:pPr>
      <w:r w:rsidRPr="00AA46B5">
        <w:rPr>
          <w:szCs w:val="24"/>
        </w:rPr>
        <w:t xml:space="preserve">При этом Организатор запроса предложений принимает решение </w:t>
      </w:r>
      <w:proofErr w:type="gramStart"/>
      <w:r w:rsidRPr="00AA46B5">
        <w:rPr>
          <w:szCs w:val="24"/>
        </w:rPr>
        <w:t>об отказе в допуске к участию в закупке в отношении</w:t>
      </w:r>
      <w:proofErr w:type="gramEnd"/>
      <w:r w:rsidRPr="00AA46B5">
        <w:rPr>
          <w:szCs w:val="24"/>
        </w:rPr>
        <w:t xml:space="preserve"> участника закупки или об отказе от заключения  договора с участником закупки, являющимся единственным поставщиком, в следующих случаях</w:t>
      </w:r>
      <w:r>
        <w:rPr>
          <w:szCs w:val="24"/>
        </w:rPr>
        <w:t xml:space="preserve"> </w:t>
      </w:r>
    </w:p>
    <w:p w:rsidR="005D69A3" w:rsidRPr="001C35B4" w:rsidRDefault="005D69A3" w:rsidP="005D69A3">
      <w:pPr>
        <w:spacing w:line="276" w:lineRule="auto"/>
        <w:rPr>
          <w:sz w:val="24"/>
          <w:szCs w:val="24"/>
        </w:rPr>
      </w:pPr>
      <w:r w:rsidRPr="001C35B4">
        <w:rPr>
          <w:sz w:val="24"/>
          <w:szCs w:val="24"/>
        </w:rPr>
        <w:lastRenderedPageBreak/>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5D69A3" w:rsidRPr="001C35B4" w:rsidRDefault="005D69A3" w:rsidP="005D69A3">
      <w:pPr>
        <w:spacing w:line="276" w:lineRule="auto"/>
        <w:rPr>
          <w:sz w:val="24"/>
          <w:szCs w:val="24"/>
        </w:rPr>
      </w:pPr>
      <w:r w:rsidRPr="001C35B4">
        <w:rPr>
          <w:sz w:val="24"/>
          <w:szCs w:val="24"/>
        </w:rPr>
        <w:t>б)</w:t>
      </w:r>
      <w:r>
        <w:rPr>
          <w:sz w:val="24"/>
          <w:szCs w:val="24"/>
        </w:rPr>
        <w:t xml:space="preserve"> </w:t>
      </w:r>
      <w:r w:rsidRPr="001C35B4">
        <w:rPr>
          <w:sz w:val="24"/>
          <w:szCs w:val="24"/>
        </w:rPr>
        <w:t>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w:t>
      </w:r>
      <w:proofErr w:type="gramStart"/>
      <w:r w:rsidRPr="001C35B4">
        <w:rPr>
          <w:sz w:val="24"/>
          <w:szCs w:val="24"/>
        </w:rPr>
        <w:t xml:space="preserve"> ,</w:t>
      </w:r>
      <w:proofErr w:type="gramEnd"/>
      <w:r w:rsidRPr="001C35B4">
        <w:rPr>
          <w:sz w:val="24"/>
          <w:szCs w:val="24"/>
        </w:rPr>
        <w:t xml:space="preserve"> содержащихся в декларации, критериям отнесения к субъектам малого и среднего предпринимательства.</w:t>
      </w:r>
    </w:p>
    <w:p w:rsidR="005D69A3" w:rsidRPr="002979A8" w:rsidRDefault="005D69A3" w:rsidP="005D69A3">
      <w:pPr>
        <w:pStyle w:val="4-"/>
        <w:numPr>
          <w:ilvl w:val="0"/>
          <w:numId w:val="0"/>
        </w:numPr>
        <w:tabs>
          <w:tab w:val="left" w:pos="-2552"/>
        </w:tabs>
        <w:spacing w:line="276" w:lineRule="auto"/>
        <w:rPr>
          <w:szCs w:val="24"/>
        </w:rPr>
      </w:pPr>
      <w:r w:rsidRPr="001C35B4">
        <w:rPr>
          <w:szCs w:val="24"/>
        </w:rPr>
        <w:t>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Организатором используются сведения, содержащиеся в едином реестре субъектов малого и среднего предпринимательства</w:t>
      </w:r>
    </w:p>
    <w:p w:rsidR="005D69A3" w:rsidRPr="002979A8" w:rsidRDefault="005D69A3" w:rsidP="005D69A3">
      <w:pPr>
        <w:pStyle w:val="4-"/>
        <w:numPr>
          <w:ilvl w:val="0"/>
          <w:numId w:val="0"/>
        </w:numPr>
        <w:tabs>
          <w:tab w:val="left" w:pos="1418"/>
        </w:tabs>
        <w:spacing w:line="276" w:lineRule="auto"/>
        <w:ind w:left="709"/>
        <w:rPr>
          <w:szCs w:val="24"/>
        </w:rPr>
      </w:pP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3319A1" w:rsidRDefault="006D0660" w:rsidP="00821956">
      <w:pPr>
        <w:pStyle w:val="4-"/>
        <w:tabs>
          <w:tab w:val="left" w:pos="1418"/>
        </w:tabs>
        <w:spacing w:line="276" w:lineRule="auto"/>
        <w:ind w:left="0" w:firstLine="709"/>
        <w:rPr>
          <w:b/>
          <w:szCs w:val="24"/>
          <w:lang w:val="x-none"/>
        </w:rPr>
      </w:pPr>
      <w:r>
        <w:rPr>
          <w:szCs w:val="24"/>
        </w:rPr>
        <w:t xml:space="preserve"> </w:t>
      </w:r>
      <w:r w:rsidR="00DD014F" w:rsidRPr="008834DD">
        <w:rPr>
          <w:szCs w:val="24"/>
        </w:rPr>
        <w:t>В</w:t>
      </w:r>
      <w:r w:rsidR="00DD014F" w:rsidRPr="00046438">
        <w:rPr>
          <w:szCs w:val="24"/>
        </w:rPr>
        <w:t xml:space="preserve"> рамках оценочной стадии Закупочная комиссия оценивает и сопоставляет Заявки</w:t>
      </w:r>
      <w:r w:rsidR="00B92435" w:rsidRPr="00046438">
        <w:rPr>
          <w:szCs w:val="24"/>
        </w:rPr>
        <w:t>, которые не были отклонены</w:t>
      </w:r>
      <w:r w:rsidR="00B92435" w:rsidRPr="002979A8">
        <w:rPr>
          <w:szCs w:val="24"/>
        </w:rPr>
        <w:t xml:space="preserve"> на отборочной стадии,</w:t>
      </w:r>
      <w:r w:rsidR="00DD014F" w:rsidRPr="002979A8">
        <w:rPr>
          <w:szCs w:val="24"/>
        </w:rPr>
        <w:t xml:space="preserve"> и проводит их ранжирование по степени предпочтительности для Заказчика, исходя из критериев</w:t>
      </w:r>
      <w:r w:rsidR="00DD014F" w:rsidRPr="002979A8">
        <w:rPr>
          <w:bCs/>
          <w:szCs w:val="24"/>
          <w:lang w:val="x-none" w:eastAsia="x-none"/>
        </w:rPr>
        <w:t xml:space="preserve"> и их весового коэффициента</w:t>
      </w:r>
      <w:r w:rsidR="00DD014F" w:rsidRPr="002979A8">
        <w:rPr>
          <w:bCs/>
          <w:szCs w:val="24"/>
          <w:lang w:eastAsia="x-none"/>
        </w:rPr>
        <w:t xml:space="preserve">, </w:t>
      </w:r>
      <w:r w:rsidR="00DD014F" w:rsidRPr="003319A1">
        <w:rPr>
          <w:bCs/>
          <w:szCs w:val="24"/>
          <w:lang w:eastAsia="x-none"/>
        </w:rPr>
        <w:t xml:space="preserve">определенных </w:t>
      </w:r>
      <w:r w:rsidR="00DD014F" w:rsidRPr="003319A1">
        <w:rPr>
          <w:b/>
          <w:bCs/>
          <w:szCs w:val="24"/>
          <w:lang w:eastAsia="x-none"/>
        </w:rPr>
        <w:t xml:space="preserve">разделом </w:t>
      </w:r>
      <w:r w:rsidR="00FE0F67">
        <w:rPr>
          <w:b/>
          <w:bCs/>
          <w:szCs w:val="24"/>
          <w:lang w:eastAsia="x-none"/>
        </w:rPr>
        <w:t>6</w:t>
      </w:r>
      <w:r w:rsidR="00DD014F" w:rsidRPr="003319A1">
        <w:rPr>
          <w:b/>
          <w:szCs w:val="24"/>
        </w:rPr>
        <w:t xml:space="preserve"> «</w:t>
      </w:r>
      <w:r w:rsidR="00CC2634" w:rsidRPr="003319A1">
        <w:rPr>
          <w:b/>
          <w:szCs w:val="24"/>
        </w:rPr>
        <w:t>Критерии</w:t>
      </w:r>
      <w:r w:rsidR="001E6EB8" w:rsidRPr="003319A1">
        <w:rPr>
          <w:b/>
          <w:szCs w:val="24"/>
        </w:rPr>
        <w:t xml:space="preserve"> выбора</w:t>
      </w:r>
      <w:r w:rsidR="00D47429" w:rsidRPr="003319A1">
        <w:rPr>
          <w:b/>
          <w:szCs w:val="24"/>
        </w:rPr>
        <w:t xml:space="preserve"> </w:t>
      </w:r>
      <w:r w:rsidR="00472435" w:rsidRPr="003319A1">
        <w:rPr>
          <w:b/>
          <w:szCs w:val="24"/>
        </w:rPr>
        <w:t>победителя</w:t>
      </w:r>
      <w:r w:rsidR="00131F30" w:rsidRPr="003319A1">
        <w:rPr>
          <w:b/>
          <w:szCs w:val="24"/>
        </w:rPr>
        <w:t>..</w:t>
      </w:r>
      <w:r w:rsidR="00A67294" w:rsidRPr="003319A1">
        <w:rPr>
          <w:b/>
          <w:szCs w:val="24"/>
        </w:rPr>
        <w:t>.</w:t>
      </w:r>
      <w:r w:rsidR="00DD014F" w:rsidRPr="003319A1">
        <w:rPr>
          <w:szCs w:val="24"/>
        </w:rPr>
        <w:t xml:space="preserve">» </w:t>
      </w:r>
      <w:r w:rsidR="00664A9A" w:rsidRPr="003319A1">
        <w:rPr>
          <w:b/>
          <w:szCs w:val="24"/>
        </w:rPr>
        <w:t>Т</w:t>
      </w:r>
      <w:r w:rsidRPr="003319A1">
        <w:rPr>
          <w:b/>
          <w:szCs w:val="24"/>
        </w:rPr>
        <w:t>ОМ</w:t>
      </w:r>
      <w:r w:rsidR="00DD014F" w:rsidRPr="003319A1">
        <w:rPr>
          <w:b/>
          <w:szCs w:val="24"/>
        </w:rPr>
        <w:t> 2</w:t>
      </w:r>
      <w:r w:rsidR="00D64511" w:rsidRPr="003319A1">
        <w:rPr>
          <w:b/>
          <w:szCs w:val="24"/>
        </w:rPr>
        <w:t xml:space="preserve"> Документации</w:t>
      </w:r>
      <w:r w:rsidR="00DD014F" w:rsidRPr="003319A1">
        <w:rPr>
          <w:b/>
          <w:szCs w:val="24"/>
        </w:rPr>
        <w:t xml:space="preserve"> «Техническое задание»</w:t>
      </w:r>
      <w:r w:rsidR="00DD014F" w:rsidRPr="003319A1">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765F4" w:rsidRDefault="006D0660" w:rsidP="00E765F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p w:rsidR="009A3821" w:rsidRPr="00E765F4" w:rsidRDefault="009A3821" w:rsidP="00E765F4">
      <w:pPr>
        <w:pStyle w:val="4-"/>
        <w:tabs>
          <w:tab w:val="left" w:pos="1418"/>
        </w:tabs>
        <w:spacing w:line="276" w:lineRule="auto"/>
        <w:ind w:left="0" w:firstLine="709"/>
        <w:rPr>
          <w:szCs w:val="24"/>
        </w:rPr>
      </w:pPr>
      <w:r>
        <w:t>В рамках оценочной стадии Закупочная комиссия с учетом Постановления Правительства РФ №925, оценивает и сопоставляет Заявки, применяя приоритет товарам российского происхождения, работам и услугам выполняемым, оказываемым российскими лицами, по отношению к товарам, происходящим  из иностранного государства, работам и услугам, выполняемым и оказываемым иностранными лицами.</w:t>
      </w:r>
      <w:r w:rsidR="00E765F4">
        <w:rPr>
          <w:szCs w:val="24"/>
        </w:rPr>
        <w:t xml:space="preserve"> </w:t>
      </w:r>
      <w:r w:rsidR="00E765F4">
        <w:rPr>
          <w:szCs w:val="24"/>
        </w:rPr>
        <w:br/>
        <w:t xml:space="preserve">                 </w:t>
      </w:r>
      <w:r>
        <w:t>Сопоставление предложений о поставке товаров российского происхождения, выполнения работ, оказание услуг российскими лицами, производиться по цене договора сниженной относительно указанной в предложении  на 15%, при этом договор заключается по цене договора, указанной участником в его предложении</w:t>
      </w:r>
      <w:r w:rsidR="00E765F4">
        <w:t>.</w:t>
      </w:r>
    </w:p>
    <w:p w:rsidR="00E765F4" w:rsidRPr="00E765F4" w:rsidRDefault="00E765F4" w:rsidP="00E765F4">
      <w:pPr>
        <w:pStyle w:val="4-"/>
        <w:tabs>
          <w:tab w:val="left" w:pos="1418"/>
        </w:tabs>
        <w:ind w:left="0" w:firstLine="709"/>
        <w:rPr>
          <w:szCs w:val="24"/>
        </w:rPr>
      </w:pPr>
      <w:r w:rsidRPr="00E765F4">
        <w:t xml:space="preserve"> </w:t>
      </w:r>
      <w:r w:rsidRPr="00E765F4">
        <w:rPr>
          <w:szCs w:val="24"/>
        </w:rPr>
        <w:t>Указанный в п. 2.7.3.4. приоритет не предоставляется в случаях, если:</w:t>
      </w:r>
    </w:p>
    <w:p w:rsidR="00E765F4" w:rsidRPr="00E765F4" w:rsidRDefault="00E765F4" w:rsidP="00E765F4">
      <w:pPr>
        <w:spacing w:line="240" w:lineRule="auto"/>
        <w:rPr>
          <w:sz w:val="24"/>
          <w:szCs w:val="24"/>
        </w:rPr>
      </w:pPr>
      <w:r w:rsidRPr="00E765F4">
        <w:rPr>
          <w:sz w:val="24"/>
          <w:szCs w:val="24"/>
        </w:rPr>
        <w:t xml:space="preserve">а) закупка признана </w:t>
      </w:r>
      <w:proofErr w:type="gramStart"/>
      <w:r w:rsidRPr="00E765F4">
        <w:rPr>
          <w:sz w:val="24"/>
          <w:szCs w:val="24"/>
        </w:rPr>
        <w:t>несостоявшейся</w:t>
      </w:r>
      <w:proofErr w:type="gramEnd"/>
      <w:r w:rsidRPr="00E765F4">
        <w:rPr>
          <w:sz w:val="24"/>
          <w:szCs w:val="24"/>
        </w:rPr>
        <w:t xml:space="preserve"> и договор заключается с единственным участником закупки;</w:t>
      </w:r>
    </w:p>
    <w:p w:rsidR="00E765F4" w:rsidRPr="00E765F4" w:rsidRDefault="00E765F4" w:rsidP="00E765F4">
      <w:pPr>
        <w:spacing w:line="240" w:lineRule="auto"/>
        <w:rPr>
          <w:sz w:val="24"/>
          <w:szCs w:val="24"/>
        </w:rPr>
      </w:pPr>
      <w:r w:rsidRPr="00E765F4">
        <w:rPr>
          <w:sz w:val="24"/>
          <w:szCs w:val="24"/>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E765F4" w:rsidRPr="00E765F4" w:rsidRDefault="00E765F4" w:rsidP="00E765F4">
      <w:pPr>
        <w:spacing w:line="240" w:lineRule="auto"/>
        <w:rPr>
          <w:sz w:val="24"/>
          <w:szCs w:val="24"/>
        </w:rPr>
      </w:pPr>
      <w:r w:rsidRPr="00E765F4">
        <w:rPr>
          <w:sz w:val="24"/>
          <w:szCs w:val="24"/>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E765F4" w:rsidRPr="00E765F4" w:rsidRDefault="00E765F4" w:rsidP="00E765F4">
      <w:pPr>
        <w:spacing w:line="240" w:lineRule="auto"/>
        <w:rPr>
          <w:sz w:val="24"/>
          <w:szCs w:val="24"/>
        </w:rPr>
      </w:pPr>
      <w:r w:rsidRPr="00E765F4">
        <w:rPr>
          <w:sz w:val="24"/>
          <w:szCs w:val="24"/>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w:t>
      </w:r>
      <w:r w:rsidR="000D4D5E">
        <w:rPr>
          <w:sz w:val="24"/>
          <w:szCs w:val="24"/>
        </w:rPr>
        <w:t>варов российского происхождения</w:t>
      </w:r>
      <w:r w:rsidRPr="00E765F4">
        <w:rPr>
          <w:sz w:val="24"/>
          <w:szCs w:val="24"/>
        </w:rPr>
        <w:t>,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765F4" w:rsidRPr="009A3821" w:rsidRDefault="00E765F4" w:rsidP="009A3821">
      <w:pPr>
        <w:pStyle w:val="4-"/>
        <w:numPr>
          <w:ilvl w:val="0"/>
          <w:numId w:val="0"/>
        </w:numPr>
        <w:tabs>
          <w:tab w:val="left" w:pos="1418"/>
        </w:tabs>
        <w:spacing w:line="276" w:lineRule="auto"/>
        <w:ind w:firstLine="340"/>
        <w:rPr>
          <w:szCs w:val="24"/>
        </w:rPr>
      </w:pPr>
    </w:p>
    <w:p w:rsidR="000875CC" w:rsidRPr="005375B4" w:rsidRDefault="000875CC" w:rsidP="00821956">
      <w:pPr>
        <w:pStyle w:val="3-"/>
        <w:tabs>
          <w:tab w:val="left" w:pos="1418"/>
        </w:tabs>
        <w:spacing w:line="276" w:lineRule="auto"/>
        <w:ind w:left="0" w:firstLine="709"/>
        <w:rPr>
          <w:b/>
          <w:szCs w:val="24"/>
        </w:rPr>
      </w:pPr>
      <w:r w:rsidRPr="005375B4">
        <w:rPr>
          <w:b/>
          <w:szCs w:val="24"/>
        </w:rPr>
        <w:lastRenderedPageBreak/>
        <w:t>Существенно заниженная цена заявки Участника открытого запроса предложений</w:t>
      </w:r>
    </w:p>
    <w:p w:rsidR="000875CC" w:rsidRPr="002979A8" w:rsidRDefault="006D0660" w:rsidP="00821956">
      <w:pPr>
        <w:pStyle w:val="4-"/>
        <w:tabs>
          <w:tab w:val="left" w:pos="1418"/>
        </w:tabs>
        <w:spacing w:line="276" w:lineRule="auto"/>
        <w:ind w:left="0" w:firstLine="709"/>
        <w:rPr>
          <w:szCs w:val="24"/>
        </w:rPr>
      </w:pPr>
      <w:r>
        <w:rPr>
          <w:szCs w:val="24"/>
        </w:rPr>
        <w:t xml:space="preserve"> </w:t>
      </w:r>
      <w:r w:rsidR="000875CC" w:rsidRPr="002979A8">
        <w:rPr>
          <w:szCs w:val="24"/>
        </w:rPr>
        <w:t>Под существенно заниженной ценой заявки Участника понимается снижение Участником цены заявки по закупкам на 20 (двадцать) и более процентов относительно начальной (максимальной) цены, определенной Заказчиком.</w:t>
      </w:r>
    </w:p>
    <w:p w:rsidR="000875CC" w:rsidRDefault="006D0660" w:rsidP="00821956">
      <w:pPr>
        <w:pStyle w:val="4-"/>
        <w:tabs>
          <w:tab w:val="left" w:pos="1418"/>
        </w:tabs>
        <w:spacing w:line="276" w:lineRule="auto"/>
        <w:ind w:left="0" w:firstLine="709"/>
        <w:rPr>
          <w:szCs w:val="24"/>
        </w:rPr>
      </w:pPr>
      <w:r>
        <w:rPr>
          <w:szCs w:val="24"/>
        </w:rPr>
        <w:t xml:space="preserve"> </w:t>
      </w:r>
      <w:r w:rsidR="000875CC" w:rsidRPr="002979A8">
        <w:rPr>
          <w:szCs w:val="24"/>
        </w:rPr>
        <w:t>Факт подачи Участником заявки с существенно заниженной ценой, либо получения существенно заниженной цены в ходе проведения переторжки служит основанием для дополнительной экспертизы цены на предмет ее обоснованности. Организатор закупки имеет право отправить Участнику запросы по обоснованию существенно заниженной цены.</w:t>
      </w:r>
    </w:p>
    <w:p w:rsidR="00E11775" w:rsidRPr="00E11775" w:rsidRDefault="00E11775" w:rsidP="00E11775">
      <w:pPr>
        <w:spacing w:line="240" w:lineRule="auto"/>
        <w:rPr>
          <w:bCs w:val="0"/>
          <w:sz w:val="24"/>
          <w:szCs w:val="24"/>
          <w:lang w:eastAsia="ru-RU"/>
        </w:rPr>
      </w:pPr>
      <w:r w:rsidRPr="00E11775">
        <w:rPr>
          <w:bCs w:val="0"/>
          <w:sz w:val="24"/>
          <w:szCs w:val="24"/>
          <w:lang w:eastAsia="ru-RU"/>
        </w:rPr>
        <w:t xml:space="preserve">Конкретный перечень документов, позволяющих Заказчику проверить ценовое предложение участника, указывается в запросе. </w:t>
      </w:r>
    </w:p>
    <w:p w:rsidR="000875CC" w:rsidRPr="002979A8" w:rsidRDefault="006D0660" w:rsidP="00821956">
      <w:pPr>
        <w:pStyle w:val="4-"/>
        <w:tabs>
          <w:tab w:val="left" w:pos="1418"/>
        </w:tabs>
        <w:spacing w:line="276" w:lineRule="auto"/>
        <w:ind w:left="0" w:firstLine="709"/>
        <w:rPr>
          <w:szCs w:val="24"/>
        </w:rPr>
      </w:pPr>
      <w:r>
        <w:rPr>
          <w:szCs w:val="24"/>
        </w:rPr>
        <w:t xml:space="preserve"> </w:t>
      </w:r>
      <w:r w:rsidR="000875CC" w:rsidRPr="002979A8">
        <w:rPr>
          <w:szCs w:val="24"/>
        </w:rPr>
        <w:t>Закупочная комиссия имеет право отклонить заявку Участника как несоответствующую требованиям Закупочной документации, если существенно заниженная цена, заявленная Участником, является экономически необоснованной и может повлиять на качество товара/работ/услуг, предусмотренное Закупочной документацией.</w:t>
      </w:r>
    </w:p>
    <w:p w:rsidR="00DD014F" w:rsidRPr="002979A8" w:rsidRDefault="00DD014F" w:rsidP="00821956">
      <w:pPr>
        <w:pStyle w:val="2-"/>
        <w:tabs>
          <w:tab w:val="left" w:pos="1418"/>
        </w:tabs>
        <w:spacing w:line="276" w:lineRule="auto"/>
        <w:ind w:firstLine="709"/>
        <w:rPr>
          <w:szCs w:val="24"/>
        </w:rPr>
      </w:pPr>
      <w:bookmarkStart w:id="208" w:name="_Toc343613554"/>
      <w:bookmarkStart w:id="209" w:name="_Toc395190432"/>
      <w:bookmarkStart w:id="210" w:name="_Ref427582705"/>
      <w:bookmarkStart w:id="211" w:name="_Toc429410740"/>
      <w:bookmarkStart w:id="212" w:name="_Ref429410939"/>
      <w:r w:rsidRPr="002979A8">
        <w:rPr>
          <w:szCs w:val="24"/>
        </w:rPr>
        <w:t>Аукционная процедура понижения цены (переторжка)</w:t>
      </w:r>
      <w:bookmarkEnd w:id="204"/>
      <w:bookmarkEnd w:id="205"/>
      <w:bookmarkEnd w:id="206"/>
      <w:bookmarkEnd w:id="208"/>
      <w:bookmarkEnd w:id="209"/>
      <w:bookmarkEnd w:id="210"/>
      <w:bookmarkEnd w:id="211"/>
      <w:bookmarkEnd w:id="212"/>
      <w:r w:rsidRPr="002979A8">
        <w:rPr>
          <w:szCs w:val="24"/>
        </w:rPr>
        <w:t xml:space="preserve"> </w:t>
      </w:r>
    </w:p>
    <w:p w:rsidR="00001144" w:rsidRPr="00001144" w:rsidRDefault="00001144" w:rsidP="00001144">
      <w:pPr>
        <w:pStyle w:val="3-"/>
        <w:tabs>
          <w:tab w:val="left" w:pos="1418"/>
        </w:tabs>
        <w:spacing w:before="0" w:after="0" w:line="276" w:lineRule="auto"/>
        <w:ind w:left="0" w:firstLine="709"/>
        <w:rPr>
          <w:szCs w:val="24"/>
        </w:rPr>
      </w:pPr>
      <w:bookmarkStart w:id="213" w:name="_Ref427582887"/>
      <w:bookmarkStart w:id="214" w:name="_Toc429410741"/>
      <w:bookmarkStart w:id="215" w:name="_Ref303681924"/>
      <w:bookmarkStart w:id="216" w:name="_Ref303683914"/>
      <w:bookmarkStart w:id="217" w:name="_Toc386551237"/>
      <w:bookmarkStart w:id="218" w:name="_Toc343613555"/>
      <w:bookmarkStart w:id="219" w:name="_Toc395190433"/>
      <w:bookmarkEnd w:id="207"/>
      <w:r w:rsidRPr="00001144">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001144" w:rsidRPr="00001144" w:rsidRDefault="00001144" w:rsidP="00001144">
      <w:pPr>
        <w:pStyle w:val="3-"/>
        <w:tabs>
          <w:tab w:val="left" w:pos="1418"/>
        </w:tabs>
        <w:spacing w:before="0" w:after="0" w:line="276" w:lineRule="auto"/>
        <w:ind w:left="0" w:firstLine="709"/>
        <w:rPr>
          <w:szCs w:val="24"/>
        </w:rPr>
      </w:pPr>
      <w:proofErr w:type="gramStart"/>
      <w:r w:rsidRPr="00001144">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w:t>
      </w:r>
      <w:proofErr w:type="gramEnd"/>
      <w:r w:rsidRPr="00001144">
        <w:rPr>
          <w:szCs w:val="24"/>
        </w:rPr>
        <w:t xml:space="preserve"> настоящей Документации по существу. Решение о проведении процедуры переторжки принимает Закупочная комиссия после проведения предварительного ранжирования Заявок.</w:t>
      </w:r>
    </w:p>
    <w:p w:rsidR="00001144" w:rsidRPr="00001144" w:rsidRDefault="00001144" w:rsidP="00001144">
      <w:pPr>
        <w:pStyle w:val="3-"/>
        <w:tabs>
          <w:tab w:val="left" w:pos="1418"/>
        </w:tabs>
        <w:spacing w:before="0" w:after="0" w:line="276" w:lineRule="auto"/>
        <w:ind w:left="0" w:firstLine="709"/>
        <w:rPr>
          <w:szCs w:val="24"/>
        </w:rPr>
      </w:pPr>
      <w:bookmarkStart w:id="220" w:name="_Ref395008851"/>
      <w:r w:rsidRPr="00001144">
        <w:rPr>
          <w:szCs w:val="24"/>
        </w:rPr>
        <w:t xml:space="preserve">На переторжку приглашаются все участники, допущенные до участия в закупке на отборочной стадии (п. </w:t>
      </w:r>
      <w:r>
        <w:fldChar w:fldCharType="begin"/>
      </w:r>
      <w:r w:rsidRPr="00001144">
        <w:rPr>
          <w:szCs w:val="24"/>
        </w:rPr>
        <w:instrText xml:space="preserve"> REF _Ref394651852 \r \h  \* MERGEFORMAT </w:instrText>
      </w:r>
      <w:r>
        <w:fldChar w:fldCharType="separate"/>
      </w:r>
      <w:r w:rsidR="00303CE6">
        <w:rPr>
          <w:szCs w:val="24"/>
        </w:rPr>
        <w:t>2.7.2</w:t>
      </w:r>
      <w:r>
        <w:fldChar w:fldCharType="end"/>
      </w:r>
      <w:r w:rsidRPr="00001144">
        <w:rPr>
          <w:szCs w:val="24"/>
        </w:rPr>
        <w:t>).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20"/>
    </w:p>
    <w:p w:rsidR="00001144" w:rsidRPr="00001144" w:rsidRDefault="00001144" w:rsidP="00001144">
      <w:pPr>
        <w:pStyle w:val="3-"/>
        <w:tabs>
          <w:tab w:val="left" w:pos="1418"/>
        </w:tabs>
        <w:spacing w:before="0" w:after="0" w:line="276" w:lineRule="auto"/>
        <w:ind w:left="0" w:firstLine="709"/>
        <w:rPr>
          <w:szCs w:val="24"/>
        </w:rPr>
      </w:pPr>
      <w:bookmarkStart w:id="221" w:name="_Ref306352987"/>
      <w:r w:rsidRPr="00001144">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21"/>
    </w:p>
    <w:p w:rsidR="00001144" w:rsidRPr="00001144" w:rsidRDefault="00001144" w:rsidP="00001144">
      <w:pPr>
        <w:pStyle w:val="3-"/>
        <w:tabs>
          <w:tab w:val="left" w:pos="1418"/>
        </w:tabs>
        <w:spacing w:before="0" w:after="0" w:line="276" w:lineRule="auto"/>
        <w:ind w:left="0" w:firstLine="709"/>
        <w:rPr>
          <w:szCs w:val="24"/>
        </w:rPr>
      </w:pPr>
      <w:r w:rsidRPr="00001144">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001144" w:rsidRDefault="00001144" w:rsidP="00001144">
      <w:pPr>
        <w:pStyle w:val="3-"/>
        <w:tabs>
          <w:tab w:val="left" w:pos="1418"/>
        </w:tabs>
        <w:spacing w:before="0" w:after="0" w:line="276" w:lineRule="auto"/>
        <w:ind w:left="0" w:firstLine="709"/>
        <w:rPr>
          <w:szCs w:val="24"/>
        </w:rPr>
      </w:pPr>
      <w:bookmarkStart w:id="222" w:name="_Ref306353005"/>
      <w:r w:rsidRPr="00001144">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22"/>
    </w:p>
    <w:p w:rsidR="00001144" w:rsidRPr="00001144" w:rsidRDefault="00001144" w:rsidP="00001144">
      <w:pPr>
        <w:pStyle w:val="3-"/>
        <w:tabs>
          <w:tab w:val="left" w:pos="1418"/>
        </w:tabs>
        <w:spacing w:before="0" w:after="0" w:line="276" w:lineRule="auto"/>
        <w:ind w:left="0" w:firstLine="709"/>
        <w:rPr>
          <w:szCs w:val="24"/>
        </w:rPr>
      </w:pPr>
      <w:r w:rsidRPr="00001144">
        <w:rPr>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w:t>
      </w:r>
      <w:r w:rsidRPr="00001144">
        <w:rPr>
          <w:szCs w:val="24"/>
        </w:rPr>
        <w:lastRenderedPageBreak/>
        <w:t>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t>Приглашенные на переторжку Участники запроса предложений принимают в ней участие без внесения платы. После проведения переторжки в первый раз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 повторно, третий раз и т.п. (далее — повторная переторжка).</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t xml:space="preserve">Проведение каждой последующей переторжки осуществляется по правилам, предусмотренным в </w:t>
      </w:r>
      <w:proofErr w:type="spellStart"/>
      <w:r w:rsidRPr="00001144">
        <w:rPr>
          <w:szCs w:val="24"/>
        </w:rPr>
        <w:t>п.п</w:t>
      </w:r>
      <w:proofErr w:type="spellEnd"/>
      <w:r w:rsidRPr="00001144">
        <w:rPr>
          <w:szCs w:val="24"/>
        </w:rPr>
        <w:t xml:space="preserve">. </w:t>
      </w:r>
      <w:r w:rsidRPr="00001144">
        <w:rPr>
          <w:szCs w:val="24"/>
        </w:rPr>
        <w:fldChar w:fldCharType="begin"/>
      </w:r>
      <w:r w:rsidRPr="00001144">
        <w:rPr>
          <w:szCs w:val="24"/>
        </w:rPr>
        <w:instrText xml:space="preserve"> REF _Ref395008851 \r \h  \* MERGEFORMAT </w:instrText>
      </w:r>
      <w:r w:rsidRPr="00001144">
        <w:rPr>
          <w:szCs w:val="24"/>
        </w:rPr>
      </w:r>
      <w:r w:rsidRPr="00001144">
        <w:rPr>
          <w:szCs w:val="24"/>
        </w:rPr>
        <w:fldChar w:fldCharType="separate"/>
      </w:r>
      <w:r w:rsidR="00303CE6">
        <w:rPr>
          <w:szCs w:val="24"/>
        </w:rPr>
        <w:t>2.8.3</w:t>
      </w:r>
      <w:r w:rsidRPr="00001144">
        <w:rPr>
          <w:szCs w:val="24"/>
        </w:rPr>
        <w:fldChar w:fldCharType="end"/>
      </w:r>
      <w:r w:rsidRPr="00001144">
        <w:rPr>
          <w:szCs w:val="24"/>
        </w:rPr>
        <w:t xml:space="preserve"> - </w:t>
      </w:r>
      <w:r w:rsidRPr="00001144">
        <w:rPr>
          <w:szCs w:val="24"/>
        </w:rPr>
        <w:fldChar w:fldCharType="begin"/>
      </w:r>
      <w:r w:rsidRPr="00001144">
        <w:rPr>
          <w:szCs w:val="24"/>
        </w:rPr>
        <w:instrText xml:space="preserve"> REF _Ref306353005 \r \h  \* MERGEFORMAT </w:instrText>
      </w:r>
      <w:r w:rsidRPr="00001144">
        <w:rPr>
          <w:szCs w:val="24"/>
        </w:rPr>
      </w:r>
      <w:r w:rsidRPr="00001144">
        <w:rPr>
          <w:szCs w:val="24"/>
        </w:rPr>
        <w:fldChar w:fldCharType="separate"/>
      </w:r>
      <w:r w:rsidR="00303CE6">
        <w:rPr>
          <w:szCs w:val="24"/>
        </w:rPr>
        <w:t>2.8.6</w:t>
      </w:r>
      <w:r w:rsidRPr="00001144">
        <w:rPr>
          <w:szCs w:val="24"/>
        </w:rPr>
        <w:fldChar w:fldCharType="end"/>
      </w:r>
      <w:r w:rsidRPr="00001144">
        <w:rPr>
          <w:szCs w:val="24"/>
        </w:rPr>
        <w:t>.</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t>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цены, документы, определяющие его коммерческое предложение с приложением соответствующих файлов. Изменение цены в сторону снижения не должно повлечь за собой изменение иных условий Заявки.</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r w:rsidRPr="002979A8">
        <w:rPr>
          <w:szCs w:val="24"/>
        </w:rPr>
        <w:t>Проведение ценовых переговоров (при необходимости) и подписание Договора</w:t>
      </w:r>
      <w:bookmarkEnd w:id="213"/>
      <w:bookmarkEnd w:id="214"/>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 переговоры могут быть </w:t>
      </w:r>
      <w:proofErr w:type="gramStart"/>
      <w:r w:rsidR="00537CC6" w:rsidRPr="002979A8">
        <w:rPr>
          <w:szCs w:val="24"/>
        </w:rPr>
        <w:t>проведены</w:t>
      </w:r>
      <w:proofErr w:type="gramEnd"/>
      <w:r w:rsidR="00537CC6" w:rsidRPr="002979A8">
        <w:rPr>
          <w:szCs w:val="24"/>
        </w:rPr>
        <w:t xml:space="preserve">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B76222">
        <w:rPr>
          <w:szCs w:val="24"/>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lastRenderedPageBreak/>
        <w:t>В случае признания Победителем запроса предложений организации, заключение договора с которой требует предварительног</w:t>
      </w:r>
      <w:r w:rsidR="003319A1">
        <w:rPr>
          <w:szCs w:val="24"/>
        </w:rPr>
        <w:t xml:space="preserve">о одобрения Советом директоров </w:t>
      </w:r>
      <w:r w:rsidRPr="002979A8">
        <w:rPr>
          <w:szCs w:val="24"/>
        </w:rPr>
        <w:t>АО «</w:t>
      </w:r>
      <w:proofErr w:type="spellStart"/>
      <w:r w:rsidR="003319A1">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3319A1">
        <w:rPr>
          <w:szCs w:val="24"/>
        </w:rPr>
        <w:t xml:space="preserve">е одобрения Советом директоров </w:t>
      </w:r>
      <w:r w:rsidRPr="002979A8">
        <w:rPr>
          <w:szCs w:val="24"/>
        </w:rPr>
        <w:t>АО «</w:t>
      </w:r>
      <w:proofErr w:type="spellStart"/>
      <w:r w:rsidR="003319A1">
        <w:rPr>
          <w:szCs w:val="24"/>
        </w:rPr>
        <w:t>ЕЭнС</w:t>
      </w:r>
      <w:proofErr w:type="spellEnd"/>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5"/>
      <w:bookmarkEnd w:id="216"/>
      <w:bookmarkEnd w:id="217"/>
      <w:bookmarkEnd w:id="218"/>
      <w:bookmarkEnd w:id="219"/>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9A1AD0" w:rsidP="00821956">
      <w:pPr>
        <w:pStyle w:val="Times120"/>
        <w:tabs>
          <w:tab w:val="left" w:pos="1418"/>
          <w:tab w:val="num" w:pos="1620"/>
        </w:tabs>
        <w:spacing w:line="276" w:lineRule="auto"/>
        <w:ind w:firstLine="709"/>
        <w:rPr>
          <w:b/>
          <w:i/>
          <w:szCs w:val="24"/>
        </w:rPr>
      </w:pPr>
      <w:r w:rsidRPr="002979A8">
        <w:rPr>
          <w:b/>
          <w:i/>
          <w:szCs w:val="24"/>
        </w:rPr>
        <w:t xml:space="preserve">(В случае если хоть один из Участников </w:t>
      </w:r>
      <w:r w:rsidR="00F01A37" w:rsidRPr="002979A8">
        <w:rPr>
          <w:b/>
          <w:i/>
          <w:szCs w:val="24"/>
        </w:rPr>
        <w:t>запроса предложений</w:t>
      </w:r>
      <w:r w:rsidRPr="002979A8">
        <w:rPr>
          <w:b/>
          <w:i/>
          <w:szCs w:val="24"/>
        </w:rPr>
        <w:t xml:space="preserve"> применяет упрощенную систему налогообл</w:t>
      </w:r>
      <w:r w:rsidR="00F01A37" w:rsidRPr="002979A8">
        <w:rPr>
          <w:b/>
          <w:i/>
          <w:szCs w:val="24"/>
        </w:rPr>
        <w:t>о</w:t>
      </w:r>
      <w:r w:rsidRPr="002979A8">
        <w:rPr>
          <w:b/>
          <w:i/>
          <w:szCs w:val="24"/>
        </w:rPr>
        <w:t xml:space="preserve">жения, </w:t>
      </w:r>
      <w:r w:rsidR="00F01A37" w:rsidRPr="002979A8">
        <w:rPr>
          <w:b/>
          <w:i/>
          <w:szCs w:val="24"/>
        </w:rPr>
        <w:t>Закупочная</w:t>
      </w:r>
      <w:r w:rsidRPr="002979A8">
        <w:rPr>
          <w:b/>
          <w:i/>
          <w:szCs w:val="24"/>
        </w:rPr>
        <w:t xml:space="preserve"> комиссия при подведении итогов учитывает предложенные Участниками цены без НДС) </w:t>
      </w:r>
    </w:p>
    <w:p w:rsidR="009A1AD0" w:rsidRPr="002979A8" w:rsidRDefault="009A1AD0" w:rsidP="00821956">
      <w:pPr>
        <w:pStyle w:val="Times120"/>
        <w:tabs>
          <w:tab w:val="left" w:pos="1418"/>
          <w:tab w:val="num" w:pos="1620"/>
        </w:tabs>
        <w:spacing w:line="276" w:lineRule="auto"/>
        <w:ind w:firstLine="709"/>
        <w:rPr>
          <w:b/>
          <w:i/>
          <w:szCs w:val="24"/>
        </w:rPr>
      </w:pPr>
      <w:r w:rsidRPr="002979A8">
        <w:rPr>
          <w:b/>
          <w:i/>
          <w:szCs w:val="24"/>
        </w:rPr>
        <w:t xml:space="preserve">(В случае если предложения 2-х и более участников </w:t>
      </w:r>
      <w:proofErr w:type="gramStart"/>
      <w:r w:rsidRPr="002979A8">
        <w:rPr>
          <w:b/>
          <w:i/>
          <w:szCs w:val="24"/>
        </w:rPr>
        <w:t>имеют одинаковую цену при всех остальных равных технико-коммерческих условиях предпочтение в выборе Победителя будет</w:t>
      </w:r>
      <w:proofErr w:type="gramEnd"/>
      <w:r w:rsidRPr="002979A8">
        <w:rPr>
          <w:b/>
          <w:i/>
          <w:szCs w:val="24"/>
        </w:rPr>
        <w:t xml:space="preserve">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t xml:space="preserve">Признание запроса предложений </w:t>
      </w:r>
      <w:proofErr w:type="gramStart"/>
      <w:r w:rsidRPr="002979A8">
        <w:rPr>
          <w:szCs w:val="24"/>
        </w:rPr>
        <w:t>несостоявшимся</w:t>
      </w:r>
      <w:bookmarkEnd w:id="225"/>
      <w:bookmarkEnd w:id="226"/>
      <w:bookmarkEnd w:id="227"/>
      <w:bookmarkEnd w:id="228"/>
      <w:bookmarkEnd w:id="229"/>
      <w:proofErr w:type="gramEnd"/>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DD014F" w:rsidRPr="002979A8" w:rsidRDefault="00DD014F" w:rsidP="00821956">
      <w:pPr>
        <w:pStyle w:val="6-"/>
        <w:tabs>
          <w:tab w:val="left" w:pos="1418"/>
        </w:tabs>
        <w:spacing w:line="276" w:lineRule="auto"/>
        <w:ind w:left="0" w:firstLine="709"/>
        <w:rPr>
          <w:szCs w:val="24"/>
        </w:rPr>
      </w:pPr>
      <w:r w:rsidRPr="002979A8">
        <w:rPr>
          <w:szCs w:val="24"/>
        </w:rPr>
        <w:t>не подана ни одна Заявка;</w:t>
      </w:r>
    </w:p>
    <w:p w:rsidR="00DD014F" w:rsidRPr="002979A8" w:rsidRDefault="00DD014F" w:rsidP="00821956">
      <w:pPr>
        <w:pStyle w:val="6-"/>
        <w:tabs>
          <w:tab w:val="left" w:pos="1418"/>
        </w:tabs>
        <w:spacing w:line="276" w:lineRule="auto"/>
        <w:ind w:left="0" w:firstLine="709"/>
        <w:rPr>
          <w:szCs w:val="24"/>
        </w:rPr>
      </w:pPr>
      <w:r w:rsidRPr="002979A8">
        <w:rPr>
          <w:szCs w:val="24"/>
        </w:rPr>
        <w:t>принято решение об отказе в допуске всем Участникам, подавшим Заявки;</w:t>
      </w:r>
    </w:p>
    <w:p w:rsidR="00DD014F" w:rsidRPr="002979A8" w:rsidRDefault="00DD014F" w:rsidP="00821956">
      <w:pPr>
        <w:pStyle w:val="6-"/>
        <w:tabs>
          <w:tab w:val="left" w:pos="1418"/>
        </w:tabs>
        <w:spacing w:line="276" w:lineRule="auto"/>
        <w:ind w:left="0" w:firstLine="709"/>
        <w:rPr>
          <w:bCs/>
          <w:szCs w:val="24"/>
        </w:rPr>
      </w:pPr>
      <w:r w:rsidRPr="002979A8">
        <w:rPr>
          <w:szCs w:val="24"/>
        </w:rPr>
        <w:t>принято решение о допуске</w:t>
      </w:r>
      <w:r w:rsidRPr="002979A8">
        <w:rPr>
          <w:bCs/>
          <w:szCs w:val="24"/>
        </w:rPr>
        <w:t xml:space="preserve">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bookmarkStart w:id="232" w:name="_Ref311220495"/>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proofErr w:type="gramStart"/>
      <w:r w:rsidRPr="002979A8">
        <w:rPr>
          <w:szCs w:val="24"/>
        </w:rPr>
        <w:lastRenderedPageBreak/>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roofErr w:type="gramEnd"/>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proofErr w:type="gramStart"/>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B76222">
        <w:rPr>
          <w:szCs w:val="24"/>
        </w:rPr>
        <w:t>календарных</w:t>
      </w:r>
      <w:r w:rsidRPr="002979A8">
        <w:rPr>
          <w:szCs w:val="24"/>
        </w:rPr>
        <w:t xml:space="preserve"> дней со дня размещения информации о результатах закупки на официальном </w:t>
      </w:r>
      <w:r w:rsidRPr="00B76222">
        <w:rPr>
          <w:bCs/>
          <w:color w:val="000000"/>
          <w:szCs w:val="24"/>
        </w:rPr>
        <w:t xml:space="preserve">сайте </w:t>
      </w:r>
      <w:hyperlink r:id="rId15" w:history="1">
        <w:r w:rsidRPr="00B76222">
          <w:rPr>
            <w:bCs/>
            <w:color w:val="000000"/>
          </w:rPr>
          <w:t>www.zakupki.gov.ru</w:t>
        </w:r>
      </w:hyperlink>
      <w:r w:rsidRPr="00B76222">
        <w:rPr>
          <w:bCs/>
          <w:color w:val="000000"/>
          <w:szCs w:val="24"/>
        </w:rPr>
        <w:t>.</w:t>
      </w:r>
      <w:r w:rsidRPr="002979A8">
        <w:rPr>
          <w:bCs/>
          <w:color w:val="000000"/>
          <w:szCs w:val="24"/>
        </w:rPr>
        <w:t xml:space="preserve"> Для Участника, </w:t>
      </w:r>
      <w:r w:rsidRPr="002979A8">
        <w:rPr>
          <w:szCs w:val="24"/>
        </w:rPr>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w:t>
      </w:r>
      <w:proofErr w:type="gramEnd"/>
      <w:r w:rsidRPr="002979A8">
        <w:rPr>
          <w:bCs/>
          <w:color w:val="000000"/>
          <w:szCs w:val="24"/>
        </w:rPr>
        <w:t>,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не подписал по итогам проведения запроса предложений Договор на условиях, 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303CE6">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303CE6">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D3ABF" w:rsidRPr="002D3ABF" w:rsidRDefault="002D3ABF" w:rsidP="002D3ABF">
      <w:pPr>
        <w:pStyle w:val="3-"/>
        <w:spacing w:before="0" w:after="0" w:line="276" w:lineRule="auto"/>
        <w:ind w:left="0" w:firstLine="709"/>
        <w:rPr>
          <w:szCs w:val="24"/>
        </w:rPr>
      </w:pPr>
      <w:proofErr w:type="gramStart"/>
      <w:r w:rsidRPr="002D3ABF">
        <w:rPr>
          <w:szCs w:val="24"/>
        </w:rPr>
        <w:t>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w:t>
      </w:r>
      <w:proofErr w:type="gramEnd"/>
      <w:r w:rsidRPr="002D3ABF">
        <w:rPr>
          <w:szCs w:val="24"/>
        </w:rPr>
        <w:t xml:space="preserve">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p>
    <w:p w:rsidR="000D571B"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w:t>
      </w:r>
      <w:r w:rsidR="003319A1">
        <w:rPr>
          <w:szCs w:val="24"/>
        </w:rPr>
        <w:t xml:space="preserve">о одобрения Советом директоров </w:t>
      </w:r>
      <w:r w:rsidRPr="002979A8">
        <w:rPr>
          <w:szCs w:val="24"/>
        </w:rPr>
        <w:t>АО «</w:t>
      </w:r>
      <w:proofErr w:type="spellStart"/>
      <w:r w:rsidR="003319A1">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3319A1">
        <w:rPr>
          <w:szCs w:val="24"/>
        </w:rPr>
        <w:t xml:space="preserve">е одобрения Советом директоров </w:t>
      </w:r>
      <w:r w:rsidRPr="002979A8">
        <w:rPr>
          <w:szCs w:val="24"/>
        </w:rPr>
        <w:t>АО «</w:t>
      </w:r>
      <w:proofErr w:type="spellStart"/>
      <w:r w:rsidR="003319A1">
        <w:rPr>
          <w:szCs w:val="24"/>
        </w:rPr>
        <w:t>ЕЭнС</w:t>
      </w:r>
      <w:proofErr w:type="spellEnd"/>
      <w:r w:rsidRPr="002979A8">
        <w:rPr>
          <w:szCs w:val="24"/>
        </w:rPr>
        <w:t>»</w:t>
      </w:r>
      <w:r w:rsidR="00D56510" w:rsidRPr="002979A8">
        <w:rPr>
          <w:szCs w:val="24"/>
        </w:rPr>
        <w:t>.</w:t>
      </w:r>
    </w:p>
    <w:p w:rsidR="00EB5789" w:rsidRPr="003319A1" w:rsidRDefault="002140C1" w:rsidP="003319A1">
      <w:pPr>
        <w:pStyle w:val="3-"/>
        <w:tabs>
          <w:tab w:val="left" w:pos="1418"/>
        </w:tabs>
        <w:spacing w:before="0" w:after="0" w:line="276" w:lineRule="auto"/>
        <w:ind w:left="0" w:firstLine="709"/>
        <w:rPr>
          <w:szCs w:val="24"/>
        </w:rPr>
      </w:pPr>
      <w:proofErr w:type="gramStart"/>
      <w:r>
        <w:t>При исполнении договора, заключенного с участником закупки, которому представлен приоритет в соответствии с Постановлением Правительства РФ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товаров, указанных в договоре</w:t>
      </w: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lastRenderedPageBreak/>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16"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17"/>
          <w:headerReference w:type="default" r:id="rId18"/>
          <w:footerReference w:type="even" r:id="rId19"/>
          <w:headerReference w:type="first" r:id="rId20"/>
          <w:footerReference w:type="first" r:id="rId21"/>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предлагает заключить Договор </w:t>
      </w:r>
      <w:proofErr w:type="gramStart"/>
      <w:r w:rsidRPr="004E72B7">
        <w:t>на</w:t>
      </w:r>
      <w:proofErr w:type="gramEnd"/>
      <w:r w:rsidRPr="004E72B7">
        <w:t>:</w:t>
      </w:r>
    </w:p>
    <w:p w:rsidR="00DD014F" w:rsidRPr="004E72B7" w:rsidRDefault="00DD014F" w:rsidP="009107FE">
      <w:pPr>
        <w:tabs>
          <w:tab w:val="left" w:pos="1080"/>
        </w:tabs>
        <w:spacing w:line="240" w:lineRule="auto"/>
        <w:ind w:firstLine="540"/>
      </w:pPr>
      <w:r w:rsidRPr="004E72B7">
        <w:t>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roofErr w:type="gramEnd"/>
    </w:p>
    <w:p w:rsidR="00DD014F" w:rsidRPr="005B1D9F" w:rsidRDefault="00DD014F" w:rsidP="00DD014F">
      <w:pPr>
        <w:tabs>
          <w:tab w:val="left" w:pos="1080"/>
        </w:tabs>
        <w:spacing w:line="240" w:lineRule="auto"/>
        <w:ind w:firstLine="540"/>
        <w:rPr>
          <w:sz w:val="24"/>
          <w:szCs w:val="24"/>
        </w:rPr>
      </w:pPr>
    </w:p>
    <w:tbl>
      <w:tblPr>
        <w:tblW w:w="9678" w:type="dxa"/>
        <w:tblLayout w:type="fixed"/>
        <w:tblLook w:val="01E0" w:firstRow="1" w:lastRow="1" w:firstColumn="1" w:lastColumn="1" w:noHBand="0" w:noVBand="0"/>
      </w:tblPr>
      <w:tblGrid>
        <w:gridCol w:w="5184"/>
        <w:gridCol w:w="4494"/>
      </w:tblGrid>
      <w:tr w:rsidR="00DD014F" w:rsidRPr="005B1D9F" w:rsidTr="009F53FA">
        <w:trPr>
          <w:cantSplit/>
        </w:trPr>
        <w:tc>
          <w:tcPr>
            <w:tcW w:w="5184" w:type="dxa"/>
          </w:tcPr>
          <w:p w:rsidR="00DD014F" w:rsidRPr="005B1D9F" w:rsidRDefault="00DD014F" w:rsidP="005375B4">
            <w:pPr>
              <w:tabs>
                <w:tab w:val="left" w:pos="1080"/>
              </w:tabs>
              <w:spacing w:line="240" w:lineRule="auto"/>
              <w:ind w:firstLine="0"/>
              <w:rPr>
                <w:sz w:val="24"/>
                <w:szCs w:val="24"/>
              </w:rPr>
            </w:pPr>
            <w:r w:rsidRPr="005B1D9F">
              <w:rPr>
                <w:sz w:val="24"/>
                <w:szCs w:val="24"/>
              </w:rPr>
              <w:t>Итоговая стоимость заявки, без НДС, руб.</w:t>
            </w:r>
          </w:p>
        </w:tc>
        <w:tc>
          <w:tcPr>
            <w:tcW w:w="4494" w:type="dxa"/>
          </w:tcPr>
          <w:p w:rsidR="00DD014F" w:rsidRPr="005B1D9F" w:rsidRDefault="00B969D4" w:rsidP="005375B4">
            <w:pPr>
              <w:tabs>
                <w:tab w:val="left" w:pos="1080"/>
              </w:tabs>
              <w:spacing w:line="240" w:lineRule="auto"/>
              <w:ind w:firstLine="0"/>
              <w:rPr>
                <w:sz w:val="24"/>
                <w:szCs w:val="24"/>
              </w:rPr>
            </w:pPr>
            <w:r>
              <w:rPr>
                <w:sz w:val="24"/>
                <w:szCs w:val="24"/>
              </w:rPr>
              <w:t>_____</w:t>
            </w:r>
            <w:r w:rsidR="00DD014F" w:rsidRPr="005B1D9F">
              <w:rPr>
                <w:sz w:val="24"/>
                <w:szCs w:val="24"/>
              </w:rPr>
              <w:t>_____________</w:t>
            </w:r>
          </w:p>
          <w:p w:rsidR="00DD014F" w:rsidRPr="005B1D9F" w:rsidRDefault="00DD014F" w:rsidP="005375B4">
            <w:pPr>
              <w:tabs>
                <w:tab w:val="left" w:pos="1080"/>
              </w:tabs>
              <w:spacing w:line="240" w:lineRule="auto"/>
              <w:ind w:firstLine="0"/>
              <w:rPr>
                <w:sz w:val="24"/>
                <w:szCs w:val="24"/>
              </w:rPr>
            </w:pPr>
            <w:r w:rsidRPr="005B1D9F">
              <w:rPr>
                <w:sz w:val="24"/>
                <w:szCs w:val="24"/>
              </w:rPr>
              <w:t>(итоговая стоимость, рублей, без НДС)</w:t>
            </w:r>
          </w:p>
        </w:tc>
      </w:tr>
      <w:tr w:rsidR="00DD014F" w:rsidRPr="005B1D9F" w:rsidTr="009F53FA">
        <w:trPr>
          <w:cantSplit/>
        </w:trPr>
        <w:tc>
          <w:tcPr>
            <w:tcW w:w="5184" w:type="dxa"/>
          </w:tcPr>
          <w:p w:rsidR="00DD014F" w:rsidRPr="005B1D9F" w:rsidRDefault="00DD014F" w:rsidP="005375B4">
            <w:pPr>
              <w:tabs>
                <w:tab w:val="left" w:pos="1080"/>
              </w:tabs>
              <w:spacing w:line="240" w:lineRule="auto"/>
              <w:ind w:firstLine="0"/>
              <w:rPr>
                <w:sz w:val="24"/>
                <w:szCs w:val="24"/>
              </w:rPr>
            </w:pPr>
            <w:r w:rsidRPr="005B1D9F">
              <w:rPr>
                <w:sz w:val="24"/>
                <w:szCs w:val="24"/>
              </w:rPr>
              <w:t>кроме того НДС, руб.</w:t>
            </w:r>
          </w:p>
        </w:tc>
        <w:tc>
          <w:tcPr>
            <w:tcW w:w="4494" w:type="dxa"/>
          </w:tcPr>
          <w:p w:rsidR="00DD014F" w:rsidRPr="005B1D9F" w:rsidRDefault="00DD014F" w:rsidP="005375B4">
            <w:pPr>
              <w:tabs>
                <w:tab w:val="left" w:pos="1080"/>
              </w:tabs>
              <w:spacing w:line="240" w:lineRule="auto"/>
              <w:ind w:firstLine="0"/>
              <w:rPr>
                <w:sz w:val="24"/>
                <w:szCs w:val="24"/>
              </w:rPr>
            </w:pPr>
            <w:r w:rsidRPr="005B1D9F">
              <w:rPr>
                <w:sz w:val="24"/>
                <w:szCs w:val="24"/>
              </w:rPr>
              <w:t>____</w:t>
            </w:r>
            <w:r w:rsidR="001D0CD1">
              <w:rPr>
                <w:sz w:val="24"/>
                <w:szCs w:val="24"/>
              </w:rPr>
              <w:t>_______________</w:t>
            </w:r>
          </w:p>
          <w:p w:rsidR="00DD014F" w:rsidRPr="005B1D9F" w:rsidRDefault="00DD014F" w:rsidP="005375B4">
            <w:pPr>
              <w:tabs>
                <w:tab w:val="left" w:pos="1080"/>
              </w:tabs>
              <w:spacing w:line="240" w:lineRule="auto"/>
              <w:ind w:firstLine="0"/>
              <w:rPr>
                <w:sz w:val="24"/>
                <w:szCs w:val="24"/>
              </w:rPr>
            </w:pPr>
            <w:r w:rsidRPr="005B1D9F">
              <w:rPr>
                <w:sz w:val="24"/>
                <w:szCs w:val="24"/>
              </w:rPr>
              <w:t>(НДС по итоговой стоимости, рублей)</w:t>
            </w:r>
          </w:p>
        </w:tc>
      </w:tr>
      <w:tr w:rsidR="00DD014F" w:rsidRPr="005B1D9F" w:rsidTr="009F53FA">
        <w:trPr>
          <w:cantSplit/>
        </w:trPr>
        <w:tc>
          <w:tcPr>
            <w:tcW w:w="5184" w:type="dxa"/>
          </w:tcPr>
          <w:p w:rsidR="00DD014F" w:rsidRPr="005B1D9F" w:rsidRDefault="00DD014F" w:rsidP="005375B4">
            <w:pPr>
              <w:tabs>
                <w:tab w:val="left" w:pos="1080"/>
              </w:tabs>
              <w:spacing w:line="240" w:lineRule="auto"/>
              <w:ind w:firstLine="0"/>
              <w:rPr>
                <w:sz w:val="24"/>
                <w:szCs w:val="24"/>
              </w:rPr>
            </w:pPr>
            <w:r w:rsidRPr="005B1D9F">
              <w:rPr>
                <w:sz w:val="24"/>
                <w:szCs w:val="24"/>
              </w:rPr>
              <w:t>Итого,</w:t>
            </w:r>
          </w:p>
          <w:p w:rsidR="00DD014F" w:rsidRPr="005B1D9F" w:rsidRDefault="00DD014F" w:rsidP="005375B4">
            <w:pPr>
              <w:tabs>
                <w:tab w:val="left" w:pos="1080"/>
              </w:tabs>
              <w:spacing w:line="240" w:lineRule="auto"/>
              <w:ind w:firstLine="0"/>
              <w:rPr>
                <w:sz w:val="24"/>
                <w:szCs w:val="24"/>
              </w:rPr>
            </w:pPr>
            <w:r w:rsidRPr="005B1D9F">
              <w:rPr>
                <w:sz w:val="24"/>
                <w:szCs w:val="24"/>
              </w:rPr>
              <w:t>стоимость заявки с НДС, руб.</w:t>
            </w:r>
          </w:p>
        </w:tc>
        <w:tc>
          <w:tcPr>
            <w:tcW w:w="4494" w:type="dxa"/>
          </w:tcPr>
          <w:p w:rsidR="00DD014F" w:rsidRPr="005B1D9F" w:rsidRDefault="00DD014F" w:rsidP="005375B4">
            <w:pPr>
              <w:tabs>
                <w:tab w:val="left" w:pos="1080"/>
              </w:tabs>
              <w:spacing w:line="240" w:lineRule="auto"/>
              <w:ind w:firstLine="0"/>
              <w:rPr>
                <w:sz w:val="24"/>
                <w:szCs w:val="24"/>
              </w:rPr>
            </w:pPr>
            <w:r w:rsidRPr="005B1D9F">
              <w:rPr>
                <w:sz w:val="24"/>
                <w:szCs w:val="24"/>
              </w:rPr>
              <w:t>_____</w:t>
            </w:r>
          </w:p>
          <w:p w:rsidR="00DD014F" w:rsidRPr="005B1D9F" w:rsidRDefault="00DD014F" w:rsidP="005375B4">
            <w:pPr>
              <w:tabs>
                <w:tab w:val="left" w:pos="1080"/>
              </w:tabs>
              <w:spacing w:line="240" w:lineRule="auto"/>
              <w:ind w:firstLine="0"/>
              <w:rPr>
                <w:sz w:val="24"/>
                <w:szCs w:val="24"/>
              </w:rPr>
            </w:pPr>
            <w:r w:rsidRPr="005B1D9F">
              <w:rPr>
                <w:sz w:val="24"/>
                <w:szCs w:val="24"/>
              </w:rPr>
              <w:t>(полная итоговая стоимость, рублей, с НДС)</w:t>
            </w:r>
          </w:p>
        </w:tc>
      </w:tr>
    </w:tbl>
    <w:p w:rsidR="00DD014F" w:rsidRPr="005B1D9F" w:rsidRDefault="00DD014F" w:rsidP="00DD014F">
      <w:pPr>
        <w:tabs>
          <w:tab w:val="left" w:pos="1080"/>
        </w:tabs>
        <w:spacing w:line="240" w:lineRule="auto"/>
        <w:ind w:firstLine="540"/>
        <w:rPr>
          <w:sz w:val="24"/>
          <w:szCs w:val="24"/>
        </w:rPr>
      </w:pPr>
    </w:p>
    <w:p w:rsidR="00DD014F" w:rsidRPr="005B1D9F" w:rsidRDefault="00DD014F" w:rsidP="00390D6B">
      <w:pPr>
        <w:tabs>
          <w:tab w:val="left" w:pos="1080"/>
        </w:tabs>
        <w:spacing w:line="240" w:lineRule="auto"/>
        <w:ind w:firstLine="540"/>
        <w:rPr>
          <w:sz w:val="24"/>
          <w:szCs w:val="24"/>
        </w:rPr>
      </w:pPr>
      <w:r w:rsidRPr="005B1D9F">
        <w:rPr>
          <w:sz w:val="24"/>
          <w:szCs w:val="24"/>
        </w:rPr>
        <w:t xml:space="preserve">Срок выполнения поставок (работ, услуг): </w:t>
      </w:r>
    </w:p>
    <w:p w:rsidR="00DD014F" w:rsidRPr="005B1D9F" w:rsidRDefault="00DD014F" w:rsidP="00390D6B">
      <w:pPr>
        <w:tabs>
          <w:tab w:val="left" w:pos="1080"/>
        </w:tabs>
        <w:spacing w:line="240" w:lineRule="auto"/>
        <w:ind w:firstLine="540"/>
        <w:rPr>
          <w:sz w:val="24"/>
          <w:szCs w:val="24"/>
        </w:rPr>
      </w:pPr>
      <w:r w:rsidRPr="005B1D9F">
        <w:rPr>
          <w:sz w:val="24"/>
          <w:szCs w:val="24"/>
        </w:rPr>
        <w:t>Начало выполнения __________________________________.</w:t>
      </w:r>
    </w:p>
    <w:p w:rsidR="00DD014F" w:rsidRPr="005B1D9F" w:rsidRDefault="00DD014F" w:rsidP="00390D6B">
      <w:pPr>
        <w:tabs>
          <w:tab w:val="left" w:pos="1080"/>
        </w:tabs>
        <w:spacing w:line="240" w:lineRule="auto"/>
        <w:ind w:firstLine="540"/>
        <w:rPr>
          <w:sz w:val="24"/>
          <w:szCs w:val="24"/>
        </w:rPr>
      </w:pPr>
      <w:r w:rsidRPr="005B1D9F">
        <w:rPr>
          <w:sz w:val="24"/>
          <w:szCs w:val="24"/>
        </w:rPr>
        <w:t>Окончание _______________________________.</w:t>
      </w:r>
    </w:p>
    <w:p w:rsidR="005B1D9F" w:rsidRPr="005B1D9F" w:rsidRDefault="005B1D9F" w:rsidP="005B1D9F">
      <w:pPr>
        <w:tabs>
          <w:tab w:val="left" w:pos="1080"/>
        </w:tabs>
        <w:spacing w:line="240" w:lineRule="auto"/>
        <w:ind w:firstLine="0"/>
        <w:rPr>
          <w:b/>
          <w:sz w:val="24"/>
          <w:szCs w:val="24"/>
        </w:rPr>
      </w:pPr>
    </w:p>
    <w:p w:rsidR="005B1D9F" w:rsidRPr="005B1D9F" w:rsidRDefault="005B1D9F" w:rsidP="005B1D9F">
      <w:pPr>
        <w:tabs>
          <w:tab w:val="left" w:pos="1080"/>
        </w:tabs>
        <w:spacing w:line="240" w:lineRule="auto"/>
        <w:ind w:firstLine="0"/>
        <w:rPr>
          <w:sz w:val="24"/>
          <w:szCs w:val="24"/>
        </w:rPr>
      </w:pPr>
    </w:p>
    <w:p w:rsidR="00DD014F" w:rsidRPr="005B1D9F" w:rsidRDefault="00DD014F" w:rsidP="00390D6B">
      <w:pPr>
        <w:tabs>
          <w:tab w:val="left" w:pos="1080"/>
        </w:tabs>
        <w:spacing w:line="240" w:lineRule="auto"/>
        <w:ind w:firstLine="540"/>
        <w:rPr>
          <w:sz w:val="24"/>
          <w:szCs w:val="24"/>
        </w:rPr>
      </w:pPr>
      <w:r w:rsidRPr="005B1D9F">
        <w:rPr>
          <w:sz w:val="24"/>
          <w:szCs w:val="24"/>
        </w:rPr>
        <w:t>Настоящая заявка имеет правовой статус оферты и действует до «____»____________________ года.</w:t>
      </w:r>
    </w:p>
    <w:p w:rsidR="00DD014F" w:rsidRPr="005B1D9F" w:rsidRDefault="00DD014F" w:rsidP="00390D6B">
      <w:pPr>
        <w:tabs>
          <w:tab w:val="left" w:pos="1080"/>
        </w:tabs>
        <w:spacing w:line="240" w:lineRule="auto"/>
        <w:ind w:firstLine="540"/>
        <w:rPr>
          <w:sz w:val="24"/>
          <w:szCs w:val="24"/>
        </w:rPr>
      </w:pPr>
    </w:p>
    <w:p w:rsidR="00DD014F" w:rsidRPr="005B1D9F" w:rsidRDefault="00DD014F" w:rsidP="00390D6B">
      <w:pPr>
        <w:tabs>
          <w:tab w:val="left" w:pos="1080"/>
        </w:tabs>
        <w:spacing w:line="240" w:lineRule="auto"/>
        <w:ind w:firstLine="540"/>
        <w:rPr>
          <w:sz w:val="24"/>
          <w:szCs w:val="24"/>
        </w:rPr>
      </w:pPr>
      <w:r w:rsidRPr="005B1D9F">
        <w:rPr>
          <w:sz w:val="24"/>
          <w:szCs w:val="24"/>
        </w:rPr>
        <w:t>Данная Заявка подается с пониманием того, что:</w:t>
      </w:r>
    </w:p>
    <w:p w:rsidR="00DD014F" w:rsidRPr="004E72B7" w:rsidRDefault="00DD014F" w:rsidP="00390D6B">
      <w:pPr>
        <w:tabs>
          <w:tab w:val="left" w:pos="1080"/>
        </w:tabs>
        <w:spacing w:line="240" w:lineRule="auto"/>
        <w:ind w:firstLine="540"/>
      </w:pPr>
      <w:r w:rsidRPr="005B1D9F">
        <w:rPr>
          <w:sz w:val="24"/>
          <w:szCs w:val="24"/>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w:t>
      </w:r>
      <w:r w:rsidRPr="004E72B7">
        <w:t xml:space="preserve">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 xml:space="preserve">отклонить заявки с ценами, превышающими начальную (максимальную) цену договора </w:t>
      </w:r>
      <w:r w:rsidRPr="004E72B7">
        <w:lastRenderedPageBreak/>
        <w:t>(цену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roofErr w:type="gramEnd"/>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(подпись уполномоченного </w:t>
            </w:r>
            <w:r w:rsidRPr="004E72B7">
              <w:rPr>
                <w:sz w:val="20"/>
                <w:szCs w:val="20"/>
              </w:rPr>
              <w:lastRenderedPageBreak/>
              <w:t>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требований тома 2 «Техническая часть» и Договора. </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Техническое предложение Участника закупки, помимо материалов, указанных в тексте технических требований, должно включать, в зависимости от предмета закупки: описание всех предлагаемых технических решений, описание характеристик систем с необходимыми чертежами, порядок оказания услуг по договору  и т.п.;</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в Техническом предложении должен представить таблицу соответствия своего предложения техническим требованиям (том 2) в соответствии с приведенной формой:</w:t>
      </w:r>
    </w:p>
    <w:tbl>
      <w:tblPr>
        <w:tblW w:w="5000" w:type="pct"/>
        <w:jc w:val="center"/>
        <w:tblLook w:val="0000" w:firstRow="0" w:lastRow="0" w:firstColumn="0" w:lastColumn="0" w:noHBand="0" w:noVBand="0"/>
      </w:tblPr>
      <w:tblGrid>
        <w:gridCol w:w="475"/>
        <w:gridCol w:w="539"/>
        <w:gridCol w:w="1361"/>
        <w:gridCol w:w="35"/>
        <w:gridCol w:w="1620"/>
        <w:gridCol w:w="3887"/>
        <w:gridCol w:w="2116"/>
        <w:gridCol w:w="249"/>
      </w:tblGrid>
      <w:tr w:rsidR="00DE06FA" w:rsidRPr="004E72B7" w:rsidTr="005375B4">
        <w:trPr>
          <w:trHeight w:val="64"/>
          <w:tblHeader/>
          <w:jc w:val="center"/>
        </w:trPr>
        <w:tc>
          <w:tcPr>
            <w:tcW w:w="493" w:type="pct"/>
            <w:gridSpan w:val="2"/>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w:t>
            </w:r>
          </w:p>
        </w:tc>
        <w:tc>
          <w:tcPr>
            <w:tcW w:w="662" w:type="pct"/>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 xml:space="preserve">№ </w:t>
            </w:r>
            <w:proofErr w:type="spellStart"/>
            <w:r w:rsidRPr="004E72B7">
              <w:rPr>
                <w:sz w:val="20"/>
                <w:szCs w:val="20"/>
              </w:rPr>
              <w:t>п.п</w:t>
            </w:r>
            <w:proofErr w:type="spellEnd"/>
            <w:r w:rsidRPr="004E72B7">
              <w:rPr>
                <w:sz w:val="20"/>
                <w:szCs w:val="20"/>
              </w:rPr>
              <w:t xml:space="preserve">. </w:t>
            </w:r>
            <w:proofErr w:type="gramStart"/>
            <w:r w:rsidRPr="004E72B7">
              <w:rPr>
                <w:sz w:val="20"/>
                <w:szCs w:val="20"/>
              </w:rPr>
              <w:t>ТТ</w:t>
            </w:r>
            <w:proofErr w:type="gramEnd"/>
          </w:p>
        </w:tc>
        <w:tc>
          <w:tcPr>
            <w:tcW w:w="805" w:type="pct"/>
            <w:gridSpan w:val="2"/>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Выполнение</w:t>
            </w:r>
          </w:p>
        </w:tc>
        <w:tc>
          <w:tcPr>
            <w:tcW w:w="1890" w:type="pct"/>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Пояснения</w:t>
            </w:r>
          </w:p>
        </w:tc>
        <w:tc>
          <w:tcPr>
            <w:tcW w:w="1150" w:type="pct"/>
            <w:gridSpan w:val="2"/>
            <w:tcBorders>
              <w:top w:val="single" w:sz="4" w:space="0" w:color="000000"/>
              <w:left w:val="single" w:sz="4" w:space="0" w:color="000000"/>
              <w:bottom w:val="single" w:sz="4" w:space="0" w:color="000000"/>
              <w:right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Ссылки на ПП</w:t>
            </w:r>
          </w:p>
        </w:tc>
      </w:tr>
      <w:tr w:rsidR="00DE06FA" w:rsidRPr="004E72B7" w:rsidTr="005375B4">
        <w:trPr>
          <w:trHeight w:val="64"/>
          <w:jc w:val="center"/>
        </w:trPr>
        <w:tc>
          <w:tcPr>
            <w:tcW w:w="493" w:type="pct"/>
            <w:gridSpan w:val="2"/>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662" w:type="pct"/>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805" w:type="pct"/>
            <w:gridSpan w:val="2"/>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1890" w:type="pct"/>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1150" w:type="pct"/>
            <w:gridSpan w:val="2"/>
            <w:tcBorders>
              <w:left w:val="single" w:sz="4" w:space="0" w:color="000000"/>
              <w:bottom w:val="single" w:sz="4" w:space="0" w:color="000000"/>
              <w:right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r>
      <w:tr w:rsidR="00DE06FA" w:rsidRPr="004E72B7" w:rsidTr="005375B4">
        <w:tblPrEx>
          <w:jc w:val="left"/>
        </w:tblPrEx>
        <w:trPr>
          <w:gridBefore w:val="1"/>
          <w:gridAfter w:val="1"/>
          <w:wBefore w:w="231" w:type="pct"/>
          <w:wAfter w:w="120" w:type="pct"/>
          <w:trHeight w:val="64"/>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p w:rsidR="00DE06FA" w:rsidRPr="004E72B7" w:rsidRDefault="00DE06FA" w:rsidP="005375B4">
            <w:pPr>
              <w:tabs>
                <w:tab w:val="left" w:pos="1080"/>
              </w:tabs>
              <w:spacing w:line="240" w:lineRule="auto"/>
              <w:ind w:firstLine="0"/>
              <w:jc w:val="center"/>
              <w:rPr>
                <w:sz w:val="20"/>
                <w:szCs w:val="20"/>
              </w:rPr>
            </w:pPr>
            <w:r w:rsidRPr="004E72B7">
              <w:rPr>
                <w:sz w:val="20"/>
                <w:szCs w:val="20"/>
              </w:rPr>
              <w:t>№:</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p>
          <w:p w:rsidR="00DE06FA" w:rsidRPr="004E72B7" w:rsidRDefault="00DE06FA" w:rsidP="005375B4">
            <w:pPr>
              <w:tabs>
                <w:tab w:val="left" w:pos="1080"/>
              </w:tabs>
              <w:spacing w:line="240" w:lineRule="auto"/>
              <w:ind w:firstLine="0"/>
              <w:jc w:val="center"/>
              <w:rPr>
                <w:sz w:val="20"/>
                <w:szCs w:val="20"/>
              </w:rPr>
            </w:pPr>
            <w:r w:rsidRPr="004E72B7">
              <w:rPr>
                <w:sz w:val="20"/>
                <w:szCs w:val="20"/>
              </w:rPr>
              <w:t>порядковый номер</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 xml:space="preserve">№ </w:t>
            </w:r>
            <w:proofErr w:type="spellStart"/>
            <w:r w:rsidRPr="004E72B7">
              <w:rPr>
                <w:sz w:val="20"/>
                <w:szCs w:val="20"/>
              </w:rPr>
              <w:t>п.п</w:t>
            </w:r>
            <w:proofErr w:type="spellEnd"/>
            <w:r w:rsidRPr="004E72B7">
              <w:rPr>
                <w:sz w:val="20"/>
                <w:szCs w:val="20"/>
              </w:rPr>
              <w:t xml:space="preserve">. </w:t>
            </w:r>
            <w:proofErr w:type="gramStart"/>
            <w:r w:rsidRPr="004E72B7">
              <w:rPr>
                <w:sz w:val="20"/>
                <w:szCs w:val="20"/>
              </w:rPr>
              <w:t>ТТ</w:t>
            </w:r>
            <w:proofErr w:type="gramEnd"/>
            <w:r w:rsidRPr="004E72B7">
              <w:rPr>
                <w:sz w:val="20"/>
                <w:szCs w:val="20"/>
              </w:rPr>
              <w:t>:</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номер пункта Технических требований</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Выполнение:</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"да" - будет выполнен полностью</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"нет" - не будет выполнен</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"частично" – выполняется с "такими-то" ограничениями</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Пояснения:</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необходимые пояснения</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Ссылки на ПП:</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номер пункта материалов Предложений Подрядчика (ПП), где приведены подробные объяснения</w:t>
            </w:r>
          </w:p>
        </w:tc>
      </w:tr>
    </w:tbl>
    <w:p w:rsidR="00DE06FA" w:rsidRPr="004E72B7" w:rsidRDefault="00DE06FA" w:rsidP="004657D0">
      <w:pPr>
        <w:tabs>
          <w:tab w:val="left" w:pos="1080"/>
        </w:tabs>
        <w:spacing w:line="240" w:lineRule="auto"/>
        <w:ind w:firstLine="540"/>
        <w:rPr>
          <w:sz w:val="20"/>
          <w:szCs w:val="20"/>
        </w:rPr>
      </w:pPr>
    </w:p>
    <w:p w:rsidR="00DE06FA" w:rsidRPr="004E72B7" w:rsidRDefault="00DE06FA" w:rsidP="004657D0">
      <w:pPr>
        <w:tabs>
          <w:tab w:val="left" w:pos="1080"/>
        </w:tabs>
        <w:spacing w:line="240" w:lineRule="auto"/>
        <w:ind w:firstLine="540"/>
        <w:rPr>
          <w:sz w:val="20"/>
          <w:szCs w:val="20"/>
        </w:rPr>
      </w:pPr>
    </w:p>
    <w:p w:rsidR="00DE06FA" w:rsidRPr="004E72B7" w:rsidRDefault="00DE06FA" w:rsidP="004657D0">
      <w:pPr>
        <w:tabs>
          <w:tab w:val="left" w:pos="1080"/>
        </w:tabs>
        <w:spacing w:line="240" w:lineRule="auto"/>
        <w:ind w:firstLine="540"/>
        <w:rPr>
          <w:sz w:val="20"/>
          <w:szCs w:val="20"/>
        </w:rPr>
      </w:pPr>
      <w:r w:rsidRPr="004E72B7">
        <w:rPr>
          <w:sz w:val="20"/>
          <w:szCs w:val="20"/>
        </w:rPr>
        <w:t>Для предлагаемого оборудования таблицы технических требований предоставляются в следующем виде:</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71"/>
        <w:gridCol w:w="5357"/>
        <w:gridCol w:w="1828"/>
        <w:gridCol w:w="2026"/>
      </w:tblGrid>
      <w:tr w:rsidR="00DE06FA" w:rsidRPr="004E72B7" w:rsidTr="005375B4">
        <w:trPr>
          <w:trHeight w:val="44"/>
        </w:trPr>
        <w:tc>
          <w:tcPr>
            <w:tcW w:w="521"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 xml:space="preserve">№ </w:t>
            </w:r>
            <w:proofErr w:type="gramStart"/>
            <w:r w:rsidRPr="004E72B7">
              <w:rPr>
                <w:sz w:val="20"/>
                <w:szCs w:val="20"/>
              </w:rPr>
              <w:t>п</w:t>
            </w:r>
            <w:proofErr w:type="gramEnd"/>
            <w:r w:rsidRPr="004E72B7">
              <w:rPr>
                <w:sz w:val="20"/>
                <w:szCs w:val="20"/>
              </w:rPr>
              <w:t>/п</w:t>
            </w:r>
          </w:p>
        </w:tc>
        <w:tc>
          <w:tcPr>
            <w:tcW w:w="2605"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Наименование параметра</w:t>
            </w:r>
          </w:p>
        </w:tc>
        <w:tc>
          <w:tcPr>
            <w:tcW w:w="889"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Требуемое значение</w:t>
            </w:r>
          </w:p>
        </w:tc>
        <w:tc>
          <w:tcPr>
            <w:tcW w:w="985"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roofErr w:type="gramStart"/>
            <w:r w:rsidRPr="004E72B7">
              <w:rPr>
                <w:sz w:val="20"/>
                <w:szCs w:val="20"/>
              </w:rPr>
              <w:t>Предлагаемое</w:t>
            </w:r>
            <w:proofErr w:type="gramEnd"/>
            <w:r w:rsidRPr="004E72B7">
              <w:rPr>
                <w:sz w:val="20"/>
                <w:szCs w:val="20"/>
              </w:rPr>
              <w:t xml:space="preserve"> Участником закупки</w:t>
            </w:r>
          </w:p>
        </w:tc>
      </w:tr>
      <w:tr w:rsidR="00DE06FA" w:rsidRPr="004E72B7" w:rsidTr="005375B4">
        <w:trPr>
          <w:trHeight w:val="59"/>
        </w:trPr>
        <w:tc>
          <w:tcPr>
            <w:tcW w:w="521" w:type="pct"/>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1.</w:t>
            </w:r>
          </w:p>
        </w:tc>
        <w:tc>
          <w:tcPr>
            <w:tcW w:w="2605" w:type="pct"/>
            <w:vAlign w:val="center"/>
          </w:tcPr>
          <w:p w:rsidR="00DE06FA" w:rsidRPr="004E72B7" w:rsidRDefault="00DE06FA" w:rsidP="005375B4">
            <w:pPr>
              <w:tabs>
                <w:tab w:val="left" w:pos="1080"/>
              </w:tabs>
              <w:spacing w:line="240" w:lineRule="auto"/>
              <w:ind w:firstLine="0"/>
              <w:jc w:val="center"/>
              <w:rPr>
                <w:sz w:val="20"/>
                <w:szCs w:val="20"/>
              </w:rPr>
            </w:pPr>
          </w:p>
        </w:tc>
        <w:tc>
          <w:tcPr>
            <w:tcW w:w="889" w:type="pct"/>
            <w:vAlign w:val="center"/>
          </w:tcPr>
          <w:p w:rsidR="00DE06FA" w:rsidRPr="004E72B7" w:rsidRDefault="00DE06FA" w:rsidP="005375B4">
            <w:pPr>
              <w:tabs>
                <w:tab w:val="left" w:pos="1080"/>
              </w:tabs>
              <w:spacing w:line="240" w:lineRule="auto"/>
              <w:ind w:firstLine="0"/>
              <w:jc w:val="center"/>
              <w:rPr>
                <w:sz w:val="20"/>
                <w:szCs w:val="20"/>
              </w:rPr>
            </w:pPr>
          </w:p>
        </w:tc>
        <w:tc>
          <w:tcPr>
            <w:tcW w:w="985" w:type="pct"/>
            <w:vAlign w:val="center"/>
          </w:tcPr>
          <w:p w:rsidR="00DE06FA" w:rsidRPr="004E72B7" w:rsidRDefault="00DE06FA" w:rsidP="005375B4">
            <w:pPr>
              <w:tabs>
                <w:tab w:val="left" w:pos="1080"/>
              </w:tabs>
              <w:spacing w:line="240" w:lineRule="auto"/>
              <w:ind w:firstLine="0"/>
              <w:jc w:val="center"/>
              <w:rPr>
                <w:sz w:val="20"/>
                <w:szCs w:val="20"/>
              </w:rPr>
            </w:pPr>
          </w:p>
        </w:tc>
      </w:tr>
      <w:tr w:rsidR="00DE06FA" w:rsidRPr="004E72B7" w:rsidTr="005375B4">
        <w:trPr>
          <w:trHeight w:val="198"/>
        </w:trPr>
        <w:tc>
          <w:tcPr>
            <w:tcW w:w="521"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c>
          <w:tcPr>
            <w:tcW w:w="2605"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c>
          <w:tcPr>
            <w:tcW w:w="889"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c>
          <w:tcPr>
            <w:tcW w:w="985"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r>
    </w:tbl>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сертификаты, ТУ, акты приемки/ экспертные заключения на поставляемое оборудование [либо – при допустимости аттестации на момент поставки – указание возможности получения данных документов на момент поставки]</w:t>
      </w:r>
    </w:p>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сведения о периодичности и объеме технического обслуживания;</w:t>
      </w:r>
    </w:p>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сведения о периодичности и объеме среднего ремонта, а также необходимых запасных частях;</w:t>
      </w:r>
    </w:p>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сведения о периодичности и объеме капитального ремонта, а также необходимых запасных частях.</w:t>
      </w:r>
    </w:p>
    <w:p w:rsidR="00DE06FA" w:rsidRPr="005375B4" w:rsidRDefault="00DE06FA" w:rsidP="0072397B">
      <w:pPr>
        <w:numPr>
          <w:ilvl w:val="0"/>
          <w:numId w:val="18"/>
        </w:numPr>
        <w:tabs>
          <w:tab w:val="clear" w:pos="720"/>
          <w:tab w:val="num" w:pos="1080"/>
        </w:tabs>
        <w:suppressAutoHyphens w:val="0"/>
        <w:spacing w:line="240" w:lineRule="auto"/>
        <w:ind w:left="0" w:firstLine="540"/>
        <w:rPr>
          <w:sz w:val="20"/>
          <w:szCs w:val="20"/>
        </w:rPr>
      </w:pPr>
      <w:r w:rsidRPr="005375B4">
        <w:rPr>
          <w:sz w:val="20"/>
          <w:szCs w:val="20"/>
        </w:rPr>
        <w:t xml:space="preserve">Участник к Техническому предложению должен приложить файл технического предложения, выполненный в формате MS </w:t>
      </w:r>
      <w:proofErr w:type="spellStart"/>
      <w:r w:rsidRPr="005375B4">
        <w:rPr>
          <w:sz w:val="20"/>
          <w:szCs w:val="20"/>
        </w:rPr>
        <w:t>Word</w:t>
      </w:r>
      <w:proofErr w:type="spellEnd"/>
      <w:r w:rsidRPr="005375B4">
        <w:rPr>
          <w:sz w:val="20"/>
          <w:szCs w:val="20"/>
        </w:rPr>
        <w:t>.</w:t>
      </w:r>
    </w:p>
    <w:p w:rsidR="00DE06FA" w:rsidRPr="004E72B7" w:rsidRDefault="00DE06FA" w:rsidP="00BB05B7">
      <w:pPr>
        <w:shd w:val="clear" w:color="auto" w:fill="FFFFFF"/>
        <w:tabs>
          <w:tab w:val="left" w:pos="1080"/>
        </w:tabs>
        <w:spacing w:line="240" w:lineRule="auto"/>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p>
    <w:p w:rsidR="00DD014F" w:rsidRPr="004E72B7" w:rsidRDefault="00604784" w:rsidP="00604784">
      <w:pPr>
        <w:pStyle w:val="7-"/>
        <w:rPr>
          <w:snapToGrid w:val="0"/>
        </w:rPr>
      </w:pPr>
      <w:bookmarkStart w:id="265" w:name="_Ref429411255"/>
      <w:r>
        <w:rPr>
          <w:snapToGrid w:val="0"/>
        </w:rPr>
        <w:lastRenderedPageBreak/>
        <w:t xml:space="preserve"> </w:t>
      </w:r>
      <w:bookmarkEnd w:id="265"/>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657D0" w:rsidRDefault="00DD014F" w:rsidP="004657D0">
      <w:pPr>
        <w:tabs>
          <w:tab w:val="left" w:pos="1080"/>
        </w:tabs>
        <w:spacing w:line="240" w:lineRule="auto"/>
        <w:ind w:firstLine="540"/>
        <w:jc w:val="right"/>
      </w:pPr>
    </w:p>
    <w:p w:rsidR="009A0700" w:rsidRDefault="009A0700" w:rsidP="009A0700">
      <w:pPr>
        <w:tabs>
          <w:tab w:val="left" w:pos="1080"/>
        </w:tabs>
        <w:spacing w:line="240" w:lineRule="auto"/>
        <w:ind w:firstLine="540"/>
        <w:jc w:val="right"/>
      </w:pPr>
      <w:bookmarkStart w:id="266" w:name="_Анкета_Участника_конкурса"/>
      <w:bookmarkEnd w:id="266"/>
    </w:p>
    <w:p w:rsidR="009A0700" w:rsidRDefault="009A0700" w:rsidP="009A0700">
      <w:pPr>
        <w:keepNext/>
        <w:tabs>
          <w:tab w:val="num" w:pos="1134"/>
        </w:tabs>
        <w:ind w:firstLine="403"/>
        <w:jc w:val="center"/>
        <w:outlineLvl w:val="2"/>
        <w:rPr>
          <w:b/>
        </w:rPr>
      </w:pPr>
      <w:bookmarkStart w:id="267" w:name="_Toc298234715"/>
      <w:bookmarkStart w:id="268" w:name="_Toc255987077"/>
      <w:bookmarkStart w:id="269" w:name="_Toc307936269"/>
      <w:r>
        <w:rPr>
          <w:b/>
        </w:rPr>
        <w:t xml:space="preserve">Анкета Участника закупки </w:t>
      </w:r>
      <w:bookmarkEnd w:id="267"/>
      <w:bookmarkEnd w:id="268"/>
      <w:bookmarkEnd w:id="269"/>
    </w:p>
    <w:p w:rsidR="009A0700" w:rsidRDefault="009A0700" w:rsidP="009A0700">
      <w:pPr>
        <w:tabs>
          <w:tab w:val="left" w:pos="1080"/>
        </w:tabs>
        <w:ind w:firstLine="540"/>
        <w:rPr>
          <w:b/>
        </w:rPr>
      </w:pPr>
      <w:bookmarkStart w:id="270" w:name="_Toc247081589"/>
      <w:r>
        <w:rPr>
          <w:b/>
        </w:rPr>
        <w:t xml:space="preserve">Способ и наименование закупки _______________________________________ </w:t>
      </w:r>
    </w:p>
    <w:p w:rsidR="009A0700" w:rsidRDefault="009A0700" w:rsidP="009A0700">
      <w:pPr>
        <w:tabs>
          <w:tab w:val="left" w:pos="1080"/>
        </w:tabs>
        <w:ind w:firstLine="540"/>
        <w:rPr>
          <w:b/>
        </w:rPr>
      </w:pPr>
      <w:r>
        <w:rPr>
          <w:b/>
        </w:rPr>
        <w:t>Лот ___</w:t>
      </w:r>
    </w:p>
    <w:p w:rsidR="009A0700" w:rsidRDefault="009A0700" w:rsidP="009A0700">
      <w:pPr>
        <w:tabs>
          <w:tab w:val="left" w:pos="1080"/>
        </w:tabs>
        <w:ind w:firstLine="540"/>
        <w:rPr>
          <w:b/>
        </w:rPr>
      </w:pPr>
      <w:r>
        <w:rPr>
          <w:b/>
        </w:rPr>
        <w:t xml:space="preserve">Участник закупки: ________________________________ </w:t>
      </w:r>
    </w:p>
    <w:bookmarkEnd w:id="270"/>
    <w:p w:rsidR="009A0700" w:rsidRDefault="009A0700" w:rsidP="009A0700">
      <w:pPr>
        <w:tabs>
          <w:tab w:val="left" w:pos="1080"/>
        </w:tabs>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904"/>
        <w:gridCol w:w="3558"/>
      </w:tblGrid>
      <w:tr w:rsidR="009A0700" w:rsidTr="009A0700">
        <w:trPr>
          <w:cantSplit/>
          <w:trHeight w:val="240"/>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Наименование</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Сведения об Участнике закупки</w:t>
            </w:r>
          </w:p>
        </w:tc>
      </w:tr>
      <w:tr w:rsidR="009A0700" w:rsidTr="009A0700">
        <w:trPr>
          <w:cantSplit/>
          <w:trHeight w:val="64"/>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Полное фирменное наименование</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3.</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Стоимость основных фондов (по балансу последнего завершенного периода)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4.</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Дата и номер, кем выдано.</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5.</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Код субъекта РФ</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6.</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ОКТМО</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7.</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ОКВЭД</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8.</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ИНН</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9.</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КПП</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10.</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ОГРН</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11.</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ОКПО</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12.</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ОКОПФ</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13.</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ОКФОС</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14.</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Полный юридический адрес</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Почтовый индекс, субъект РФ, город, улица, номер дома, квартира/офис.</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15.</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Почтовый адрес</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16.</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Фактическое местоположение</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17.</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Филиалы: перечислить наименования и почтовые адреса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18.</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0"/>
              <w:jc w:val="center"/>
              <w:rPr>
                <w:b/>
                <w:sz w:val="20"/>
              </w:rPr>
            </w:pPr>
            <w:r>
              <w:rPr>
                <w:b/>
                <w:sz w:val="20"/>
              </w:rPr>
              <w:t>19.</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Принадлежность участника закупки к субъекту малого или среднего предпринимательства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b/>
                <w:sz w:val="20"/>
              </w:rPr>
            </w:pPr>
            <w:r>
              <w:rPr>
                <w:b/>
                <w:sz w:val="20"/>
              </w:rPr>
              <w:t xml:space="preserve">( </w:t>
            </w:r>
            <w:proofErr w:type="gramStart"/>
            <w:r>
              <w:rPr>
                <w:b/>
                <w:sz w:val="20"/>
              </w:rPr>
              <w:t>является субъектом МСП / не является</w:t>
            </w:r>
            <w:proofErr w:type="gramEnd"/>
            <w:r>
              <w:rPr>
                <w:b/>
                <w:sz w:val="20"/>
              </w:rPr>
              <w:t xml:space="preserve"> субъектом МСП)</w:t>
            </w:r>
          </w:p>
          <w:p w:rsidR="009A0700" w:rsidRDefault="009A0700">
            <w:pPr>
              <w:tabs>
                <w:tab w:val="left" w:pos="1080"/>
              </w:tabs>
              <w:ind w:firstLine="33"/>
              <w:jc w:val="center"/>
              <w:rPr>
                <w:b/>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lastRenderedPageBreak/>
              <w:t>20.</w:t>
            </w:r>
          </w:p>
        </w:tc>
        <w:tc>
          <w:tcPr>
            <w:tcW w:w="2871"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p w:rsidR="009A0700" w:rsidRDefault="009A0700">
            <w:pPr>
              <w:tabs>
                <w:tab w:val="left" w:pos="1080"/>
              </w:tabs>
              <w:ind w:firstLine="33"/>
              <w:jc w:val="center"/>
              <w:rPr>
                <w:b/>
                <w:sz w:val="20"/>
              </w:rPr>
            </w:pPr>
            <w:r>
              <w:rPr>
                <w:b/>
                <w:sz w:val="20"/>
              </w:rPr>
              <w:t>В случае отнесения участника к субъекту малого или среднего предпринимательства указать категорию:</w:t>
            </w:r>
          </w:p>
          <w:p w:rsidR="009A0700" w:rsidRDefault="009A0700">
            <w:pPr>
              <w:tabs>
                <w:tab w:val="left" w:pos="1080"/>
              </w:tabs>
              <w:ind w:firstLine="33"/>
              <w:jc w:val="center"/>
              <w:rPr>
                <w:b/>
                <w:sz w:val="20"/>
              </w:rPr>
            </w:pPr>
            <w:r>
              <w:rPr>
                <w:b/>
                <w:sz w:val="20"/>
              </w:rPr>
              <w:t>- индивидуальный предприниматель;</w:t>
            </w:r>
          </w:p>
          <w:p w:rsidR="009A0700" w:rsidRDefault="009A0700">
            <w:pPr>
              <w:tabs>
                <w:tab w:val="left" w:pos="1080"/>
              </w:tabs>
              <w:ind w:firstLine="33"/>
              <w:jc w:val="center"/>
              <w:rPr>
                <w:b/>
                <w:sz w:val="20"/>
              </w:rPr>
            </w:pPr>
            <w:r>
              <w:rPr>
                <w:b/>
                <w:sz w:val="20"/>
              </w:rPr>
              <w:t xml:space="preserve">- </w:t>
            </w:r>
            <w:proofErr w:type="spellStart"/>
            <w:r>
              <w:rPr>
                <w:b/>
                <w:sz w:val="20"/>
              </w:rPr>
              <w:t>микропредприятие</w:t>
            </w:r>
            <w:proofErr w:type="spellEnd"/>
            <w:r>
              <w:rPr>
                <w:b/>
                <w:sz w:val="20"/>
              </w:rPr>
              <w:t>;</w:t>
            </w:r>
          </w:p>
          <w:p w:rsidR="009A0700" w:rsidRDefault="009A0700">
            <w:pPr>
              <w:tabs>
                <w:tab w:val="left" w:pos="1080"/>
              </w:tabs>
              <w:ind w:firstLine="33"/>
              <w:jc w:val="center"/>
              <w:rPr>
                <w:b/>
                <w:sz w:val="20"/>
              </w:rPr>
            </w:pPr>
            <w:r>
              <w:rPr>
                <w:b/>
                <w:sz w:val="20"/>
              </w:rPr>
              <w:t>- малое предприятие;</w:t>
            </w:r>
          </w:p>
          <w:p w:rsidR="009A0700" w:rsidRDefault="009A0700">
            <w:pPr>
              <w:tabs>
                <w:tab w:val="left" w:pos="1080"/>
              </w:tabs>
              <w:ind w:firstLine="33"/>
              <w:jc w:val="center"/>
              <w:rPr>
                <w:b/>
                <w:sz w:val="20"/>
              </w:rPr>
            </w:pPr>
            <w:r>
              <w:rPr>
                <w:b/>
                <w:sz w:val="20"/>
              </w:rPr>
              <w:t>- среднее предприятие.</w:t>
            </w:r>
          </w:p>
          <w:p w:rsidR="009A0700" w:rsidRDefault="009A0700">
            <w:pPr>
              <w:tabs>
                <w:tab w:val="left" w:pos="1080"/>
              </w:tabs>
              <w:ind w:firstLine="33"/>
              <w:jc w:val="center"/>
              <w:rPr>
                <w:sz w:val="20"/>
              </w:rPr>
            </w:pPr>
            <w:r>
              <w:rPr>
                <w:sz w:val="20"/>
              </w:rPr>
              <w:t xml:space="preserve"> </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21.</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Телефоны Участника закупки</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 указанием кода города.</w:t>
            </w:r>
          </w:p>
        </w:tc>
      </w:tr>
      <w:tr w:rsidR="009A0700" w:rsidTr="009A0700">
        <w:trPr>
          <w:cantSplit/>
          <w:trHeight w:val="116"/>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22.</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Факс Участника закупки</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 указанием кода города.</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23.</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Адрес электронной почты Участника закупки</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24.</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25.</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Фамилия, Имя и Отчество ответственного лица Участника закупки с указанием должности и контактного телефона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bl>
    <w:p w:rsidR="004657D0" w:rsidRPr="004E72B7" w:rsidRDefault="004657D0" w:rsidP="004657D0">
      <w:pPr>
        <w:tabs>
          <w:tab w:val="left" w:pos="1080"/>
        </w:tabs>
        <w:spacing w:line="240" w:lineRule="auto"/>
        <w:ind w:firstLine="540"/>
      </w:pPr>
    </w:p>
    <w:p w:rsidR="004657D0" w:rsidRPr="004E72B7" w:rsidRDefault="004657D0"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4657D0" w:rsidRPr="004E72B7" w:rsidRDefault="004657D0" w:rsidP="004657D0">
      <w:pPr>
        <w:tabs>
          <w:tab w:val="left" w:pos="1080"/>
        </w:tabs>
        <w:spacing w:line="240" w:lineRule="auto"/>
        <w:ind w:firstLine="540"/>
        <w:rPr>
          <w:b/>
        </w:rPr>
      </w:pPr>
      <w:r w:rsidRPr="004E72B7">
        <w:rPr>
          <w:b/>
        </w:rPr>
        <w:t>М.П.</w:t>
      </w:r>
    </w:p>
    <w:p w:rsidR="00604784" w:rsidRDefault="00604784">
      <w:pPr>
        <w:suppressAutoHyphens w:val="0"/>
        <w:spacing w:line="240" w:lineRule="auto"/>
        <w:ind w:firstLine="0"/>
        <w:jc w:val="left"/>
        <w:rPr>
          <w:b/>
        </w:rPr>
      </w:pPr>
      <w:bookmarkStart w:id="271" w:name="_Протокол_разногласий_к"/>
      <w:bookmarkEnd w:id="257"/>
      <w:bookmarkEnd w:id="271"/>
      <w:r>
        <w:rPr>
          <w:b/>
        </w:rPr>
        <w:br w:type="page"/>
      </w:r>
    </w:p>
    <w:p w:rsidR="004657D0" w:rsidRPr="004657D0" w:rsidRDefault="00604784" w:rsidP="00604784">
      <w:pPr>
        <w:pStyle w:val="7-"/>
      </w:pPr>
      <w:bookmarkStart w:id="272" w:name="_Ref429411261"/>
      <w:r>
        <w:lastRenderedPageBreak/>
        <w:t xml:space="preserve"> </w:t>
      </w:r>
      <w:bookmarkEnd w:id="272"/>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73" w:name="_Toc368934346"/>
      <w:bookmarkStart w:id="274" w:name="_Toc369092710"/>
      <w:bookmarkStart w:id="275"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73"/>
      <w:bookmarkEnd w:id="274"/>
      <w:bookmarkEnd w:id="275"/>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2"/>
          <w:type w:val="nextColumn"/>
          <w:pgSz w:w="11909" w:h="16834" w:code="9"/>
          <w:pgMar w:top="851" w:right="709" w:bottom="851" w:left="1134" w:header="720" w:footer="567" w:gutter="0"/>
          <w:cols w:space="60"/>
          <w:noEndnote/>
          <w:docGrid w:linePitch="299"/>
        </w:sectPr>
      </w:pPr>
    </w:p>
    <w:p w:rsidR="004657D0" w:rsidRPr="004657D0" w:rsidRDefault="00604784" w:rsidP="00604784">
      <w:pPr>
        <w:pStyle w:val="7-"/>
        <w:rPr>
          <w:snapToGrid w:val="0"/>
        </w:rPr>
      </w:pPr>
      <w:bookmarkStart w:id="276" w:name="_Ref429411386"/>
      <w:r>
        <w:rPr>
          <w:snapToGrid w:val="0"/>
        </w:rPr>
        <w:lastRenderedPageBreak/>
        <w:t xml:space="preserve"> </w:t>
      </w:r>
      <w:bookmarkEnd w:id="276"/>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72397B">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4657D0">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w:t>
      </w:r>
      <w:r>
        <w:t>а».</w:t>
      </w:r>
    </w:p>
    <w:p w:rsidR="004526BC" w:rsidRPr="004E72B7" w:rsidRDefault="00604784" w:rsidP="00604784">
      <w:pPr>
        <w:pStyle w:val="7-"/>
      </w:pPr>
      <w:bookmarkStart w:id="277" w:name="_Ref429411272"/>
      <w:r>
        <w:lastRenderedPageBreak/>
        <w:t xml:space="preserve"> </w:t>
      </w:r>
      <w:bookmarkEnd w:id="277"/>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451"/>
        <w:gridCol w:w="1275"/>
      </w:tblGrid>
      <w:tr w:rsidR="004526BC" w:rsidRPr="001755D8" w:rsidTr="005375B4">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697"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1755D8">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1755D8">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1755D8">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3"/>
          <w:headerReference w:type="default" r:id="rId24"/>
          <w:type w:val="nextColumn"/>
          <w:pgSz w:w="16834" w:h="11909" w:orient="landscape"/>
          <w:pgMar w:top="851" w:right="709" w:bottom="851" w:left="1134" w:header="720" w:footer="567" w:gutter="0"/>
          <w:cols w:space="60"/>
          <w:noEndnote/>
          <w:docGrid w:linePitch="326"/>
        </w:sectPr>
      </w:pPr>
    </w:p>
    <w:p w:rsidR="004526BC" w:rsidRPr="00604784" w:rsidRDefault="004526BC" w:rsidP="004526BC">
      <w:pPr>
        <w:tabs>
          <w:tab w:val="left" w:pos="1080"/>
        </w:tabs>
        <w:ind w:left="1287" w:firstLine="0"/>
        <w:jc w:val="right"/>
        <w:rPr>
          <w:b/>
          <w:szCs w:val="24"/>
        </w:rPr>
      </w:pPr>
      <w:r w:rsidRPr="00604784">
        <w:rPr>
          <w:b/>
          <w:szCs w:val="24"/>
        </w:rPr>
        <w:lastRenderedPageBreak/>
        <w:t>Форма 6.1.</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совершение </w:t>
      </w:r>
      <w:r w:rsidR="00F506FF">
        <w:rPr>
          <w:szCs w:val="24"/>
        </w:rPr>
        <w:t xml:space="preserve"> </w:t>
      </w:r>
      <w:r w:rsidR="00F506FF" w:rsidRPr="00F506FF">
        <w:rPr>
          <w:b/>
          <w:szCs w:val="24"/>
        </w:rPr>
        <w:t>АО «</w:t>
      </w:r>
      <w:proofErr w:type="spellStart"/>
      <w:r w:rsidR="00F506FF" w:rsidRPr="00F506FF">
        <w:rPr>
          <w:b/>
          <w:szCs w:val="24"/>
        </w:rPr>
        <w:t>ЕЭнС</w:t>
      </w:r>
      <w:proofErr w:type="spellEnd"/>
      <w:r w:rsidR="00F506FF" w:rsidRPr="00F506FF">
        <w:rPr>
          <w:b/>
          <w:szCs w:val="24"/>
        </w:rPr>
        <w:t>»</w:t>
      </w:r>
      <w:r w:rsidR="00F506FF">
        <w:rPr>
          <w:szCs w:val="24"/>
        </w:rPr>
        <w:t xml:space="preserve">, </w:t>
      </w:r>
      <w:r w:rsidRPr="00604784">
        <w:rPr>
          <w:b/>
          <w:szCs w:val="24"/>
        </w:rPr>
        <w:t>ОАО «МРСК Урала»</w:t>
      </w:r>
      <w:r w:rsidRPr="00604784">
        <w:rPr>
          <w:b/>
          <w:i/>
          <w:iCs/>
          <w:szCs w:val="24"/>
        </w:rPr>
        <w:t xml:space="preserve"> и </w:t>
      </w:r>
      <w:r w:rsidRPr="00604784">
        <w:rPr>
          <w:b/>
          <w:szCs w:val="24"/>
        </w:rPr>
        <w:t>ОАО «</w:t>
      </w:r>
      <w:proofErr w:type="spellStart"/>
      <w:r w:rsidRPr="00604784">
        <w:rPr>
          <w:b/>
          <w:szCs w:val="24"/>
        </w:rPr>
        <w:t>Россети</w:t>
      </w:r>
      <w:proofErr w:type="spellEnd"/>
      <w:r w:rsidRPr="00604784">
        <w:rPr>
          <w:b/>
          <w:szCs w:val="24"/>
        </w:rPr>
        <w:t xml:space="preserve">» </w:t>
      </w:r>
      <w:r w:rsidRPr="00604784">
        <w:rPr>
          <w:szCs w:val="24"/>
        </w:rPr>
        <w:t xml:space="preserve"> действий, предусмотренных п. 3 ст. 3 ФЗ «О персональных данных» от 27.07.2006 № 152-ФЗ, в отношении персональных </w:t>
      </w:r>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контрагента/планируемых к привлечению</w:t>
      </w:r>
      <w:proofErr w:type="gramEnd"/>
      <w:r w:rsidRPr="00604784">
        <w:rPr>
          <w:spacing w:val="-1"/>
          <w:szCs w:val="24"/>
        </w:rPr>
        <w:t xml:space="preserve"> </w:t>
      </w:r>
      <w:proofErr w:type="spellStart"/>
      <w:proofErr w:type="gram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4526BC" w:rsidRPr="00604784" w:rsidRDefault="004526BC" w:rsidP="00D12399">
      <w:pPr>
        <w:shd w:val="clear" w:color="auto" w:fill="FFFFFF"/>
        <w:spacing w:line="240" w:lineRule="auto"/>
        <w:ind w:left="29"/>
      </w:pPr>
    </w:p>
    <w:p w:rsidR="004526BC" w:rsidRPr="003C4828" w:rsidRDefault="00F506FF" w:rsidP="00D12399">
      <w:pPr>
        <w:shd w:val="clear" w:color="auto" w:fill="FFFFFF"/>
        <w:spacing w:line="240" w:lineRule="auto"/>
        <w:rPr>
          <w:spacing w:val="-10"/>
        </w:rPr>
        <w:sectPr w:rsidR="004526BC" w:rsidRPr="003C4828" w:rsidSect="002979A8">
          <w:type w:val="nextColumn"/>
          <w:pgSz w:w="11909" w:h="16834"/>
          <w:pgMar w:top="851" w:right="709" w:bottom="851" w:left="1134" w:header="720" w:footer="720" w:gutter="0"/>
          <w:cols w:space="60"/>
          <w:noEndnote/>
        </w:sectPr>
      </w:pPr>
      <w:proofErr w:type="gramStart"/>
      <w:r>
        <w:rPr>
          <w:spacing w:val="-11"/>
        </w:rPr>
        <w:t>*</w:t>
      </w:r>
      <w:r w:rsidR="004526BC" w:rsidRPr="00604784">
        <w:rPr>
          <w:spacing w:val="-11"/>
        </w:rPr>
        <w:t xml:space="preserve"> Заполнение участником закупки (потенциальным контрагентом) / контрагентом на сайте </w:t>
      </w:r>
      <w:r w:rsidR="004526BC" w:rsidRPr="00604784">
        <w:rPr>
          <w:spacing w:val="-10"/>
        </w:rPr>
        <w:t xml:space="preserve">электронной торговой площадки / на бумажном носителе согласия на обработку его данных </w:t>
      </w:r>
      <w:r w:rsidR="004526BC" w:rsidRPr="00604784">
        <w:rPr>
          <w:spacing w:val="-11"/>
        </w:rPr>
        <w:t xml:space="preserve">и информации о его собственниках (участниках, учредителях, акционерах) и бенефициарах </w:t>
      </w:r>
      <w:r w:rsidR="004526BC" w:rsidRPr="00604784">
        <w:rPr>
          <w:spacing w:val="-10"/>
        </w:rPr>
        <w:t xml:space="preserve">исключает ответственность Общества перед собственником (участником, учредителем, </w:t>
      </w:r>
      <w:r w:rsidR="004526BC" w:rsidRPr="00604784">
        <w:rPr>
          <w:spacing w:val="-9"/>
        </w:rPr>
        <w:t xml:space="preserve">акционером), а также бенефициаром участника закупки / контрагента / их </w:t>
      </w:r>
      <w:proofErr w:type="spellStart"/>
      <w:r w:rsidR="004526BC" w:rsidRPr="00604784">
        <w:rPr>
          <w:spacing w:val="-9"/>
        </w:rPr>
        <w:t>субконтрагентов</w:t>
      </w:r>
      <w:proofErr w:type="spellEnd"/>
      <w:r w:rsidR="004526BC" w:rsidRPr="00604784">
        <w:rPr>
          <w:spacing w:val="-9"/>
        </w:rPr>
        <w:t xml:space="preserve"> </w:t>
      </w:r>
      <w:r w:rsidR="004526BC" w:rsidRPr="00604784">
        <w:rPr>
          <w:spacing w:val="-10"/>
        </w:rPr>
        <w:t xml:space="preserve">за предоставление Обществу данных о своих собственниках (участниках, учредителях, </w:t>
      </w:r>
      <w:r w:rsidR="004526BC" w:rsidRPr="00604784">
        <w:t>акционерах), в том числе бенефициарах и</w:t>
      </w:r>
      <w:proofErr w:type="gramEnd"/>
      <w:r w:rsidR="004526BC" w:rsidRPr="00604784">
        <w:t xml:space="preserve"> </w:t>
      </w:r>
      <w:proofErr w:type="gramStart"/>
      <w:r w:rsidR="004526BC" w:rsidRPr="00604784">
        <w:t>бенефициарах</w:t>
      </w:r>
      <w:proofErr w:type="gramEnd"/>
      <w:r w:rsidR="004526BC" w:rsidRPr="00604784">
        <w:t xml:space="preserve"> своего </w:t>
      </w:r>
      <w:proofErr w:type="spellStart"/>
      <w:r w:rsidR="004526BC" w:rsidRPr="00604784">
        <w:t>субконтрагента</w:t>
      </w:r>
      <w:proofErr w:type="spellEnd"/>
      <w:r w:rsidR="004526BC" w:rsidRPr="00604784">
        <w:t xml:space="preserve">, </w:t>
      </w:r>
      <w:r w:rsidR="004526BC" w:rsidRPr="00604784">
        <w:rPr>
          <w:spacing w:val="-6"/>
        </w:rPr>
        <w:t xml:space="preserve">и предполагает, что участник закупки (потенциальный контрагент) / контрагент получил </w:t>
      </w:r>
      <w:r w:rsidR="004526BC" w:rsidRPr="00604784">
        <w:rPr>
          <w:spacing w:val="-9"/>
        </w:rPr>
        <w:t xml:space="preserve">у своих бенефициаров и бенефициаров своих </w:t>
      </w:r>
      <w:proofErr w:type="spellStart"/>
      <w:r w:rsidR="004526BC" w:rsidRPr="00604784">
        <w:rPr>
          <w:spacing w:val="-9"/>
        </w:rPr>
        <w:t>субконтрагентов</w:t>
      </w:r>
      <w:proofErr w:type="spellEnd"/>
      <w:r w:rsidR="004526BC" w:rsidRPr="00604784">
        <w:rPr>
          <w:spacing w:val="-9"/>
        </w:rPr>
        <w:t xml:space="preserve"> согласие на представление </w:t>
      </w:r>
      <w:r w:rsidR="004526BC" w:rsidRPr="00604784">
        <w:rPr>
          <w:spacing w:val="-10"/>
        </w:rPr>
        <w:t>(обработку) Обществу и в уполномоченные государственные органы указанных сведений.</w:t>
      </w:r>
    </w:p>
    <w:p w:rsidR="00D12399" w:rsidRPr="004E72B7" w:rsidRDefault="00604784" w:rsidP="00604784">
      <w:pPr>
        <w:pStyle w:val="7-"/>
        <w:rPr>
          <w:snapToGrid w:val="0"/>
        </w:rPr>
      </w:pPr>
      <w:bookmarkStart w:id="278" w:name="_Ref429411297"/>
      <w:r>
        <w:rPr>
          <w:snapToGrid w:val="0"/>
        </w:rPr>
        <w:lastRenderedPageBreak/>
        <w:t xml:space="preserve"> </w:t>
      </w:r>
      <w:bookmarkEnd w:id="278"/>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5B1D9F">
        <w:trPr>
          <w:cantSplit/>
          <w:tblHeader/>
        </w:trPr>
        <w:tc>
          <w:tcPr>
            <w:tcW w:w="595" w:type="dxa"/>
          </w:tcPr>
          <w:p w:rsidR="00B028B1" w:rsidRDefault="00B028B1" w:rsidP="005B1D9F">
            <w:pPr>
              <w:pStyle w:val="ConsPlusNormal"/>
              <w:jc w:val="center"/>
            </w:pPr>
            <w:r>
              <w:t xml:space="preserve">N </w:t>
            </w:r>
            <w:proofErr w:type="gramStart"/>
            <w:r>
              <w:t>п</w:t>
            </w:r>
            <w:proofErr w:type="gramEnd"/>
            <w:r>
              <w:t>/п</w:t>
            </w:r>
          </w:p>
        </w:tc>
        <w:tc>
          <w:tcPr>
            <w:tcW w:w="4962" w:type="dxa"/>
          </w:tcPr>
          <w:p w:rsidR="00B028B1" w:rsidRDefault="00B028B1" w:rsidP="005B1D9F">
            <w:pPr>
              <w:pStyle w:val="ConsPlusNormal"/>
              <w:jc w:val="center"/>
            </w:pPr>
            <w:r>
              <w:t>Наименование сведений</w:t>
            </w:r>
          </w:p>
        </w:tc>
        <w:tc>
          <w:tcPr>
            <w:tcW w:w="1588" w:type="dxa"/>
          </w:tcPr>
          <w:p w:rsidR="00B028B1" w:rsidRDefault="00B028B1" w:rsidP="005B1D9F">
            <w:pPr>
              <w:pStyle w:val="ConsPlusNormal"/>
              <w:jc w:val="center"/>
            </w:pPr>
            <w:r>
              <w:t>Малые предприятия</w:t>
            </w:r>
          </w:p>
        </w:tc>
        <w:tc>
          <w:tcPr>
            <w:tcW w:w="1588" w:type="dxa"/>
          </w:tcPr>
          <w:p w:rsidR="00B028B1" w:rsidRDefault="00B028B1" w:rsidP="005B1D9F">
            <w:pPr>
              <w:pStyle w:val="ConsPlusNormal"/>
              <w:jc w:val="center"/>
            </w:pPr>
            <w:r>
              <w:t>Средние предприятия</w:t>
            </w:r>
          </w:p>
        </w:tc>
        <w:tc>
          <w:tcPr>
            <w:tcW w:w="1389" w:type="dxa"/>
          </w:tcPr>
          <w:p w:rsidR="00B028B1" w:rsidRDefault="00B028B1" w:rsidP="005B1D9F">
            <w:pPr>
              <w:pStyle w:val="ConsPlusNormal"/>
              <w:jc w:val="center"/>
            </w:pPr>
            <w:r>
              <w:t>Показатель</w:t>
            </w:r>
          </w:p>
        </w:tc>
      </w:tr>
      <w:tr w:rsidR="00B028B1" w:rsidRPr="00BB7530" w:rsidTr="005B1D9F">
        <w:trPr>
          <w:cantSplit/>
          <w:tblHeader/>
        </w:trPr>
        <w:tc>
          <w:tcPr>
            <w:tcW w:w="595" w:type="dxa"/>
          </w:tcPr>
          <w:p w:rsidR="00B028B1" w:rsidRDefault="00B028B1" w:rsidP="005B1D9F">
            <w:pPr>
              <w:pStyle w:val="ConsPlusNormal"/>
              <w:jc w:val="center"/>
            </w:pPr>
            <w:r>
              <w:t xml:space="preserve">1 </w:t>
            </w:r>
            <w:hyperlink w:anchor="P321" w:history="1">
              <w:r>
                <w:rPr>
                  <w:color w:val="0000FF"/>
                </w:rPr>
                <w:t>&lt;2&gt;</w:t>
              </w:r>
            </w:hyperlink>
          </w:p>
        </w:tc>
        <w:tc>
          <w:tcPr>
            <w:tcW w:w="4962" w:type="dxa"/>
          </w:tcPr>
          <w:p w:rsidR="00B028B1" w:rsidRDefault="00B028B1" w:rsidP="005B1D9F">
            <w:pPr>
              <w:pStyle w:val="ConsPlusNormal"/>
              <w:jc w:val="center"/>
            </w:pPr>
            <w:r>
              <w:t>2</w:t>
            </w:r>
          </w:p>
        </w:tc>
        <w:tc>
          <w:tcPr>
            <w:tcW w:w="1588" w:type="dxa"/>
          </w:tcPr>
          <w:p w:rsidR="00B028B1" w:rsidRDefault="00B028B1" w:rsidP="005B1D9F">
            <w:pPr>
              <w:pStyle w:val="ConsPlusNormal"/>
              <w:jc w:val="center"/>
            </w:pPr>
            <w:r>
              <w:t>3</w:t>
            </w:r>
          </w:p>
        </w:tc>
        <w:tc>
          <w:tcPr>
            <w:tcW w:w="1588" w:type="dxa"/>
          </w:tcPr>
          <w:p w:rsidR="00B028B1" w:rsidRDefault="00B028B1" w:rsidP="005B1D9F">
            <w:pPr>
              <w:pStyle w:val="ConsPlusNormal"/>
              <w:jc w:val="center"/>
            </w:pPr>
            <w:r>
              <w:t>4</w:t>
            </w:r>
          </w:p>
        </w:tc>
        <w:tc>
          <w:tcPr>
            <w:tcW w:w="1389" w:type="dxa"/>
          </w:tcPr>
          <w:p w:rsidR="00B028B1" w:rsidRDefault="00B028B1" w:rsidP="005B1D9F">
            <w:pPr>
              <w:pStyle w:val="ConsPlusNormal"/>
              <w:jc w:val="center"/>
            </w:pPr>
            <w:r>
              <w:t>5</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5B1D9F">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5B1D9F">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5B1D9F">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3.</w:t>
            </w:r>
          </w:p>
        </w:tc>
        <w:tc>
          <w:tcPr>
            <w:tcW w:w="4962" w:type="dxa"/>
            <w:vAlign w:val="center"/>
          </w:tcPr>
          <w:p w:rsidR="00B028B1" w:rsidRPr="00BB7530" w:rsidRDefault="00B028B1" w:rsidP="005B1D9F">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4.</w:t>
            </w:r>
          </w:p>
        </w:tc>
        <w:tc>
          <w:tcPr>
            <w:tcW w:w="4962" w:type="dxa"/>
            <w:vAlign w:val="center"/>
          </w:tcPr>
          <w:p w:rsidR="00B028B1" w:rsidRPr="00BB7530" w:rsidRDefault="00B028B1" w:rsidP="005B1D9F">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lastRenderedPageBreak/>
              <w:t>5.</w:t>
            </w:r>
          </w:p>
        </w:tc>
        <w:tc>
          <w:tcPr>
            <w:tcW w:w="4962" w:type="dxa"/>
            <w:vAlign w:val="center"/>
          </w:tcPr>
          <w:p w:rsidR="00B028B1" w:rsidRPr="00BB7530" w:rsidRDefault="00B028B1" w:rsidP="005B1D9F">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6.</w:t>
            </w:r>
          </w:p>
        </w:tc>
        <w:tc>
          <w:tcPr>
            <w:tcW w:w="4962" w:type="dxa"/>
            <w:vAlign w:val="center"/>
          </w:tcPr>
          <w:p w:rsidR="00B028B1" w:rsidRPr="00BB7530" w:rsidRDefault="00B028B1" w:rsidP="005B1D9F">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Merge w:val="restart"/>
            <w:vAlign w:val="center"/>
          </w:tcPr>
          <w:p w:rsidR="00B028B1" w:rsidRPr="00BB7530" w:rsidRDefault="00B028B1" w:rsidP="005B1D9F">
            <w:pPr>
              <w:spacing w:line="240" w:lineRule="auto"/>
              <w:ind w:firstLine="0"/>
              <w:jc w:val="center"/>
              <w:rPr>
                <w:sz w:val="20"/>
              </w:rPr>
            </w:pPr>
            <w:r>
              <w:rPr>
                <w:sz w:val="20"/>
              </w:rPr>
              <w:t>7.</w:t>
            </w:r>
          </w:p>
        </w:tc>
        <w:tc>
          <w:tcPr>
            <w:tcW w:w="4962" w:type="dxa"/>
            <w:vMerge w:val="restart"/>
            <w:vAlign w:val="center"/>
          </w:tcPr>
          <w:p w:rsidR="00B028B1" w:rsidRPr="00BB7530" w:rsidRDefault="00B028B1" w:rsidP="005B1D9F">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5B1D9F">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5B1D9F">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5B1D9F">
        <w:trPr>
          <w:cantSplit/>
        </w:trPr>
        <w:tc>
          <w:tcPr>
            <w:tcW w:w="595" w:type="dxa"/>
            <w:vMerge/>
            <w:vAlign w:val="center"/>
          </w:tcPr>
          <w:p w:rsidR="00B028B1" w:rsidRPr="00BB7530" w:rsidRDefault="00B028B1" w:rsidP="005B1D9F">
            <w:pPr>
              <w:spacing w:line="240" w:lineRule="auto"/>
              <w:ind w:firstLine="0"/>
              <w:jc w:val="center"/>
              <w:rPr>
                <w:sz w:val="20"/>
              </w:rPr>
            </w:pPr>
          </w:p>
        </w:tc>
        <w:tc>
          <w:tcPr>
            <w:tcW w:w="4962" w:type="dxa"/>
            <w:vMerge/>
            <w:vAlign w:val="center"/>
          </w:tcPr>
          <w:p w:rsidR="00B028B1" w:rsidRPr="00BB7530" w:rsidRDefault="00B028B1" w:rsidP="005B1D9F">
            <w:pPr>
              <w:spacing w:line="240" w:lineRule="auto"/>
              <w:ind w:firstLine="0"/>
              <w:jc w:val="left"/>
              <w:rPr>
                <w:sz w:val="20"/>
              </w:rPr>
            </w:pPr>
          </w:p>
        </w:tc>
        <w:tc>
          <w:tcPr>
            <w:tcW w:w="1588" w:type="dxa"/>
            <w:vAlign w:val="center"/>
          </w:tcPr>
          <w:p w:rsidR="00B028B1" w:rsidRPr="00BB7530" w:rsidRDefault="00B028B1" w:rsidP="005B1D9F">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5B1D9F">
            <w:pPr>
              <w:spacing w:line="240" w:lineRule="auto"/>
              <w:ind w:firstLine="0"/>
              <w:jc w:val="center"/>
              <w:rPr>
                <w:sz w:val="20"/>
              </w:rPr>
            </w:pPr>
          </w:p>
        </w:tc>
        <w:tc>
          <w:tcPr>
            <w:tcW w:w="1389" w:type="dxa"/>
            <w:vMerge/>
            <w:vAlign w:val="center"/>
          </w:tcPr>
          <w:p w:rsidR="00B028B1" w:rsidRPr="00BB7530" w:rsidRDefault="00B028B1" w:rsidP="005B1D9F">
            <w:pPr>
              <w:spacing w:line="240" w:lineRule="auto"/>
              <w:ind w:left="57" w:firstLine="0"/>
              <w:jc w:val="center"/>
              <w:rPr>
                <w:sz w:val="20"/>
              </w:rPr>
            </w:pPr>
          </w:p>
        </w:tc>
      </w:tr>
      <w:tr w:rsidR="00B028B1" w:rsidRPr="00BB7530" w:rsidTr="005B1D9F">
        <w:trPr>
          <w:cantSplit/>
        </w:trPr>
        <w:tc>
          <w:tcPr>
            <w:tcW w:w="595" w:type="dxa"/>
            <w:vMerge w:val="restart"/>
            <w:vAlign w:val="center"/>
          </w:tcPr>
          <w:p w:rsidR="00B028B1" w:rsidRPr="00BB7530" w:rsidRDefault="00B028B1" w:rsidP="005B1D9F">
            <w:pPr>
              <w:spacing w:line="240" w:lineRule="auto"/>
              <w:ind w:firstLine="0"/>
              <w:jc w:val="center"/>
              <w:rPr>
                <w:sz w:val="20"/>
              </w:rPr>
            </w:pPr>
            <w:r>
              <w:rPr>
                <w:sz w:val="20"/>
              </w:rPr>
              <w:t>8.</w:t>
            </w:r>
          </w:p>
        </w:tc>
        <w:tc>
          <w:tcPr>
            <w:tcW w:w="4962" w:type="dxa"/>
            <w:vMerge w:val="restart"/>
            <w:vAlign w:val="center"/>
          </w:tcPr>
          <w:p w:rsidR="00B028B1" w:rsidRPr="00710AD4" w:rsidRDefault="00B028B1" w:rsidP="005B1D9F">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5B1D9F">
            <w:pPr>
              <w:spacing w:line="240" w:lineRule="auto"/>
              <w:ind w:firstLine="0"/>
              <w:jc w:val="left"/>
              <w:rPr>
                <w:sz w:val="20"/>
              </w:rPr>
            </w:pPr>
            <w:r w:rsidRPr="00710AD4">
              <w:rPr>
                <w:sz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028B1" w:rsidRPr="00BB7530" w:rsidRDefault="00B028B1" w:rsidP="005B1D9F">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5B1D9F">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5B1D9F">
        <w:trPr>
          <w:cantSplit/>
        </w:trPr>
        <w:tc>
          <w:tcPr>
            <w:tcW w:w="595" w:type="dxa"/>
            <w:vMerge/>
            <w:vAlign w:val="center"/>
          </w:tcPr>
          <w:p w:rsidR="00B028B1" w:rsidRPr="00BB7530" w:rsidRDefault="00B028B1" w:rsidP="005B1D9F">
            <w:pPr>
              <w:spacing w:line="240" w:lineRule="auto"/>
              <w:ind w:firstLine="0"/>
              <w:jc w:val="center"/>
              <w:rPr>
                <w:sz w:val="20"/>
              </w:rPr>
            </w:pPr>
          </w:p>
        </w:tc>
        <w:tc>
          <w:tcPr>
            <w:tcW w:w="4962" w:type="dxa"/>
            <w:vMerge/>
            <w:vAlign w:val="center"/>
          </w:tcPr>
          <w:p w:rsidR="00B028B1" w:rsidRPr="00BB7530" w:rsidRDefault="00B028B1" w:rsidP="005B1D9F">
            <w:pPr>
              <w:spacing w:line="240" w:lineRule="auto"/>
              <w:ind w:firstLine="0"/>
              <w:jc w:val="left"/>
              <w:rPr>
                <w:sz w:val="20"/>
              </w:rPr>
            </w:pPr>
          </w:p>
        </w:tc>
        <w:tc>
          <w:tcPr>
            <w:tcW w:w="1588" w:type="dxa"/>
            <w:vAlign w:val="center"/>
          </w:tcPr>
          <w:p w:rsidR="00B028B1" w:rsidRPr="00BB7530" w:rsidRDefault="00B028B1" w:rsidP="005B1D9F">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5B1D9F">
            <w:pPr>
              <w:spacing w:line="240" w:lineRule="auto"/>
              <w:ind w:firstLine="0"/>
              <w:jc w:val="center"/>
              <w:rPr>
                <w:sz w:val="20"/>
              </w:rPr>
            </w:pPr>
          </w:p>
        </w:tc>
        <w:tc>
          <w:tcPr>
            <w:tcW w:w="1389" w:type="dxa"/>
            <w:vMerge/>
            <w:vAlign w:val="center"/>
          </w:tcPr>
          <w:p w:rsidR="00B028B1" w:rsidRPr="00BB7530" w:rsidRDefault="00B028B1" w:rsidP="005B1D9F">
            <w:pPr>
              <w:spacing w:line="240" w:lineRule="auto"/>
              <w:ind w:left="57" w:firstLine="0"/>
              <w:jc w:val="center"/>
              <w:rPr>
                <w:sz w:val="20"/>
              </w:rPr>
            </w:pP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9.</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5B1D9F">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10.</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5B1D9F">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11.</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12.</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5B1D9F">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5B1D9F">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lastRenderedPageBreak/>
              <w:t>15</w:t>
            </w:r>
          </w:p>
        </w:tc>
        <w:tc>
          <w:tcPr>
            <w:tcW w:w="4962" w:type="dxa"/>
            <w:vAlign w:val="center"/>
          </w:tcPr>
          <w:p w:rsidR="00B028B1" w:rsidRPr="00BB7530" w:rsidRDefault="00B028B1" w:rsidP="005B1D9F">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5B1D9F">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5B1D9F">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5B1D9F">
        <w:tc>
          <w:tcPr>
            <w:tcW w:w="5245" w:type="dxa"/>
            <w:hideMark/>
          </w:tcPr>
          <w:p w:rsidR="00B028B1" w:rsidRDefault="00B028B1" w:rsidP="005B1D9F">
            <w:pPr>
              <w:spacing w:line="240" w:lineRule="auto"/>
              <w:ind w:firstLine="0"/>
              <w:jc w:val="center"/>
              <w:rPr>
                <w:bCs w:val="0"/>
                <w:sz w:val="20"/>
              </w:rPr>
            </w:pPr>
            <w:r>
              <w:rPr>
                <w:sz w:val="20"/>
              </w:rPr>
              <w:t>__________________________________________</w:t>
            </w:r>
          </w:p>
          <w:p w:rsidR="00B028B1" w:rsidRDefault="00B028B1" w:rsidP="005B1D9F">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5B1D9F">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5B1D9F">
            <w:pPr>
              <w:spacing w:line="240" w:lineRule="auto"/>
              <w:ind w:firstLine="0"/>
              <w:jc w:val="center"/>
              <w:rPr>
                <w:bCs w:val="0"/>
                <w:sz w:val="20"/>
              </w:rPr>
            </w:pPr>
            <w:r>
              <w:rPr>
                <w:sz w:val="20"/>
              </w:rPr>
              <w:t>__________________________________________</w:t>
            </w:r>
          </w:p>
          <w:p w:rsidR="00B028B1" w:rsidRDefault="00B028B1" w:rsidP="005B1D9F">
            <w:pPr>
              <w:spacing w:line="240" w:lineRule="auto"/>
              <w:ind w:firstLine="0"/>
              <w:jc w:val="center"/>
              <w:rPr>
                <w:bCs w:val="0"/>
                <w:sz w:val="20"/>
              </w:rPr>
            </w:pPr>
            <w:proofErr w:type="gramStart"/>
            <w:r>
              <w:rPr>
                <w:sz w:val="20"/>
              </w:rPr>
              <w:t>(фамилия, имя, отчество</w:t>
            </w:r>
            <w:proofErr w:type="gramEnd"/>
          </w:p>
          <w:p w:rsidR="00B028B1" w:rsidRDefault="00B028B1" w:rsidP="005B1D9F">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79" w:name="P320"/>
      <w:bookmarkEnd w:id="27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0" w:name="P321"/>
      <w:bookmarkEnd w:id="280"/>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1" w:name="P322"/>
      <w:bookmarkEnd w:id="281"/>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Pr>
            <w:color w:val="0000FF"/>
          </w:rPr>
          <w:t>подпунктах "в"</w:t>
        </w:r>
      </w:hyperlink>
      <w:r>
        <w:t xml:space="preserve"> - </w:t>
      </w:r>
      <w:hyperlink r:id="rId26"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D12399" w:rsidRPr="00604784" w:rsidRDefault="00604784" w:rsidP="00604784">
      <w:pPr>
        <w:pStyle w:val="7-"/>
      </w:pPr>
      <w:bookmarkStart w:id="282" w:name="_Ref429411306"/>
      <w:r w:rsidRPr="00604784">
        <w:lastRenderedPageBreak/>
        <w:t xml:space="preserve"> </w:t>
      </w:r>
      <w:bookmarkEnd w:id="282"/>
    </w:p>
    <w:p w:rsidR="00D12399" w:rsidRPr="00604784" w:rsidRDefault="00D12399" w:rsidP="00D12399">
      <w:pPr>
        <w:widowControl w:val="0"/>
        <w:suppressAutoHyphens w:val="0"/>
        <w:spacing w:line="240" w:lineRule="auto"/>
        <w:jc w:val="right"/>
        <w:rPr>
          <w:snapToGrid w:val="0"/>
          <w:sz w:val="24"/>
          <w:szCs w:val="20"/>
          <w:lang w:eastAsia="ru-RU"/>
        </w:rPr>
      </w:pPr>
      <w:r w:rsidRPr="00604784">
        <w:rPr>
          <w:snapToGrid w:val="0"/>
          <w:sz w:val="24"/>
          <w:szCs w:val="20"/>
          <w:lang w:eastAsia="ru-RU"/>
        </w:rPr>
        <w:t>Приложение № ___ к заявке на участие</w:t>
      </w:r>
    </w:p>
    <w:p w:rsidR="00D12399" w:rsidRPr="00604784" w:rsidRDefault="00D12399" w:rsidP="00D12399">
      <w:pPr>
        <w:widowControl w:val="0"/>
        <w:suppressAutoHyphens w:val="0"/>
        <w:spacing w:line="240" w:lineRule="auto"/>
        <w:jc w:val="right"/>
        <w:rPr>
          <w:snapToGrid w:val="0"/>
          <w:sz w:val="24"/>
          <w:szCs w:val="20"/>
          <w:lang w:eastAsia="ru-RU"/>
        </w:rPr>
      </w:pPr>
      <w:r w:rsidRPr="00604784">
        <w:rPr>
          <w:snapToGrid w:val="0"/>
          <w:sz w:val="24"/>
          <w:szCs w:val="20"/>
          <w:lang w:eastAsia="ru-RU"/>
        </w:rPr>
        <w:t>от «____»_____________ </w:t>
      </w:r>
      <w:proofErr w:type="gramStart"/>
      <w:r w:rsidRPr="00604784">
        <w:rPr>
          <w:snapToGrid w:val="0"/>
          <w:sz w:val="24"/>
          <w:szCs w:val="20"/>
          <w:lang w:eastAsia="ru-RU"/>
        </w:rPr>
        <w:t>г</w:t>
      </w:r>
      <w:proofErr w:type="gramEnd"/>
      <w:r w:rsidRPr="00604784">
        <w:rPr>
          <w:snapToGrid w:val="0"/>
          <w:sz w:val="24"/>
          <w:szCs w:val="20"/>
          <w:lang w:eastAsia="ru-RU"/>
        </w:rPr>
        <w:t>. №__________</w:t>
      </w:r>
    </w:p>
    <w:p w:rsidR="001755D8" w:rsidRPr="001755D8" w:rsidRDefault="001755D8" w:rsidP="001755D8">
      <w:pPr>
        <w:widowControl w:val="0"/>
        <w:suppressAutoHyphens w:val="0"/>
        <w:spacing w:line="240" w:lineRule="auto"/>
        <w:rPr>
          <w:sz w:val="24"/>
          <w:szCs w:val="20"/>
          <w:lang w:eastAsia="ru-RU"/>
        </w:rPr>
      </w:pPr>
    </w:p>
    <w:p w:rsidR="00814A81" w:rsidRDefault="00814A81" w:rsidP="00814A81">
      <w:pPr>
        <w:tabs>
          <w:tab w:val="num" w:pos="360"/>
        </w:tabs>
        <w:spacing w:line="240" w:lineRule="auto"/>
        <w:ind w:left="567" w:firstLine="0"/>
        <w:jc w:val="center"/>
        <w:rPr>
          <w:b/>
          <w:sz w:val="24"/>
          <w:szCs w:val="24"/>
        </w:rPr>
      </w:pPr>
      <w:r w:rsidRPr="00987AA3">
        <w:rPr>
          <w:b/>
          <w:sz w:val="24"/>
          <w:szCs w:val="24"/>
        </w:rPr>
        <w:t>Коммерческое предложение</w:t>
      </w:r>
    </w:p>
    <w:p w:rsidR="000D4D5E" w:rsidRDefault="000D4D5E" w:rsidP="00814A81">
      <w:pPr>
        <w:tabs>
          <w:tab w:val="num" w:pos="360"/>
        </w:tabs>
        <w:spacing w:line="240" w:lineRule="auto"/>
        <w:ind w:left="567" w:firstLine="0"/>
        <w:jc w:val="center"/>
        <w:rPr>
          <w:b/>
          <w:sz w:val="24"/>
          <w:szCs w:val="24"/>
        </w:rPr>
      </w:pPr>
    </w:p>
    <w:p w:rsidR="001755D8" w:rsidRPr="001755D8" w:rsidRDefault="001755D8" w:rsidP="001755D8">
      <w:pPr>
        <w:widowControl w:val="0"/>
        <w:suppressAutoHyphens w:val="0"/>
        <w:spacing w:line="240" w:lineRule="auto"/>
        <w:rPr>
          <w:lang w:eastAsia="ru-RU"/>
        </w:rPr>
      </w:pPr>
      <w:r w:rsidRPr="001755D8">
        <w:rPr>
          <w:lang w:eastAsia="ru-RU"/>
        </w:rPr>
        <w:t>Наименование закупочн</w:t>
      </w:r>
      <w:r>
        <w:rPr>
          <w:lang w:eastAsia="ru-RU"/>
        </w:rPr>
        <w:t>ой процедуры:__________________</w:t>
      </w:r>
    </w:p>
    <w:p w:rsidR="001755D8" w:rsidRPr="001755D8" w:rsidRDefault="001755D8" w:rsidP="001755D8">
      <w:pPr>
        <w:widowControl w:val="0"/>
        <w:suppressAutoHyphens w:val="0"/>
        <w:spacing w:line="240" w:lineRule="auto"/>
        <w:rPr>
          <w:lang w:eastAsia="ru-RU"/>
        </w:rPr>
      </w:pPr>
      <w:r w:rsidRPr="001755D8">
        <w:rPr>
          <w:lang w:eastAsia="ru-RU"/>
        </w:rPr>
        <w:t>Лот №_____</w:t>
      </w:r>
    </w:p>
    <w:p w:rsidR="00D12399" w:rsidRPr="001755D8" w:rsidRDefault="001755D8" w:rsidP="001755D8">
      <w:pPr>
        <w:widowControl w:val="0"/>
        <w:suppressAutoHyphens w:val="0"/>
        <w:spacing w:line="240" w:lineRule="auto"/>
        <w:rPr>
          <w:lang w:eastAsia="ru-RU"/>
        </w:rPr>
      </w:pPr>
      <w:r w:rsidRPr="001755D8">
        <w:rPr>
          <w:lang w:eastAsia="ru-RU"/>
        </w:rPr>
        <w:t>Наименование Участника закупочной процедуры:__________________</w:t>
      </w:r>
    </w:p>
    <w:p w:rsidR="001755D8" w:rsidRDefault="001755D8" w:rsidP="00D12399">
      <w:pPr>
        <w:widowControl w:val="0"/>
        <w:suppressAutoHyphens w:val="0"/>
        <w:spacing w:line="240" w:lineRule="auto"/>
        <w:rPr>
          <w:lang w:eastAsia="ru-RU"/>
        </w:rPr>
      </w:pPr>
    </w:p>
    <w:p w:rsidR="00814A81" w:rsidRDefault="00814A81" w:rsidP="00D12399">
      <w:pPr>
        <w:widowControl w:val="0"/>
        <w:suppressAutoHyphens w:val="0"/>
        <w:spacing w:line="240" w:lineRule="auto"/>
        <w:rPr>
          <w:lang w:eastAsia="ru-RU"/>
        </w:rPr>
      </w:pPr>
    </w:p>
    <w:p w:rsidR="000D4D5E" w:rsidRDefault="000D4D5E" w:rsidP="000D4D5E">
      <w:pPr>
        <w:tabs>
          <w:tab w:val="num" w:pos="360"/>
        </w:tabs>
        <w:spacing w:line="240" w:lineRule="auto"/>
        <w:ind w:left="567" w:firstLine="0"/>
        <w:jc w:val="center"/>
        <w:rPr>
          <w:b/>
          <w:sz w:val="24"/>
          <w:szCs w:val="24"/>
        </w:rPr>
      </w:pPr>
    </w:p>
    <w:p w:rsidR="000D4D5E" w:rsidRPr="005D6530" w:rsidRDefault="000D4D5E" w:rsidP="000D4D5E">
      <w:pPr>
        <w:tabs>
          <w:tab w:val="num" w:pos="360"/>
        </w:tabs>
        <w:spacing w:line="240" w:lineRule="auto"/>
        <w:ind w:firstLine="426"/>
        <w:rPr>
          <w:i/>
          <w:color w:val="000000"/>
          <w:szCs w:val="28"/>
        </w:rPr>
      </w:pPr>
      <w:proofErr w:type="gramStart"/>
      <w:r w:rsidRPr="005D6530">
        <w:rPr>
          <w:i/>
          <w:color w:val="000000"/>
          <w:szCs w:val="28"/>
        </w:rPr>
        <w:t>Здесь Участник в свободной форме приводит свое коммерческое предложение, опираясь на п. 3 «</w:t>
      </w:r>
      <w:r>
        <w:rPr>
          <w:i/>
          <w:color w:val="000000"/>
          <w:szCs w:val="28"/>
        </w:rPr>
        <w:t>Стоимость услуг</w:t>
      </w:r>
      <w:r w:rsidRPr="005D6530">
        <w:rPr>
          <w:i/>
          <w:color w:val="000000"/>
          <w:szCs w:val="28"/>
        </w:rPr>
        <w:t xml:space="preserve"> и порядок расчетов» проекта договора (Приложение №1 к тому 2 Документации «Техническое задание», например:</w:t>
      </w:r>
      <w:proofErr w:type="gramEnd"/>
    </w:p>
    <w:p w:rsidR="000D4D5E" w:rsidRPr="005D6530" w:rsidRDefault="000D4D5E" w:rsidP="000D4D5E">
      <w:pPr>
        <w:tabs>
          <w:tab w:val="num" w:pos="360"/>
        </w:tabs>
        <w:spacing w:line="240" w:lineRule="auto"/>
        <w:ind w:firstLine="426"/>
        <w:rPr>
          <w:color w:val="000000"/>
          <w:sz w:val="24"/>
          <w:szCs w:val="24"/>
        </w:rPr>
      </w:pPr>
    </w:p>
    <w:p w:rsidR="000D4D5E" w:rsidRPr="005D6530" w:rsidRDefault="000D4D5E" w:rsidP="000D4D5E">
      <w:pPr>
        <w:tabs>
          <w:tab w:val="num" w:pos="360"/>
        </w:tabs>
        <w:spacing w:line="240" w:lineRule="auto"/>
        <w:ind w:firstLine="426"/>
        <w:rPr>
          <w:color w:val="000000"/>
          <w:sz w:val="24"/>
          <w:szCs w:val="24"/>
        </w:rPr>
      </w:pPr>
      <w:r w:rsidRPr="005D6530">
        <w:rPr>
          <w:color w:val="000000"/>
          <w:sz w:val="24"/>
          <w:szCs w:val="24"/>
        </w:rPr>
        <w:t>Стоимость услуг</w:t>
      </w:r>
      <w:r>
        <w:rPr>
          <w:color w:val="000000"/>
          <w:sz w:val="24"/>
          <w:szCs w:val="24"/>
        </w:rPr>
        <w:t xml:space="preserve"> по</w:t>
      </w:r>
      <w:r w:rsidRPr="005D6530">
        <w:rPr>
          <w:color w:val="000000"/>
          <w:sz w:val="24"/>
          <w:szCs w:val="24"/>
        </w:rPr>
        <w:t xml:space="preserve"> договор</w:t>
      </w:r>
      <w:r>
        <w:rPr>
          <w:color w:val="000000"/>
          <w:sz w:val="24"/>
          <w:szCs w:val="24"/>
        </w:rPr>
        <w:t>у</w:t>
      </w:r>
      <w:r w:rsidRPr="005D6530">
        <w:rPr>
          <w:color w:val="000000"/>
          <w:sz w:val="24"/>
          <w:szCs w:val="24"/>
        </w:rPr>
        <w:t xml:space="preserve"> составляет ___________ руб. ____ коп</w:t>
      </w:r>
      <w:proofErr w:type="gramStart"/>
      <w:r w:rsidRPr="005D6530">
        <w:rPr>
          <w:color w:val="000000"/>
          <w:sz w:val="24"/>
          <w:szCs w:val="24"/>
        </w:rPr>
        <w:t xml:space="preserve">. (_________________________) </w:t>
      </w:r>
      <w:proofErr w:type="gramEnd"/>
      <w:r w:rsidRPr="005D6530">
        <w:rPr>
          <w:color w:val="000000"/>
          <w:sz w:val="24"/>
          <w:szCs w:val="24"/>
        </w:rPr>
        <w:t xml:space="preserve">руб. ___ коп, кроме того НДС 18% _______руб. ___ коп.  </w:t>
      </w:r>
    </w:p>
    <w:p w:rsidR="000D4D5E" w:rsidRPr="005D6530" w:rsidRDefault="000D4D5E" w:rsidP="000D4D5E">
      <w:pPr>
        <w:tabs>
          <w:tab w:val="num" w:pos="360"/>
        </w:tabs>
        <w:spacing w:line="240" w:lineRule="auto"/>
        <w:ind w:firstLine="426"/>
        <w:rPr>
          <w:color w:val="000000"/>
          <w:sz w:val="24"/>
          <w:szCs w:val="24"/>
        </w:rPr>
      </w:pPr>
    </w:p>
    <w:p w:rsidR="000D4D5E" w:rsidRPr="00836358" w:rsidRDefault="000D4D5E" w:rsidP="00D12399">
      <w:pPr>
        <w:widowControl w:val="0"/>
        <w:suppressAutoHyphens w:val="0"/>
        <w:spacing w:line="240" w:lineRule="auto"/>
        <w:rPr>
          <w:lang w:eastAsia="ru-RU"/>
        </w:rPr>
      </w:pPr>
    </w:p>
    <w:p w:rsidR="00D368CE" w:rsidRPr="00836358" w:rsidRDefault="00D368CE" w:rsidP="00D12399">
      <w:pPr>
        <w:widowControl w:val="0"/>
        <w:suppressAutoHyphens w:val="0"/>
        <w:spacing w:line="240" w:lineRule="auto"/>
        <w:rPr>
          <w:lang w:eastAsia="ru-RU"/>
        </w:rPr>
      </w:pPr>
    </w:p>
    <w:p w:rsidR="00D368CE" w:rsidRPr="00836358" w:rsidRDefault="00D368CE" w:rsidP="00D12399">
      <w:pPr>
        <w:widowControl w:val="0"/>
        <w:suppressAutoHyphens w:val="0"/>
        <w:spacing w:line="240" w:lineRule="auto"/>
        <w:rPr>
          <w:lang w:eastAsia="ru-RU"/>
        </w:rPr>
      </w:pPr>
    </w:p>
    <w:tbl>
      <w:tblPr>
        <w:tblW w:w="0" w:type="auto"/>
        <w:tblInd w:w="534" w:type="dxa"/>
        <w:tblLook w:val="01E0" w:firstRow="1" w:lastRow="1" w:firstColumn="1" w:lastColumn="1" w:noHBand="0" w:noVBand="0"/>
      </w:tblPr>
      <w:tblGrid>
        <w:gridCol w:w="5580"/>
        <w:gridCol w:w="2217"/>
        <w:gridCol w:w="5244"/>
      </w:tblGrid>
      <w:tr w:rsidR="00814A81" w:rsidRPr="001037FC" w:rsidTr="00BB1057">
        <w:tc>
          <w:tcPr>
            <w:tcW w:w="5580" w:type="dxa"/>
            <w:tcBorders>
              <w:bottom w:val="single" w:sz="4" w:space="0" w:color="auto"/>
            </w:tcBorders>
          </w:tcPr>
          <w:p w:rsidR="00814A81" w:rsidRPr="001037FC" w:rsidRDefault="00814A81" w:rsidP="00BB1057">
            <w:pPr>
              <w:tabs>
                <w:tab w:val="left" w:pos="1080"/>
              </w:tabs>
              <w:spacing w:line="240" w:lineRule="auto"/>
              <w:ind w:firstLine="540"/>
              <w:rPr>
                <w:sz w:val="18"/>
                <w:szCs w:val="18"/>
              </w:rPr>
            </w:pPr>
          </w:p>
        </w:tc>
        <w:tc>
          <w:tcPr>
            <w:tcW w:w="2217" w:type="dxa"/>
          </w:tcPr>
          <w:p w:rsidR="00814A81" w:rsidRPr="001037FC" w:rsidRDefault="00814A81" w:rsidP="00BB1057">
            <w:pPr>
              <w:tabs>
                <w:tab w:val="left" w:pos="1080"/>
              </w:tabs>
              <w:spacing w:line="240" w:lineRule="auto"/>
              <w:ind w:firstLine="540"/>
              <w:rPr>
                <w:sz w:val="18"/>
                <w:szCs w:val="18"/>
              </w:rPr>
            </w:pPr>
          </w:p>
        </w:tc>
        <w:tc>
          <w:tcPr>
            <w:tcW w:w="5244" w:type="dxa"/>
            <w:tcBorders>
              <w:bottom w:val="single" w:sz="4" w:space="0" w:color="auto"/>
            </w:tcBorders>
          </w:tcPr>
          <w:p w:rsidR="00814A81" w:rsidRPr="001037FC" w:rsidRDefault="00814A81" w:rsidP="00BB1057">
            <w:pPr>
              <w:tabs>
                <w:tab w:val="left" w:pos="1080"/>
              </w:tabs>
              <w:spacing w:line="240" w:lineRule="auto"/>
              <w:ind w:firstLine="540"/>
              <w:rPr>
                <w:sz w:val="18"/>
                <w:szCs w:val="18"/>
              </w:rPr>
            </w:pPr>
          </w:p>
        </w:tc>
      </w:tr>
      <w:tr w:rsidR="00814A81" w:rsidRPr="001037FC" w:rsidTr="00BB1057">
        <w:tc>
          <w:tcPr>
            <w:tcW w:w="5580" w:type="dxa"/>
            <w:tcBorders>
              <w:top w:val="single" w:sz="4" w:space="0" w:color="auto"/>
            </w:tcBorders>
          </w:tcPr>
          <w:p w:rsidR="00814A81" w:rsidRPr="001037FC" w:rsidRDefault="00814A81" w:rsidP="00BB1057">
            <w:pPr>
              <w:tabs>
                <w:tab w:val="left" w:pos="1080"/>
              </w:tabs>
              <w:spacing w:line="240" w:lineRule="auto"/>
              <w:ind w:firstLine="540"/>
              <w:rPr>
                <w:sz w:val="18"/>
                <w:szCs w:val="18"/>
              </w:rPr>
            </w:pPr>
            <w:r w:rsidRPr="001037FC">
              <w:rPr>
                <w:sz w:val="18"/>
                <w:szCs w:val="18"/>
              </w:rPr>
              <w:t>(подпись уполномоченного представителя)</w:t>
            </w:r>
          </w:p>
        </w:tc>
        <w:tc>
          <w:tcPr>
            <w:tcW w:w="2217" w:type="dxa"/>
          </w:tcPr>
          <w:p w:rsidR="00814A81" w:rsidRPr="001037FC" w:rsidRDefault="00814A81" w:rsidP="00BB1057">
            <w:pPr>
              <w:tabs>
                <w:tab w:val="left" w:pos="1080"/>
              </w:tabs>
              <w:spacing w:line="240" w:lineRule="auto"/>
              <w:ind w:firstLine="540"/>
              <w:rPr>
                <w:sz w:val="18"/>
                <w:szCs w:val="18"/>
              </w:rPr>
            </w:pPr>
          </w:p>
        </w:tc>
        <w:tc>
          <w:tcPr>
            <w:tcW w:w="5244" w:type="dxa"/>
            <w:tcBorders>
              <w:top w:val="single" w:sz="4" w:space="0" w:color="auto"/>
            </w:tcBorders>
          </w:tcPr>
          <w:p w:rsidR="00814A81" w:rsidRPr="001037FC" w:rsidRDefault="00814A81" w:rsidP="00BB1057">
            <w:pPr>
              <w:tabs>
                <w:tab w:val="left" w:pos="1080"/>
              </w:tabs>
              <w:spacing w:line="240" w:lineRule="auto"/>
              <w:ind w:firstLine="540"/>
              <w:rPr>
                <w:sz w:val="18"/>
                <w:szCs w:val="18"/>
              </w:rPr>
            </w:pPr>
            <w:r w:rsidRPr="001037FC">
              <w:rPr>
                <w:sz w:val="18"/>
                <w:szCs w:val="18"/>
              </w:rPr>
              <w:t xml:space="preserve">(фамилия, имя, отчество </w:t>
            </w:r>
            <w:proofErr w:type="gramStart"/>
            <w:r w:rsidRPr="001037FC">
              <w:rPr>
                <w:sz w:val="18"/>
                <w:szCs w:val="18"/>
              </w:rPr>
              <w:t>подписавшего</w:t>
            </w:r>
            <w:proofErr w:type="gramEnd"/>
            <w:r w:rsidRPr="001037FC">
              <w:rPr>
                <w:sz w:val="18"/>
                <w:szCs w:val="18"/>
              </w:rPr>
              <w:t>, должность)</w:t>
            </w:r>
          </w:p>
        </w:tc>
      </w:tr>
    </w:tbl>
    <w:p w:rsidR="00814A81" w:rsidRDefault="00814A81" w:rsidP="001755D8">
      <w:pPr>
        <w:widowControl w:val="0"/>
        <w:tabs>
          <w:tab w:val="left" w:pos="1080"/>
        </w:tabs>
        <w:suppressAutoHyphens w:val="0"/>
        <w:spacing w:line="240" w:lineRule="auto"/>
        <w:ind w:firstLine="540"/>
        <w:rPr>
          <w:b/>
          <w:bCs w:val="0"/>
          <w:sz w:val="20"/>
          <w:szCs w:val="20"/>
          <w:lang w:eastAsia="ru-RU"/>
        </w:rPr>
      </w:pPr>
    </w:p>
    <w:p w:rsidR="00D12399" w:rsidRPr="001755D8" w:rsidRDefault="00D12399" w:rsidP="001755D8">
      <w:pPr>
        <w:widowControl w:val="0"/>
        <w:tabs>
          <w:tab w:val="left" w:pos="1080"/>
        </w:tabs>
        <w:suppressAutoHyphens w:val="0"/>
        <w:spacing w:line="240" w:lineRule="auto"/>
        <w:ind w:firstLine="540"/>
        <w:rPr>
          <w:b/>
          <w:bCs w:val="0"/>
          <w:sz w:val="20"/>
          <w:szCs w:val="20"/>
          <w:lang w:eastAsia="ru-RU"/>
        </w:rPr>
      </w:pPr>
      <w:r w:rsidRPr="001755D8">
        <w:rPr>
          <w:b/>
          <w:bCs w:val="0"/>
          <w:sz w:val="20"/>
          <w:szCs w:val="20"/>
          <w:lang w:eastAsia="ru-RU"/>
        </w:rPr>
        <w:t>М.П.</w:t>
      </w:r>
    </w:p>
    <w:p w:rsidR="00D12399" w:rsidRPr="001755D8" w:rsidRDefault="00D12399" w:rsidP="0072397B">
      <w:pPr>
        <w:widowControl w:val="0"/>
        <w:numPr>
          <w:ilvl w:val="3"/>
          <w:numId w:val="17"/>
        </w:numPr>
        <w:tabs>
          <w:tab w:val="num" w:pos="-142"/>
        </w:tabs>
        <w:suppressAutoHyphens w:val="0"/>
        <w:adjustRightInd w:val="0"/>
        <w:snapToGrid w:val="0"/>
        <w:spacing w:line="240" w:lineRule="auto"/>
        <w:ind w:left="0" w:firstLine="540"/>
        <w:textAlignment w:val="baseline"/>
        <w:rPr>
          <w:bCs w:val="0"/>
          <w:sz w:val="20"/>
          <w:szCs w:val="20"/>
          <w:lang w:val="x-none" w:eastAsia="x-none"/>
        </w:rPr>
        <w:sectPr w:rsidR="00D12399" w:rsidRPr="001755D8" w:rsidSect="00D92244">
          <w:headerReference w:type="first" r:id="rId27"/>
          <w:pgSz w:w="16834" w:h="11909" w:orient="landscape"/>
          <w:pgMar w:top="851" w:right="709" w:bottom="851" w:left="1134" w:header="720" w:footer="567" w:gutter="0"/>
          <w:cols w:space="60"/>
          <w:noEndnote/>
          <w:docGrid w:linePitch="326"/>
        </w:sectPr>
      </w:pPr>
    </w:p>
    <w:p w:rsidR="0098794B" w:rsidRPr="0098794B" w:rsidRDefault="0098794B" w:rsidP="00604784">
      <w:pPr>
        <w:pStyle w:val="7-"/>
      </w:pP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3" w:name="_Toc368934360"/>
      <w:bookmarkStart w:id="284" w:name="_Toc369092724"/>
      <w:bookmarkStart w:id="285"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3"/>
      <w:bookmarkEnd w:id="284"/>
      <w:bookmarkEnd w:id="285"/>
      <w:r w:rsidRPr="0098794B">
        <w:rPr>
          <w:b/>
          <w:bCs w:val="0"/>
          <w:sz w:val="24"/>
          <w:szCs w:val="20"/>
          <w:lang w:eastAsia="ru-RU"/>
        </w:rPr>
        <w:t xml:space="preserve"> </w:t>
      </w:r>
    </w:p>
    <w:p w:rsidR="0098794B" w:rsidRPr="0098794B" w:rsidRDefault="0098794B" w:rsidP="00DA1036">
      <w:pPr>
        <w:widowControl w:val="0"/>
        <w:tabs>
          <w:tab w:val="left" w:pos="1080"/>
        </w:tabs>
        <w:suppressAutoHyphens w:val="0"/>
        <w:spacing w:line="240" w:lineRule="auto"/>
        <w:ind w:firstLine="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DA1036">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w:t>
      </w:r>
      <w:r w:rsidR="00DA1036">
        <w:rPr>
          <w:bCs w:val="0"/>
          <w:sz w:val="24"/>
          <w:szCs w:val="20"/>
          <w:lang w:eastAsia="ru-RU"/>
        </w:rPr>
        <w:t xml:space="preserve">______________________________ </w:t>
      </w: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604784" w:rsidP="00604784">
      <w:pPr>
        <w:pStyle w:val="7-"/>
      </w:pPr>
      <w:bookmarkStart w:id="286" w:name="_Ref429411344"/>
      <w:r>
        <w:lastRenderedPageBreak/>
        <w:t xml:space="preserve"> </w:t>
      </w:r>
      <w:bookmarkEnd w:id="286"/>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1037FC" w:rsidRDefault="00604784" w:rsidP="00604784">
      <w:pPr>
        <w:pStyle w:val="7-"/>
        <w:rPr>
          <w:szCs w:val="24"/>
        </w:rPr>
      </w:pPr>
      <w:r w:rsidRPr="001037FC">
        <w:rPr>
          <w:szCs w:val="24"/>
        </w:rPr>
        <w:lastRenderedPageBreak/>
        <w:t xml:space="preserve"> </w:t>
      </w:r>
    </w:p>
    <w:p w:rsidR="004C70C3" w:rsidRPr="001037FC" w:rsidRDefault="004C70C3" w:rsidP="004C70C3">
      <w:pPr>
        <w:spacing w:line="240" w:lineRule="auto"/>
        <w:jc w:val="right"/>
        <w:rPr>
          <w:bCs w:val="0"/>
          <w:snapToGrid w:val="0"/>
          <w:sz w:val="24"/>
          <w:szCs w:val="24"/>
        </w:rPr>
      </w:pPr>
      <w:r w:rsidRPr="001037FC">
        <w:rPr>
          <w:bCs w:val="0"/>
          <w:snapToGrid w:val="0"/>
          <w:sz w:val="24"/>
          <w:szCs w:val="24"/>
        </w:rPr>
        <w:t>Приложение № ___ к заявке на участие</w:t>
      </w:r>
    </w:p>
    <w:p w:rsidR="004C70C3" w:rsidRPr="001037FC" w:rsidRDefault="004C70C3" w:rsidP="004C70C3">
      <w:pPr>
        <w:spacing w:line="240" w:lineRule="auto"/>
        <w:jc w:val="right"/>
        <w:rPr>
          <w:bCs w:val="0"/>
          <w:snapToGrid w:val="0"/>
          <w:sz w:val="24"/>
          <w:szCs w:val="24"/>
        </w:rPr>
      </w:pPr>
      <w:r w:rsidRPr="001037FC">
        <w:rPr>
          <w:bCs w:val="0"/>
          <w:snapToGrid w:val="0"/>
          <w:sz w:val="24"/>
          <w:szCs w:val="24"/>
        </w:rPr>
        <w:t>от «____»_____________ </w:t>
      </w:r>
      <w:proofErr w:type="gramStart"/>
      <w:r w:rsidRPr="001037FC">
        <w:rPr>
          <w:bCs w:val="0"/>
          <w:snapToGrid w:val="0"/>
          <w:sz w:val="24"/>
          <w:szCs w:val="24"/>
        </w:rPr>
        <w:t>г</w:t>
      </w:r>
      <w:proofErr w:type="gramEnd"/>
      <w:r w:rsidRPr="001037FC">
        <w:rPr>
          <w:bCs w:val="0"/>
          <w:snapToGrid w:val="0"/>
          <w:sz w:val="24"/>
          <w:szCs w:val="24"/>
        </w:rPr>
        <w:t>. №__________</w:t>
      </w:r>
    </w:p>
    <w:p w:rsidR="004C70C3" w:rsidRPr="001037FC" w:rsidRDefault="004C70C3" w:rsidP="004C70C3">
      <w:pPr>
        <w:widowControl w:val="0"/>
        <w:spacing w:line="240" w:lineRule="auto"/>
        <w:rPr>
          <w:color w:val="000000"/>
          <w:sz w:val="24"/>
          <w:szCs w:val="24"/>
        </w:rPr>
      </w:pPr>
    </w:p>
    <w:p w:rsidR="004C70C3" w:rsidRPr="001037FC" w:rsidRDefault="004C70C3" w:rsidP="004C70C3">
      <w:pPr>
        <w:keepNext/>
        <w:tabs>
          <w:tab w:val="num" w:pos="1134"/>
        </w:tabs>
        <w:spacing w:line="240" w:lineRule="auto"/>
        <w:jc w:val="center"/>
        <w:outlineLvl w:val="1"/>
        <w:rPr>
          <w:b/>
          <w:sz w:val="24"/>
          <w:szCs w:val="24"/>
        </w:rPr>
      </w:pPr>
      <w:r w:rsidRPr="001037FC">
        <w:rPr>
          <w:b/>
          <w:sz w:val="24"/>
          <w:szCs w:val="24"/>
        </w:rPr>
        <w:t xml:space="preserve">Форма Соглашения о раскрытии информации </w:t>
      </w:r>
    </w:p>
    <w:p w:rsidR="004C70C3" w:rsidRPr="001037FC" w:rsidRDefault="004C70C3" w:rsidP="004C70C3">
      <w:pPr>
        <w:spacing w:line="240" w:lineRule="auto"/>
        <w:jc w:val="center"/>
        <w:rPr>
          <w:b/>
          <w:sz w:val="24"/>
          <w:szCs w:val="24"/>
        </w:rPr>
      </w:pPr>
      <w:r w:rsidRPr="001037FC">
        <w:rPr>
          <w:b/>
          <w:sz w:val="24"/>
          <w:szCs w:val="24"/>
        </w:rPr>
        <w:t>для заключения Генеральными подрядчиками (Сторона-1)</w:t>
      </w:r>
    </w:p>
    <w:p w:rsidR="004C70C3" w:rsidRPr="001037FC" w:rsidRDefault="004C70C3" w:rsidP="004C70C3">
      <w:pPr>
        <w:spacing w:line="240" w:lineRule="auto"/>
        <w:jc w:val="center"/>
        <w:rPr>
          <w:b/>
          <w:sz w:val="24"/>
          <w:szCs w:val="24"/>
        </w:rPr>
      </w:pPr>
      <w:r w:rsidRPr="001037FC">
        <w:rPr>
          <w:b/>
          <w:sz w:val="24"/>
          <w:szCs w:val="24"/>
        </w:rPr>
        <w:t>с Субподрядчиками/Поставщиками/Исполнителями (Сторона-2)</w:t>
      </w:r>
    </w:p>
    <w:p w:rsidR="004C70C3" w:rsidRPr="001037FC" w:rsidRDefault="004C70C3" w:rsidP="004C70C3">
      <w:pPr>
        <w:rPr>
          <w:b/>
          <w:sz w:val="24"/>
          <w:szCs w:val="24"/>
        </w:rPr>
      </w:pPr>
    </w:p>
    <w:p w:rsidR="004C70C3" w:rsidRPr="001037FC" w:rsidRDefault="004C70C3" w:rsidP="004C70C3">
      <w:pPr>
        <w:jc w:val="center"/>
        <w:rPr>
          <w:b/>
          <w:sz w:val="24"/>
          <w:szCs w:val="24"/>
        </w:rPr>
      </w:pPr>
      <w:r w:rsidRPr="001037FC">
        <w:rPr>
          <w:b/>
          <w:sz w:val="24"/>
          <w:szCs w:val="24"/>
        </w:rPr>
        <w:t>СОГЛАШЕНИЕ</w:t>
      </w:r>
    </w:p>
    <w:p w:rsidR="004C70C3" w:rsidRPr="001037FC" w:rsidRDefault="004C70C3" w:rsidP="004C70C3">
      <w:pPr>
        <w:jc w:val="center"/>
        <w:rPr>
          <w:sz w:val="24"/>
          <w:szCs w:val="24"/>
        </w:rPr>
      </w:pPr>
      <w:r w:rsidRPr="001037FC">
        <w:rPr>
          <w:b/>
          <w:sz w:val="24"/>
          <w:szCs w:val="24"/>
        </w:rPr>
        <w:t>О РАСКРЫТИИ ИНФОРМАЦИИ</w:t>
      </w:r>
    </w:p>
    <w:p w:rsidR="004C70C3" w:rsidRPr="001037FC" w:rsidRDefault="004C70C3" w:rsidP="004C70C3">
      <w:pPr>
        <w:spacing w:line="240" w:lineRule="auto"/>
        <w:rPr>
          <w:sz w:val="24"/>
          <w:szCs w:val="24"/>
        </w:rPr>
      </w:pPr>
    </w:p>
    <w:p w:rsidR="004C70C3" w:rsidRPr="001037FC" w:rsidRDefault="004C70C3" w:rsidP="001037FC">
      <w:pPr>
        <w:spacing w:line="240" w:lineRule="auto"/>
        <w:ind w:firstLine="0"/>
        <w:rPr>
          <w:sz w:val="24"/>
          <w:szCs w:val="24"/>
        </w:rPr>
      </w:pPr>
      <w:r w:rsidRPr="001037FC">
        <w:rPr>
          <w:sz w:val="24"/>
          <w:szCs w:val="24"/>
        </w:rPr>
        <w:t>г._____</w:t>
      </w:r>
      <w:r w:rsidR="001037FC" w:rsidRPr="001037FC">
        <w:rPr>
          <w:sz w:val="24"/>
          <w:szCs w:val="24"/>
        </w:rPr>
        <w:t>__________</w:t>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Pr="001037FC">
        <w:rPr>
          <w:sz w:val="24"/>
          <w:szCs w:val="24"/>
        </w:rPr>
        <w:t>«___»_________201_г.</w:t>
      </w:r>
    </w:p>
    <w:p w:rsidR="004C70C3" w:rsidRPr="001037FC" w:rsidRDefault="004C70C3" w:rsidP="004C70C3">
      <w:pPr>
        <w:spacing w:line="240" w:lineRule="auto"/>
        <w:rPr>
          <w:sz w:val="24"/>
          <w:szCs w:val="24"/>
        </w:rPr>
      </w:pPr>
    </w:p>
    <w:p w:rsidR="004C70C3" w:rsidRPr="001037FC" w:rsidRDefault="004C70C3" w:rsidP="004C70C3">
      <w:pPr>
        <w:spacing w:line="240" w:lineRule="auto"/>
        <w:ind w:firstLine="709"/>
        <w:rPr>
          <w:sz w:val="24"/>
          <w:szCs w:val="24"/>
        </w:rPr>
      </w:pPr>
      <w:r w:rsidRPr="001037FC">
        <w:rPr>
          <w:sz w:val="24"/>
          <w:szCs w:val="24"/>
        </w:rPr>
        <w:t xml:space="preserve">___________________, </w:t>
      </w:r>
      <w:proofErr w:type="gramStart"/>
      <w:r w:rsidRPr="001037FC">
        <w:rPr>
          <w:sz w:val="24"/>
          <w:szCs w:val="24"/>
        </w:rPr>
        <w:t>именуемое</w:t>
      </w:r>
      <w:proofErr w:type="gramEnd"/>
      <w:r w:rsidRPr="001037FC">
        <w:rPr>
          <w:sz w:val="24"/>
          <w:szCs w:val="24"/>
        </w:rPr>
        <w:t xml:space="preserve"> в дальнейшем «Сторона-1», в лице ___________________, действующего на основании _________________, с одной стороны,</w:t>
      </w:r>
    </w:p>
    <w:p w:rsidR="004C70C3" w:rsidRPr="001037FC" w:rsidRDefault="004C70C3" w:rsidP="004C70C3">
      <w:pPr>
        <w:spacing w:line="240" w:lineRule="auto"/>
        <w:ind w:firstLine="709"/>
        <w:rPr>
          <w:sz w:val="24"/>
          <w:szCs w:val="24"/>
        </w:rPr>
      </w:pPr>
      <w:r w:rsidRPr="001037FC">
        <w:rPr>
          <w:sz w:val="24"/>
          <w:szCs w:val="24"/>
        </w:rPr>
        <w:t>и ______________________, именуемое в дальнейшем «Сторона-2», в лице _____________________, действующего на основании ______________, с другой стороны, совместно именуемые «Стороны», заключили настоящее Соглашение о нижеследующем:</w:t>
      </w:r>
    </w:p>
    <w:p w:rsidR="004C70C3" w:rsidRPr="001037FC" w:rsidRDefault="004C70C3" w:rsidP="004C70C3">
      <w:pPr>
        <w:spacing w:line="240" w:lineRule="auto"/>
        <w:rPr>
          <w:sz w:val="24"/>
          <w:szCs w:val="24"/>
        </w:rPr>
      </w:pPr>
    </w:p>
    <w:p w:rsidR="004C70C3" w:rsidRPr="001037FC" w:rsidRDefault="004C70C3" w:rsidP="004C70C3">
      <w:pPr>
        <w:spacing w:line="240" w:lineRule="auto"/>
        <w:ind w:firstLine="709"/>
        <w:rPr>
          <w:sz w:val="24"/>
          <w:szCs w:val="24"/>
        </w:rPr>
      </w:pPr>
      <w:r w:rsidRPr="001037FC">
        <w:rPr>
          <w:sz w:val="24"/>
          <w:szCs w:val="24"/>
        </w:rPr>
        <w:t>1. Стороны признают действительность своих обязательств по Соглашению и подтверждают намерение осуществлять все необходимые действия для его надлежащего исполнения.</w:t>
      </w:r>
    </w:p>
    <w:p w:rsidR="004C70C3" w:rsidRPr="001037FC" w:rsidRDefault="004C70C3" w:rsidP="004C70C3">
      <w:pPr>
        <w:spacing w:line="240" w:lineRule="auto"/>
        <w:ind w:firstLine="709"/>
        <w:rPr>
          <w:sz w:val="24"/>
          <w:szCs w:val="24"/>
        </w:rPr>
      </w:pPr>
      <w:r w:rsidRPr="001037FC">
        <w:rPr>
          <w:sz w:val="24"/>
          <w:szCs w:val="24"/>
        </w:rPr>
        <w:t xml:space="preserve">2. </w:t>
      </w:r>
      <w:proofErr w:type="gramStart"/>
      <w:r w:rsidRPr="001037FC">
        <w:rPr>
          <w:sz w:val="24"/>
          <w:szCs w:val="24"/>
        </w:rPr>
        <w:t>При подписании настоящего Соглашения «Сторона-2» обязуется представить «Стороне-1»информацию в отношении всей цепочки его собственников (данные об участниках; в отношении участников, являющихся юридическими лицами - данные об их участниках и т.д.), включая бенефициаров (в том числе конечных), а также сведения о составе исполнительных органов «Стороны-2», по форме, указанной в Приложении к настоящему Соглашению.</w:t>
      </w:r>
      <w:proofErr w:type="gramEnd"/>
    </w:p>
    <w:p w:rsidR="004C70C3" w:rsidRPr="001037FC" w:rsidRDefault="004C70C3" w:rsidP="004C70C3">
      <w:pPr>
        <w:spacing w:line="240" w:lineRule="auto"/>
        <w:ind w:firstLine="709"/>
        <w:rPr>
          <w:sz w:val="24"/>
          <w:szCs w:val="24"/>
        </w:rPr>
      </w:pPr>
      <w:r w:rsidRPr="001037FC">
        <w:rPr>
          <w:sz w:val="24"/>
          <w:szCs w:val="24"/>
        </w:rPr>
        <w:t xml:space="preserve">3. «Сторона-2» обязуется представлять «Стороне-1» информацию об изменении состава собственников «Стороны-2»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«Стороны-2». Информация представляется по форме, согласно Приложению к настоящему Соглашению, не позднее 3-х календарных дней </w:t>
      </w:r>
      <w:proofErr w:type="gramStart"/>
      <w:r w:rsidRPr="001037FC">
        <w:rPr>
          <w:sz w:val="24"/>
          <w:szCs w:val="24"/>
        </w:rPr>
        <w:t>с даты наступления</w:t>
      </w:r>
      <w:proofErr w:type="gramEnd"/>
      <w:r w:rsidRPr="001037FC">
        <w:rPr>
          <w:sz w:val="24"/>
          <w:szCs w:val="24"/>
        </w:rPr>
        <w:t xml:space="preserve">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4C70C3" w:rsidRPr="001037FC" w:rsidRDefault="004C70C3" w:rsidP="004C70C3">
      <w:pPr>
        <w:spacing w:line="240" w:lineRule="auto"/>
        <w:ind w:firstLine="709"/>
        <w:rPr>
          <w:sz w:val="24"/>
          <w:szCs w:val="24"/>
        </w:rPr>
      </w:pPr>
      <w:r w:rsidRPr="001037FC">
        <w:rPr>
          <w:sz w:val="24"/>
          <w:szCs w:val="24"/>
        </w:rPr>
        <w:t xml:space="preserve">4. «Сторона-1»вправе передавать указанную в </w:t>
      </w:r>
      <w:proofErr w:type="spellStart"/>
      <w:r w:rsidRPr="001037FC">
        <w:rPr>
          <w:sz w:val="24"/>
          <w:szCs w:val="24"/>
        </w:rPr>
        <w:t>пп</w:t>
      </w:r>
      <w:proofErr w:type="spellEnd"/>
      <w:r w:rsidRPr="001037FC">
        <w:rPr>
          <w:sz w:val="24"/>
          <w:szCs w:val="24"/>
        </w:rPr>
        <w:t>. 2,3 на</w:t>
      </w:r>
      <w:r w:rsidR="00814A81">
        <w:rPr>
          <w:sz w:val="24"/>
          <w:szCs w:val="24"/>
        </w:rPr>
        <w:t xml:space="preserve">стоящего Соглашения информацию </w:t>
      </w:r>
      <w:r w:rsidRPr="001037FC">
        <w:rPr>
          <w:sz w:val="24"/>
          <w:szCs w:val="24"/>
        </w:rPr>
        <w:t>АО</w:t>
      </w:r>
      <w:r w:rsidR="00814A81">
        <w:rPr>
          <w:sz w:val="24"/>
          <w:szCs w:val="24"/>
        </w:rPr>
        <w:t xml:space="preserve"> «____»</w:t>
      </w:r>
      <w:proofErr w:type="gramStart"/>
      <w:r w:rsidR="00814A81">
        <w:rPr>
          <w:sz w:val="24"/>
          <w:szCs w:val="24"/>
        </w:rPr>
        <w:t>,и</w:t>
      </w:r>
      <w:proofErr w:type="gramEnd"/>
      <w:r w:rsidR="00814A81">
        <w:rPr>
          <w:sz w:val="24"/>
          <w:szCs w:val="24"/>
        </w:rPr>
        <w:t xml:space="preserve">/или лицам, указанным </w:t>
      </w:r>
      <w:r w:rsidRPr="001037FC">
        <w:rPr>
          <w:sz w:val="24"/>
          <w:szCs w:val="24"/>
        </w:rPr>
        <w:t>АО «_______» в качестве получателей указанной информации.</w:t>
      </w:r>
    </w:p>
    <w:p w:rsidR="004C70C3" w:rsidRPr="001037FC" w:rsidRDefault="004C70C3" w:rsidP="004C70C3">
      <w:pPr>
        <w:spacing w:line="240" w:lineRule="auto"/>
        <w:ind w:firstLine="709"/>
        <w:rPr>
          <w:sz w:val="24"/>
          <w:szCs w:val="24"/>
        </w:rPr>
      </w:pPr>
      <w:r w:rsidRPr="001037FC">
        <w:rPr>
          <w:sz w:val="24"/>
          <w:szCs w:val="24"/>
        </w:rPr>
        <w:t xml:space="preserve">5. В случае непредставления «Стороной-2», предоставления не в полном объеме либо при отказе в предоставлении информации, указанной в </w:t>
      </w:r>
      <w:proofErr w:type="spellStart"/>
      <w:r w:rsidRPr="001037FC">
        <w:rPr>
          <w:sz w:val="24"/>
          <w:szCs w:val="24"/>
        </w:rPr>
        <w:t>пп</w:t>
      </w:r>
      <w:proofErr w:type="spellEnd"/>
      <w:r w:rsidRPr="001037FC">
        <w:rPr>
          <w:sz w:val="24"/>
          <w:szCs w:val="24"/>
        </w:rPr>
        <w:t>. 2,3 настоящего Соглашения, «Сторона-2»уплачивает «Стороне-1» штраф в размере 200 000 (двухсот тысяч) рублей за каждый такой случай неисполнения / несвоевременного исполнения «Стороной-2» обязанности по предоставлению указанной информации.</w:t>
      </w:r>
    </w:p>
    <w:p w:rsidR="004C70C3" w:rsidRPr="001037FC" w:rsidRDefault="004C70C3" w:rsidP="004C70C3">
      <w:pPr>
        <w:tabs>
          <w:tab w:val="num" w:pos="0"/>
        </w:tabs>
        <w:spacing w:line="240" w:lineRule="auto"/>
        <w:ind w:firstLine="709"/>
        <w:rPr>
          <w:sz w:val="24"/>
          <w:szCs w:val="24"/>
        </w:rPr>
      </w:pPr>
      <w:r w:rsidRPr="001037FC">
        <w:rPr>
          <w:sz w:val="24"/>
          <w:szCs w:val="24"/>
        </w:rPr>
        <w:t xml:space="preserve">6. </w:t>
      </w:r>
      <w:proofErr w:type="gramStart"/>
      <w:r w:rsidRPr="001037FC">
        <w:rPr>
          <w:sz w:val="24"/>
          <w:szCs w:val="24"/>
        </w:rPr>
        <w:t xml:space="preserve">Стороны пришли к соглашению, что в случае заключения Сторонами договора на выполнение </w:t>
      </w:r>
      <w:r w:rsidRPr="001037FC">
        <w:rPr>
          <w:i/>
          <w:sz w:val="24"/>
          <w:szCs w:val="24"/>
        </w:rPr>
        <w:t>работ/услуг/поставок по титулу: ___________</w:t>
      </w:r>
      <w:r w:rsidRPr="001037FC">
        <w:rPr>
          <w:sz w:val="24"/>
          <w:szCs w:val="24"/>
        </w:rPr>
        <w:t xml:space="preserve">* в качестве обязательных условий договора будут включены условия </w:t>
      </w:r>
      <w:proofErr w:type="spellStart"/>
      <w:r w:rsidRPr="001037FC">
        <w:rPr>
          <w:sz w:val="24"/>
          <w:szCs w:val="24"/>
        </w:rPr>
        <w:t>пп</w:t>
      </w:r>
      <w:proofErr w:type="spellEnd"/>
      <w:r w:rsidRPr="001037FC">
        <w:rPr>
          <w:sz w:val="24"/>
          <w:szCs w:val="24"/>
        </w:rPr>
        <w:t xml:space="preserve">. 2, 3,4, 5 настоящего Соглашения, а также право «Стороны-1» на односторонний отказ от исполнения договора в случае неисполнения «Стороной-2» обязанностей, указанных в </w:t>
      </w:r>
      <w:proofErr w:type="spellStart"/>
      <w:r w:rsidRPr="001037FC">
        <w:rPr>
          <w:sz w:val="24"/>
          <w:szCs w:val="24"/>
        </w:rPr>
        <w:t>пп</w:t>
      </w:r>
      <w:proofErr w:type="spellEnd"/>
      <w:r w:rsidRPr="001037FC">
        <w:rPr>
          <w:sz w:val="24"/>
          <w:szCs w:val="24"/>
        </w:rPr>
        <w:t>. 2, 3 настоящего Соглашения.</w:t>
      </w:r>
      <w:proofErr w:type="gramEnd"/>
    </w:p>
    <w:p w:rsidR="004C70C3" w:rsidRPr="001037FC" w:rsidRDefault="004C70C3" w:rsidP="004C70C3">
      <w:pPr>
        <w:tabs>
          <w:tab w:val="num" w:pos="0"/>
        </w:tabs>
        <w:spacing w:line="240" w:lineRule="auto"/>
        <w:ind w:firstLine="709"/>
        <w:rPr>
          <w:sz w:val="24"/>
          <w:szCs w:val="24"/>
        </w:rPr>
      </w:pPr>
      <w:r w:rsidRPr="001037FC">
        <w:rPr>
          <w:sz w:val="24"/>
          <w:szCs w:val="24"/>
        </w:rPr>
        <w:t>7. Отношения Сторон, не урегулированные настоящим Соглашением, регулируются законодательством Российской Федерации.</w:t>
      </w:r>
    </w:p>
    <w:p w:rsidR="004C70C3" w:rsidRPr="001037FC" w:rsidRDefault="004C70C3" w:rsidP="004C70C3">
      <w:pPr>
        <w:tabs>
          <w:tab w:val="num" w:pos="0"/>
        </w:tabs>
        <w:spacing w:line="240" w:lineRule="auto"/>
        <w:ind w:firstLine="709"/>
        <w:rPr>
          <w:sz w:val="24"/>
          <w:szCs w:val="24"/>
        </w:rPr>
      </w:pPr>
      <w:r w:rsidRPr="001037FC">
        <w:rPr>
          <w:sz w:val="24"/>
          <w:szCs w:val="24"/>
        </w:rPr>
        <w:lastRenderedPageBreak/>
        <w:t xml:space="preserve">8. Настоящее Соглашение вступает в силу с даты его подписания Сторонами и действует </w:t>
      </w:r>
      <w:proofErr w:type="gramStart"/>
      <w:r w:rsidRPr="001037FC">
        <w:rPr>
          <w:sz w:val="24"/>
          <w:szCs w:val="24"/>
        </w:rPr>
        <w:t>до</w:t>
      </w:r>
      <w:proofErr w:type="gramEnd"/>
      <w:r w:rsidRPr="001037FC">
        <w:rPr>
          <w:sz w:val="24"/>
          <w:szCs w:val="24"/>
        </w:rPr>
        <w:t xml:space="preserve"> ________________.</w:t>
      </w:r>
    </w:p>
    <w:p w:rsidR="004C70C3" w:rsidRPr="001037FC" w:rsidRDefault="004C70C3" w:rsidP="004C70C3">
      <w:pPr>
        <w:tabs>
          <w:tab w:val="num" w:pos="720"/>
        </w:tabs>
        <w:spacing w:line="240" w:lineRule="auto"/>
        <w:ind w:firstLine="709"/>
        <w:rPr>
          <w:sz w:val="24"/>
          <w:szCs w:val="24"/>
        </w:rPr>
      </w:pPr>
      <w:r w:rsidRPr="001037FC">
        <w:rPr>
          <w:sz w:val="24"/>
          <w:szCs w:val="24"/>
        </w:rPr>
        <w:t>9. Настоящее Соглашение подписано в ___ экземплярах, __ экземпляр передается «Стороне-1», __ экземпляр - «Стороне-2», _ экземпляр – ОАО «________».</w:t>
      </w:r>
    </w:p>
    <w:p w:rsidR="004C70C3" w:rsidRPr="001037FC" w:rsidRDefault="004C70C3" w:rsidP="004C70C3">
      <w:pPr>
        <w:tabs>
          <w:tab w:val="num" w:pos="720"/>
        </w:tabs>
        <w:spacing w:line="240" w:lineRule="auto"/>
        <w:ind w:firstLine="709"/>
        <w:rPr>
          <w:sz w:val="24"/>
          <w:szCs w:val="24"/>
        </w:rPr>
      </w:pPr>
      <w:r w:rsidRPr="001037FC">
        <w:rPr>
          <w:sz w:val="24"/>
          <w:szCs w:val="24"/>
        </w:rPr>
        <w:t>10. Место нахождения, реквизиты и подписи Сторон:</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853"/>
      </w:tblGrid>
      <w:tr w:rsidR="001037FC" w:rsidRPr="004E72B7" w:rsidTr="001037FC">
        <w:tc>
          <w:tcPr>
            <w:tcW w:w="5103" w:type="dxa"/>
            <w:vAlign w:val="center"/>
          </w:tcPr>
          <w:p w:rsidR="001037FC" w:rsidRPr="004E72B7" w:rsidRDefault="001037FC" w:rsidP="001037FC">
            <w:pPr>
              <w:spacing w:line="240" w:lineRule="auto"/>
              <w:ind w:firstLine="0"/>
              <w:jc w:val="left"/>
              <w:rPr>
                <w:b/>
                <w:bCs w:val="0"/>
                <w:i/>
              </w:rPr>
            </w:pPr>
            <w:r w:rsidRPr="004E72B7">
              <w:rPr>
                <w:b/>
              </w:rPr>
              <w:t>«Сторона-1»</w:t>
            </w:r>
          </w:p>
        </w:tc>
        <w:tc>
          <w:tcPr>
            <w:tcW w:w="4853" w:type="dxa"/>
            <w:vAlign w:val="center"/>
          </w:tcPr>
          <w:p w:rsidR="001037FC" w:rsidRPr="004E72B7" w:rsidRDefault="001037FC" w:rsidP="001037FC">
            <w:pPr>
              <w:spacing w:line="240" w:lineRule="auto"/>
              <w:ind w:firstLine="0"/>
              <w:jc w:val="left"/>
              <w:rPr>
                <w:b/>
                <w:bCs w:val="0"/>
                <w:i/>
              </w:rPr>
            </w:pPr>
            <w:r w:rsidRPr="004E72B7">
              <w:rPr>
                <w:b/>
              </w:rPr>
              <w:t>«Сторона-2»</w:t>
            </w:r>
          </w:p>
        </w:tc>
      </w:tr>
      <w:tr w:rsidR="001037FC" w:rsidRPr="004E72B7" w:rsidTr="001037FC">
        <w:tc>
          <w:tcPr>
            <w:tcW w:w="5103" w:type="dxa"/>
            <w:vAlign w:val="center"/>
          </w:tcPr>
          <w:p w:rsidR="001037FC" w:rsidRPr="004E72B7" w:rsidRDefault="001037FC" w:rsidP="001037FC">
            <w:pPr>
              <w:spacing w:line="240" w:lineRule="auto"/>
              <w:ind w:firstLine="0"/>
              <w:jc w:val="left"/>
              <w:rPr>
                <w:bCs w:val="0"/>
                <w:i/>
              </w:rPr>
            </w:pPr>
            <w:r w:rsidRPr="004E72B7">
              <w:rPr>
                <w:bCs w:val="0"/>
                <w:i/>
              </w:rPr>
              <w:t>________________________________</w:t>
            </w:r>
          </w:p>
          <w:p w:rsidR="001037FC" w:rsidRDefault="001037FC" w:rsidP="001037FC">
            <w:pPr>
              <w:spacing w:line="240" w:lineRule="auto"/>
              <w:ind w:firstLine="0"/>
              <w:jc w:val="left"/>
              <w:rPr>
                <w:b/>
                <w:bCs w:val="0"/>
              </w:rPr>
            </w:pPr>
            <w:r w:rsidRPr="004E72B7">
              <w:rPr>
                <w:bCs w:val="0"/>
                <w:i/>
              </w:rPr>
              <w:t>________________________________</w:t>
            </w:r>
            <w:r w:rsidRPr="004E72B7">
              <w:rPr>
                <w:b/>
                <w:bCs w:val="0"/>
              </w:rPr>
              <w:t xml:space="preserve"> </w:t>
            </w:r>
          </w:p>
          <w:p w:rsidR="001037FC" w:rsidRDefault="001037FC" w:rsidP="001037FC">
            <w:pPr>
              <w:spacing w:line="240" w:lineRule="auto"/>
              <w:ind w:firstLine="0"/>
              <w:jc w:val="left"/>
              <w:rPr>
                <w:b/>
              </w:rPr>
            </w:pPr>
            <w:r w:rsidRPr="004E72B7">
              <w:rPr>
                <w:b/>
                <w:bCs w:val="0"/>
              </w:rPr>
              <w:t>о</w:t>
            </w:r>
            <w:proofErr w:type="gramStart"/>
            <w:r w:rsidRPr="004E72B7">
              <w:rPr>
                <w:b/>
                <w:bCs w:val="0"/>
              </w:rPr>
              <w:t>т</w:t>
            </w:r>
            <w:r w:rsidRPr="004E72B7">
              <w:rPr>
                <w:b/>
              </w:rPr>
              <w:t>«</w:t>
            </w:r>
            <w:proofErr w:type="gramEnd"/>
            <w:r w:rsidRPr="004E72B7">
              <w:rPr>
                <w:b/>
              </w:rPr>
              <w:t>Стороны-1»</w:t>
            </w:r>
          </w:p>
          <w:p w:rsidR="001037FC" w:rsidRDefault="001037FC" w:rsidP="001037FC">
            <w:pPr>
              <w:spacing w:line="240" w:lineRule="auto"/>
              <w:ind w:firstLine="0"/>
              <w:jc w:val="left"/>
              <w:rPr>
                <w:b/>
              </w:rPr>
            </w:pPr>
          </w:p>
          <w:p w:rsidR="001037FC" w:rsidRDefault="001037FC" w:rsidP="001037FC">
            <w:pPr>
              <w:spacing w:line="240" w:lineRule="auto"/>
              <w:ind w:firstLine="0"/>
              <w:jc w:val="left"/>
              <w:rPr>
                <w:bCs w:val="0"/>
              </w:rPr>
            </w:pPr>
            <w:r w:rsidRPr="004E72B7">
              <w:rPr>
                <w:bCs w:val="0"/>
              </w:rPr>
              <w:t>______________(_________________)</w:t>
            </w:r>
          </w:p>
          <w:p w:rsidR="001037FC" w:rsidRPr="004E72B7" w:rsidRDefault="001037FC" w:rsidP="001037FC">
            <w:pPr>
              <w:spacing w:line="240" w:lineRule="auto"/>
              <w:ind w:firstLine="0"/>
              <w:jc w:val="left"/>
              <w:rPr>
                <w:bCs w:val="0"/>
                <w:i/>
              </w:rPr>
            </w:pPr>
            <w:r w:rsidRPr="004E72B7">
              <w:rPr>
                <w:bCs w:val="0"/>
              </w:rPr>
              <w:t>МП</w:t>
            </w:r>
            <w:r w:rsidRPr="004E72B7">
              <w:t xml:space="preserve">   </w:t>
            </w:r>
          </w:p>
        </w:tc>
        <w:tc>
          <w:tcPr>
            <w:tcW w:w="4853" w:type="dxa"/>
            <w:vAlign w:val="center"/>
          </w:tcPr>
          <w:p w:rsidR="001037FC" w:rsidRPr="004E72B7" w:rsidRDefault="001037FC" w:rsidP="001037FC">
            <w:pPr>
              <w:spacing w:line="240" w:lineRule="auto"/>
              <w:ind w:firstLine="0"/>
              <w:jc w:val="left"/>
              <w:rPr>
                <w:bCs w:val="0"/>
                <w:i/>
              </w:rPr>
            </w:pPr>
            <w:r w:rsidRPr="004E72B7">
              <w:rPr>
                <w:bCs w:val="0"/>
                <w:i/>
              </w:rPr>
              <w:t>________________________________</w:t>
            </w:r>
          </w:p>
          <w:p w:rsidR="001037FC" w:rsidRDefault="001037FC" w:rsidP="001037FC">
            <w:pPr>
              <w:spacing w:line="240" w:lineRule="auto"/>
              <w:ind w:firstLine="0"/>
              <w:jc w:val="left"/>
              <w:rPr>
                <w:b/>
                <w:bCs w:val="0"/>
              </w:rPr>
            </w:pPr>
            <w:r w:rsidRPr="004E72B7">
              <w:rPr>
                <w:bCs w:val="0"/>
                <w:i/>
              </w:rPr>
              <w:t>________________________________</w:t>
            </w:r>
            <w:r w:rsidRPr="004E72B7">
              <w:rPr>
                <w:b/>
                <w:bCs w:val="0"/>
              </w:rPr>
              <w:t xml:space="preserve"> </w:t>
            </w:r>
          </w:p>
          <w:p w:rsidR="001037FC" w:rsidRDefault="001037FC" w:rsidP="001037FC">
            <w:pPr>
              <w:spacing w:line="240" w:lineRule="auto"/>
              <w:ind w:firstLine="0"/>
              <w:jc w:val="left"/>
              <w:rPr>
                <w:bCs w:val="0"/>
              </w:rPr>
            </w:pPr>
            <w:r w:rsidRPr="004E72B7">
              <w:rPr>
                <w:b/>
                <w:bCs w:val="0"/>
              </w:rPr>
              <w:t>о</w:t>
            </w:r>
            <w:proofErr w:type="gramStart"/>
            <w:r w:rsidRPr="004E72B7">
              <w:rPr>
                <w:b/>
                <w:bCs w:val="0"/>
              </w:rPr>
              <w:t>т</w:t>
            </w:r>
            <w:r w:rsidRPr="004E72B7">
              <w:rPr>
                <w:b/>
              </w:rPr>
              <w:t>«</w:t>
            </w:r>
            <w:proofErr w:type="gramEnd"/>
            <w:r w:rsidRPr="004E72B7">
              <w:rPr>
                <w:b/>
              </w:rPr>
              <w:t>Стороны-2»</w:t>
            </w:r>
            <w:r w:rsidRPr="004E72B7">
              <w:rPr>
                <w:bCs w:val="0"/>
              </w:rPr>
              <w:t xml:space="preserve"> </w:t>
            </w:r>
          </w:p>
          <w:p w:rsidR="001037FC" w:rsidRDefault="001037FC" w:rsidP="001037FC">
            <w:pPr>
              <w:spacing w:line="240" w:lineRule="auto"/>
              <w:ind w:firstLine="0"/>
              <w:jc w:val="left"/>
              <w:rPr>
                <w:bCs w:val="0"/>
              </w:rPr>
            </w:pPr>
          </w:p>
          <w:p w:rsidR="001037FC" w:rsidRDefault="001037FC" w:rsidP="001037FC">
            <w:pPr>
              <w:spacing w:line="240" w:lineRule="auto"/>
              <w:ind w:firstLine="0"/>
              <w:jc w:val="left"/>
              <w:rPr>
                <w:bCs w:val="0"/>
              </w:rPr>
            </w:pPr>
            <w:r w:rsidRPr="004E72B7">
              <w:rPr>
                <w:bCs w:val="0"/>
              </w:rPr>
              <w:t>________________(_______________)</w:t>
            </w:r>
          </w:p>
          <w:p w:rsidR="001037FC" w:rsidRPr="004E72B7" w:rsidRDefault="001037FC" w:rsidP="001037FC">
            <w:pPr>
              <w:spacing w:line="240" w:lineRule="auto"/>
              <w:ind w:firstLine="0"/>
              <w:jc w:val="left"/>
              <w:rPr>
                <w:bCs w:val="0"/>
                <w:i/>
              </w:rPr>
            </w:pPr>
            <w:r w:rsidRPr="004E72B7">
              <w:t>МП</w:t>
            </w:r>
          </w:p>
        </w:tc>
      </w:tr>
    </w:tbl>
    <w:p w:rsidR="004C70C3" w:rsidRPr="004E72B7" w:rsidRDefault="004C70C3" w:rsidP="004C70C3">
      <w:pPr>
        <w:spacing w:line="240" w:lineRule="auto"/>
        <w:ind w:firstLine="709"/>
      </w:pPr>
    </w:p>
    <w:p w:rsidR="004C70C3" w:rsidRPr="004E72B7" w:rsidRDefault="004C70C3" w:rsidP="004C70C3">
      <w:pPr>
        <w:rPr>
          <w:i/>
          <w:u w:val="single"/>
        </w:rPr>
      </w:pPr>
      <w:r w:rsidRPr="004E72B7">
        <w:rPr>
          <w:i/>
          <w:u w:val="single"/>
        </w:rPr>
        <w:t xml:space="preserve">ПРИМЕЧАНИЕ: </w:t>
      </w:r>
    </w:p>
    <w:p w:rsidR="004C70C3" w:rsidRPr="004C70C3" w:rsidRDefault="004C70C3" w:rsidP="004C70C3">
      <w:pPr>
        <w:spacing w:line="240" w:lineRule="auto"/>
        <w:ind w:firstLine="709"/>
        <w:rPr>
          <w:i/>
          <w:highlight w:val="red"/>
        </w:rPr>
      </w:pPr>
      <w:r w:rsidRPr="004E72B7">
        <w:t>*</w:t>
      </w:r>
      <w:r w:rsidRPr="004E72B7">
        <w:rPr>
          <w:bCs w:val="0"/>
          <w:i/>
        </w:rPr>
        <w:t>Необходимо указать вид и титул договора, планируемого к заключению «Стороной-1» (Генеральным подрядчиком) и Стороной-2 (Подрядчиком, Исполнителем, Поставщиком)</w:t>
      </w:r>
    </w:p>
    <w:p w:rsidR="004C70C3" w:rsidRDefault="004C70C3" w:rsidP="00C706D8">
      <w:pPr>
        <w:tabs>
          <w:tab w:val="left" w:pos="1080"/>
        </w:tabs>
        <w:suppressAutoHyphens w:val="0"/>
        <w:overflowPunct w:val="0"/>
        <w:autoSpaceDE w:val="0"/>
        <w:autoSpaceDN w:val="0"/>
        <w:adjustRightInd w:val="0"/>
        <w:spacing w:line="240" w:lineRule="auto"/>
        <w:ind w:left="567" w:firstLine="0"/>
        <w:sectPr w:rsidR="004C70C3" w:rsidSect="002979A8">
          <w:type w:val="nextColumn"/>
          <w:pgSz w:w="11909" w:h="16834"/>
          <w:pgMar w:top="851" w:right="709" w:bottom="851" w:left="1134" w:header="720" w:footer="567" w:gutter="0"/>
          <w:cols w:space="60"/>
          <w:noEndnote/>
          <w:docGrid w:linePitch="299"/>
        </w:sectPr>
      </w:pPr>
    </w:p>
    <w:p w:rsidR="004C70C3" w:rsidRPr="004E72B7" w:rsidRDefault="00604784" w:rsidP="00604784">
      <w:pPr>
        <w:pStyle w:val="7-"/>
        <w:rPr>
          <w:snapToGrid w:val="0"/>
        </w:rPr>
      </w:pPr>
      <w:bookmarkStart w:id="287" w:name="_Ref429411335"/>
      <w:r>
        <w:lastRenderedPageBreak/>
        <w:t xml:space="preserve"> </w:t>
      </w:r>
      <w:bookmarkEnd w:id="287"/>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lastRenderedPageBreak/>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72397B">
      <w:pPr>
        <w:numPr>
          <w:ilvl w:val="0"/>
          <w:numId w:val="21"/>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p w:rsidR="004C70C3" w:rsidRPr="004C70C3" w:rsidRDefault="00604784" w:rsidP="00604784">
      <w:pPr>
        <w:pStyle w:val="7-"/>
        <w:rPr>
          <w:snapToGrid w:val="0"/>
        </w:rPr>
      </w:pPr>
      <w:bookmarkStart w:id="288" w:name="_Ref429411528"/>
      <w:r>
        <w:lastRenderedPageBreak/>
        <w:t xml:space="preserve"> </w:t>
      </w:r>
      <w:bookmarkEnd w:id="288"/>
    </w:p>
    <w:p w:rsidR="004C70C3" w:rsidRPr="004C70C3" w:rsidRDefault="004C70C3" w:rsidP="004C70C3">
      <w:pPr>
        <w:widowControl w:val="0"/>
        <w:suppressAutoHyphens w:val="0"/>
        <w:spacing w:line="240" w:lineRule="auto"/>
        <w:jc w:val="right"/>
        <w:rPr>
          <w:snapToGrid w:val="0"/>
          <w:sz w:val="24"/>
          <w:szCs w:val="20"/>
          <w:lang w:eastAsia="ru-RU"/>
        </w:rPr>
      </w:pPr>
      <w:r w:rsidRPr="004C70C3">
        <w:rPr>
          <w:snapToGrid w:val="0"/>
          <w:sz w:val="24"/>
          <w:szCs w:val="20"/>
          <w:lang w:eastAsia="ru-RU"/>
        </w:rPr>
        <w:t>Приложение № ___ к заявке на участие</w:t>
      </w:r>
    </w:p>
    <w:p w:rsidR="004C70C3" w:rsidRPr="004C70C3" w:rsidRDefault="004C70C3" w:rsidP="004C70C3">
      <w:pPr>
        <w:widowControl w:val="0"/>
        <w:suppressAutoHyphens w:val="0"/>
        <w:spacing w:line="240" w:lineRule="auto"/>
        <w:jc w:val="right"/>
        <w:rPr>
          <w:snapToGrid w:val="0"/>
          <w:sz w:val="24"/>
          <w:szCs w:val="20"/>
          <w:lang w:eastAsia="ru-RU"/>
        </w:rPr>
      </w:pPr>
      <w:r w:rsidRPr="004C70C3">
        <w:rPr>
          <w:snapToGrid w:val="0"/>
          <w:sz w:val="24"/>
          <w:szCs w:val="20"/>
          <w:lang w:eastAsia="ru-RU"/>
        </w:rPr>
        <w:t>от «____»_____________ </w:t>
      </w:r>
      <w:proofErr w:type="gramStart"/>
      <w:r w:rsidRPr="004C70C3">
        <w:rPr>
          <w:snapToGrid w:val="0"/>
          <w:sz w:val="24"/>
          <w:szCs w:val="20"/>
          <w:lang w:eastAsia="ru-RU"/>
        </w:rPr>
        <w:t>г</w:t>
      </w:r>
      <w:proofErr w:type="gramEnd"/>
      <w:r w:rsidRPr="004C70C3">
        <w:rPr>
          <w:snapToGrid w:val="0"/>
          <w:sz w:val="24"/>
          <w:szCs w:val="20"/>
          <w:lang w:eastAsia="ru-RU"/>
        </w:rPr>
        <w:t>. №__________</w:t>
      </w:r>
    </w:p>
    <w:p w:rsidR="004C70C3" w:rsidRPr="004C70C3" w:rsidRDefault="004C70C3" w:rsidP="004C70C3">
      <w:pPr>
        <w:widowControl w:val="0"/>
        <w:suppressAutoHyphens w:val="0"/>
        <w:spacing w:line="240" w:lineRule="auto"/>
        <w:ind w:firstLine="10920"/>
        <w:rPr>
          <w:sz w:val="24"/>
          <w:szCs w:val="24"/>
          <w:lang w:eastAsia="ru-RU"/>
        </w:rPr>
      </w:pPr>
    </w:p>
    <w:p w:rsidR="004C70C3" w:rsidRPr="004C70C3" w:rsidRDefault="004C70C3" w:rsidP="004C70C3">
      <w:pPr>
        <w:widowControl w:val="0"/>
        <w:suppressAutoHyphens w:val="0"/>
        <w:spacing w:line="240" w:lineRule="auto"/>
        <w:ind w:firstLine="0"/>
        <w:rPr>
          <w:sz w:val="24"/>
          <w:szCs w:val="24"/>
          <w:lang w:eastAsia="ru-RU"/>
        </w:rPr>
      </w:pPr>
    </w:p>
    <w:p w:rsidR="004C70C3" w:rsidRPr="004C70C3" w:rsidRDefault="004C70C3" w:rsidP="004C70C3">
      <w:pPr>
        <w:widowControl w:val="0"/>
        <w:suppressAutoHyphens w:val="0"/>
        <w:spacing w:line="240" w:lineRule="auto"/>
        <w:ind w:firstLine="10920"/>
        <w:rPr>
          <w:sz w:val="24"/>
          <w:szCs w:val="24"/>
          <w:lang w:eastAsia="ru-RU"/>
        </w:rPr>
      </w:pPr>
    </w:p>
    <w:p w:rsidR="004C70C3" w:rsidRPr="004C70C3" w:rsidRDefault="004C70C3" w:rsidP="004C70C3">
      <w:pPr>
        <w:widowControl w:val="0"/>
        <w:spacing w:line="240" w:lineRule="auto"/>
        <w:ind w:firstLine="0"/>
        <w:jc w:val="center"/>
        <w:rPr>
          <w:b/>
          <w:bCs w:val="0"/>
          <w:sz w:val="24"/>
          <w:szCs w:val="24"/>
          <w:lang w:eastAsia="ru-RU"/>
        </w:rPr>
      </w:pPr>
      <w:r w:rsidRPr="004C70C3">
        <w:rPr>
          <w:b/>
          <w:bCs w:val="0"/>
          <w:sz w:val="24"/>
          <w:szCs w:val="24"/>
          <w:lang w:eastAsia="ru-RU"/>
        </w:rPr>
        <w:t xml:space="preserve">Справка о привлечении в качестве </w:t>
      </w:r>
      <w:proofErr w:type="gramStart"/>
      <w:r w:rsidRPr="004C70C3">
        <w:rPr>
          <w:b/>
          <w:bCs w:val="0"/>
          <w:sz w:val="24"/>
          <w:szCs w:val="24"/>
          <w:lang w:eastAsia="ru-RU"/>
        </w:rPr>
        <w:t>субподрядчиков/ соисполнителей/с</w:t>
      </w:r>
      <w:r w:rsidR="007E677C">
        <w:rPr>
          <w:b/>
          <w:bCs w:val="0"/>
          <w:sz w:val="24"/>
          <w:szCs w:val="24"/>
          <w:lang w:eastAsia="ru-RU"/>
        </w:rPr>
        <w:t>уб</w:t>
      </w:r>
      <w:r w:rsidRPr="004C70C3">
        <w:rPr>
          <w:b/>
          <w:bCs w:val="0"/>
          <w:sz w:val="24"/>
          <w:szCs w:val="24"/>
          <w:lang w:eastAsia="ru-RU"/>
        </w:rPr>
        <w:t>поставщиков субъектов малого/ среднего предпринимательства</w:t>
      </w:r>
      <w:proofErr w:type="gramEnd"/>
    </w:p>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Cs w:val="0"/>
          <w:i/>
          <w:sz w:val="24"/>
          <w:szCs w:val="24"/>
          <w:lang w:eastAsia="ru-RU"/>
        </w:rPr>
      </w:pPr>
      <w:r w:rsidRPr="004C70C3">
        <w:rPr>
          <w:bCs w:val="0"/>
          <w:sz w:val="24"/>
          <w:szCs w:val="24"/>
          <w:lang w:eastAsia="ru-RU"/>
        </w:rPr>
        <w:t>Участник закупки:______________ [</w:t>
      </w:r>
      <w:r w:rsidRPr="004C70C3">
        <w:rPr>
          <w:b/>
          <w:bCs w:val="0"/>
          <w:i/>
          <w:sz w:val="24"/>
          <w:szCs w:val="24"/>
          <w:lang w:eastAsia="ru-RU"/>
        </w:rPr>
        <w:t>указывается наименование Участника закупки</w:t>
      </w:r>
      <w:r w:rsidRPr="004C70C3">
        <w:rPr>
          <w:bCs w:val="0"/>
          <w:i/>
          <w:sz w:val="24"/>
          <w:szCs w:val="24"/>
          <w:lang w:eastAsia="ru-RU"/>
        </w:rPr>
        <w:t>]</w:t>
      </w:r>
    </w:p>
    <w:p w:rsidR="004C70C3" w:rsidRPr="004C70C3" w:rsidRDefault="004C70C3" w:rsidP="004C70C3">
      <w:pPr>
        <w:widowControl w:val="0"/>
        <w:spacing w:line="240" w:lineRule="auto"/>
        <w:ind w:firstLine="0"/>
        <w:rPr>
          <w:bCs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9026"/>
      </w:tblGrid>
      <w:tr w:rsidR="004C70C3" w:rsidRPr="004C70C3" w:rsidTr="001037FC">
        <w:tc>
          <w:tcPr>
            <w:tcW w:w="613" w:type="dxa"/>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 xml:space="preserve">№ </w:t>
            </w:r>
            <w:proofErr w:type="gramStart"/>
            <w:r w:rsidRPr="004C70C3">
              <w:rPr>
                <w:bCs w:val="0"/>
                <w:sz w:val="24"/>
                <w:szCs w:val="24"/>
                <w:lang w:eastAsia="ru-RU"/>
              </w:rPr>
              <w:t>п</w:t>
            </w:r>
            <w:proofErr w:type="gramEnd"/>
            <w:r w:rsidRPr="004C70C3">
              <w:rPr>
                <w:bCs w:val="0"/>
                <w:sz w:val="24"/>
                <w:szCs w:val="24"/>
                <w:lang w:eastAsia="ru-RU"/>
              </w:rPr>
              <w:t>/п</w:t>
            </w:r>
          </w:p>
        </w:tc>
        <w:tc>
          <w:tcPr>
            <w:tcW w:w="9026" w:type="dxa"/>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 xml:space="preserve">Наименования привлекаемых субподрядчиков (соисполнителей, </w:t>
            </w:r>
            <w:proofErr w:type="spellStart"/>
            <w:r w:rsidRPr="004C70C3">
              <w:rPr>
                <w:bCs w:val="0"/>
                <w:sz w:val="24"/>
                <w:szCs w:val="24"/>
                <w:lang w:eastAsia="ru-RU"/>
              </w:rPr>
              <w:t>сопоставщиков</w:t>
            </w:r>
            <w:proofErr w:type="spellEnd"/>
            <w:r w:rsidRPr="004C70C3">
              <w:rPr>
                <w:bCs w:val="0"/>
                <w:sz w:val="24"/>
                <w:szCs w:val="24"/>
                <w:lang w:eastAsia="ru-RU"/>
              </w:rPr>
              <w:t>) 1-го уровня – субъектов малого/ среднего предпринимательства</w:t>
            </w:r>
          </w:p>
        </w:tc>
      </w:tr>
      <w:tr w:rsidR="004C70C3" w:rsidRPr="004C70C3" w:rsidTr="001037F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5D4100">
            <w:pPr>
              <w:widowControl w:val="0"/>
              <w:numPr>
                <w:ilvl w:val="0"/>
                <w:numId w:val="37"/>
              </w:numPr>
              <w:suppressAutoHyphens w:val="0"/>
              <w:spacing w:line="240" w:lineRule="auto"/>
              <w:jc w:val="center"/>
              <w:rPr>
                <w:bCs w:val="0"/>
                <w:sz w:val="24"/>
                <w:szCs w:val="24"/>
                <w:lang w:eastAsia="ru-RU"/>
              </w:rPr>
            </w:pP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w:t>
            </w:r>
            <w:r w:rsidRPr="004C70C3">
              <w:rPr>
                <w:b/>
                <w:bCs w:val="0"/>
                <w:i/>
                <w:sz w:val="24"/>
                <w:szCs w:val="24"/>
                <w:lang w:eastAsia="ru-RU"/>
              </w:rPr>
              <w:t>указывается наименование</w:t>
            </w:r>
            <w:r w:rsidRPr="004C70C3">
              <w:rPr>
                <w:bCs w:val="0"/>
                <w:i/>
                <w:sz w:val="24"/>
                <w:szCs w:val="24"/>
                <w:lang w:eastAsia="ru-RU"/>
              </w:rPr>
              <w:t>]</w:t>
            </w:r>
          </w:p>
        </w:tc>
      </w:tr>
      <w:tr w:rsidR="004C70C3" w:rsidRPr="004C70C3" w:rsidTr="001037F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5D4100">
            <w:pPr>
              <w:widowControl w:val="0"/>
              <w:numPr>
                <w:ilvl w:val="0"/>
                <w:numId w:val="37"/>
              </w:numPr>
              <w:suppressAutoHyphens w:val="0"/>
              <w:spacing w:line="240" w:lineRule="auto"/>
              <w:jc w:val="center"/>
              <w:rPr>
                <w:bCs w:val="0"/>
                <w:sz w:val="24"/>
                <w:szCs w:val="24"/>
                <w:lang w:eastAsia="ru-RU"/>
              </w:rPr>
            </w:pP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w:t>
            </w:r>
            <w:r w:rsidRPr="004C70C3">
              <w:rPr>
                <w:b/>
                <w:bCs w:val="0"/>
                <w:i/>
                <w:sz w:val="24"/>
                <w:szCs w:val="24"/>
                <w:lang w:eastAsia="ru-RU"/>
              </w:rPr>
              <w:t>указывается наименование</w:t>
            </w:r>
            <w:r w:rsidRPr="004C70C3">
              <w:rPr>
                <w:bCs w:val="0"/>
                <w:i/>
                <w:sz w:val="24"/>
                <w:szCs w:val="24"/>
                <w:lang w:eastAsia="ru-RU"/>
              </w:rPr>
              <w:t>]</w:t>
            </w:r>
          </w:p>
        </w:tc>
      </w:tr>
    </w:tbl>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r w:rsidRPr="004C70C3">
        <w:rPr>
          <w:bCs w:val="0"/>
          <w:sz w:val="24"/>
          <w:szCs w:val="24"/>
          <w:lang w:eastAsia="ru-RU"/>
        </w:rPr>
        <w:t xml:space="preserve">Анкеты </w:t>
      </w:r>
      <w:proofErr w:type="gramStart"/>
      <w:r w:rsidRPr="004C70C3">
        <w:rPr>
          <w:bCs w:val="0"/>
          <w:sz w:val="24"/>
          <w:szCs w:val="24"/>
          <w:lang w:eastAsia="ru-RU"/>
        </w:rPr>
        <w:t>указанных лиц, являющихся субъектами малого/ среднего предпринимательства прилагаются</w:t>
      </w:r>
      <w:proofErr w:type="gramEnd"/>
      <w:r w:rsidRPr="004C70C3">
        <w:rPr>
          <w:bCs w:val="0"/>
          <w:sz w:val="24"/>
          <w:szCs w:val="24"/>
          <w:lang w:eastAsia="ru-RU"/>
        </w:rPr>
        <w:t>.</w:t>
      </w: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r w:rsidRPr="004C70C3">
        <w:rPr>
          <w:bCs w:val="0"/>
          <w:sz w:val="24"/>
          <w:szCs w:val="24"/>
          <w:lang w:eastAsia="ru-RU"/>
        </w:rPr>
        <w:t>Приложения:</w:t>
      </w:r>
    </w:p>
    <w:p w:rsidR="004C70C3" w:rsidRPr="004C70C3" w:rsidRDefault="004C70C3" w:rsidP="005D4100">
      <w:pPr>
        <w:widowControl w:val="0"/>
        <w:numPr>
          <w:ilvl w:val="0"/>
          <w:numId w:val="38"/>
        </w:numPr>
        <w:suppressAutoHyphens w:val="0"/>
        <w:spacing w:line="240" w:lineRule="auto"/>
        <w:rPr>
          <w:bCs w:val="0"/>
          <w:sz w:val="24"/>
          <w:szCs w:val="24"/>
          <w:lang w:eastAsia="ru-RU"/>
        </w:rPr>
      </w:pPr>
      <w:r w:rsidRPr="004C70C3">
        <w:rPr>
          <w:bCs w:val="0"/>
          <w:sz w:val="24"/>
          <w:szCs w:val="24"/>
          <w:lang w:eastAsia="ru-RU"/>
        </w:rPr>
        <w:t>[</w:t>
      </w:r>
      <w:r w:rsidRPr="004C70C3">
        <w:rPr>
          <w:b/>
          <w:bCs w:val="0"/>
          <w:i/>
          <w:sz w:val="24"/>
          <w:szCs w:val="24"/>
          <w:lang w:eastAsia="ru-RU"/>
        </w:rPr>
        <w:t>указывается наименование прилагаемого документа</w:t>
      </w:r>
      <w:r w:rsidRPr="004C70C3">
        <w:rPr>
          <w:bCs w:val="0"/>
          <w:sz w:val="24"/>
          <w:szCs w:val="24"/>
          <w:lang w:eastAsia="ru-RU"/>
        </w:rPr>
        <w:t>]</w:t>
      </w:r>
    </w:p>
    <w:p w:rsidR="004C70C3" w:rsidRPr="004C70C3" w:rsidRDefault="004C70C3" w:rsidP="005D4100">
      <w:pPr>
        <w:widowControl w:val="0"/>
        <w:numPr>
          <w:ilvl w:val="0"/>
          <w:numId w:val="38"/>
        </w:numPr>
        <w:suppressAutoHyphens w:val="0"/>
        <w:spacing w:line="240" w:lineRule="auto"/>
        <w:rPr>
          <w:bCs w:val="0"/>
          <w:sz w:val="24"/>
          <w:szCs w:val="24"/>
          <w:lang w:eastAsia="ru-RU"/>
        </w:rPr>
      </w:pPr>
      <w:r w:rsidRPr="004C70C3">
        <w:rPr>
          <w:bCs w:val="0"/>
          <w:sz w:val="24"/>
          <w:szCs w:val="24"/>
          <w:lang w:eastAsia="ru-RU"/>
        </w:rPr>
        <w:t>…</w:t>
      </w: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tbl>
      <w:tblPr>
        <w:tblW w:w="0" w:type="auto"/>
        <w:tblInd w:w="108" w:type="dxa"/>
        <w:tblLook w:val="01E0" w:firstRow="1" w:lastRow="1" w:firstColumn="1" w:lastColumn="1" w:noHBand="0" w:noVBand="0"/>
      </w:tblPr>
      <w:tblGrid>
        <w:gridCol w:w="3960"/>
        <w:gridCol w:w="1002"/>
        <w:gridCol w:w="4677"/>
      </w:tblGrid>
      <w:tr w:rsidR="004C70C3" w:rsidRPr="004C70C3" w:rsidTr="00A90917">
        <w:tc>
          <w:tcPr>
            <w:tcW w:w="3960" w:type="dxa"/>
            <w:tcBorders>
              <w:top w:val="single" w:sz="4" w:space="0" w:color="auto"/>
            </w:tcBorders>
          </w:tcPr>
          <w:p w:rsidR="004C70C3" w:rsidRPr="004C70C3" w:rsidRDefault="004C70C3" w:rsidP="004C70C3">
            <w:pPr>
              <w:widowControl w:val="0"/>
              <w:spacing w:line="240" w:lineRule="auto"/>
              <w:ind w:firstLine="0"/>
              <w:jc w:val="center"/>
              <w:rPr>
                <w:bCs w:val="0"/>
                <w:sz w:val="20"/>
                <w:szCs w:val="20"/>
                <w:lang w:eastAsia="ru-RU"/>
              </w:rPr>
            </w:pPr>
            <w:proofErr w:type="gramStart"/>
            <w:r w:rsidRPr="004C70C3">
              <w:rPr>
                <w:bCs w:val="0"/>
                <w:sz w:val="20"/>
                <w:szCs w:val="20"/>
                <w:lang w:eastAsia="ru-RU"/>
              </w:rPr>
              <w:t>(подпись уполномоченного</w:t>
            </w:r>
            <w:proofErr w:type="gramEnd"/>
          </w:p>
          <w:p w:rsidR="004C70C3" w:rsidRPr="004C70C3" w:rsidRDefault="004C70C3" w:rsidP="004C70C3">
            <w:pPr>
              <w:widowControl w:val="0"/>
              <w:spacing w:line="240" w:lineRule="auto"/>
              <w:ind w:firstLine="0"/>
              <w:jc w:val="center"/>
              <w:rPr>
                <w:bCs w:val="0"/>
                <w:sz w:val="20"/>
                <w:szCs w:val="20"/>
                <w:lang w:eastAsia="ru-RU"/>
              </w:rPr>
            </w:pPr>
            <w:r w:rsidRPr="004C70C3">
              <w:rPr>
                <w:bCs w:val="0"/>
                <w:sz w:val="20"/>
                <w:szCs w:val="20"/>
                <w:lang w:eastAsia="ru-RU"/>
              </w:rPr>
              <w:t xml:space="preserve"> представителя)</w:t>
            </w:r>
          </w:p>
        </w:tc>
        <w:tc>
          <w:tcPr>
            <w:tcW w:w="1002" w:type="dxa"/>
          </w:tcPr>
          <w:p w:rsidR="004C70C3" w:rsidRPr="004C70C3" w:rsidRDefault="004C70C3" w:rsidP="004C70C3">
            <w:pPr>
              <w:widowControl w:val="0"/>
              <w:spacing w:line="240" w:lineRule="auto"/>
              <w:ind w:firstLine="0"/>
              <w:rPr>
                <w:bCs w:val="0"/>
                <w:sz w:val="20"/>
                <w:szCs w:val="20"/>
                <w:lang w:eastAsia="ru-RU"/>
              </w:rPr>
            </w:pPr>
          </w:p>
        </w:tc>
        <w:tc>
          <w:tcPr>
            <w:tcW w:w="4677" w:type="dxa"/>
            <w:tcBorders>
              <w:top w:val="single" w:sz="4" w:space="0" w:color="auto"/>
            </w:tcBorders>
          </w:tcPr>
          <w:p w:rsidR="004C70C3" w:rsidRPr="004C70C3" w:rsidRDefault="004C70C3" w:rsidP="004C70C3">
            <w:pPr>
              <w:widowControl w:val="0"/>
              <w:spacing w:line="240" w:lineRule="auto"/>
              <w:ind w:firstLine="0"/>
              <w:jc w:val="center"/>
              <w:rPr>
                <w:bCs w:val="0"/>
                <w:sz w:val="20"/>
                <w:szCs w:val="20"/>
                <w:lang w:eastAsia="ru-RU"/>
              </w:rPr>
            </w:pPr>
            <w:proofErr w:type="gramStart"/>
            <w:r w:rsidRPr="004C70C3">
              <w:rPr>
                <w:bCs w:val="0"/>
                <w:sz w:val="20"/>
                <w:szCs w:val="20"/>
                <w:lang w:eastAsia="ru-RU"/>
              </w:rPr>
              <w:t>(фамилия, имя, отчество</w:t>
            </w:r>
            <w:proofErr w:type="gramEnd"/>
          </w:p>
          <w:p w:rsidR="004C70C3" w:rsidRPr="004C70C3" w:rsidRDefault="004C70C3" w:rsidP="004C70C3">
            <w:pPr>
              <w:widowControl w:val="0"/>
              <w:spacing w:line="240" w:lineRule="auto"/>
              <w:ind w:firstLine="0"/>
              <w:jc w:val="center"/>
              <w:rPr>
                <w:bCs w:val="0"/>
                <w:sz w:val="20"/>
                <w:szCs w:val="20"/>
                <w:lang w:eastAsia="ru-RU"/>
              </w:rPr>
            </w:pPr>
            <w:r w:rsidRPr="004C70C3">
              <w:rPr>
                <w:bCs w:val="0"/>
                <w:sz w:val="20"/>
                <w:szCs w:val="20"/>
                <w:lang w:eastAsia="ru-RU"/>
              </w:rPr>
              <w:t xml:space="preserve"> </w:t>
            </w:r>
            <w:proofErr w:type="gramStart"/>
            <w:r w:rsidRPr="004C70C3">
              <w:rPr>
                <w:bCs w:val="0"/>
                <w:sz w:val="20"/>
                <w:szCs w:val="20"/>
                <w:lang w:eastAsia="ru-RU"/>
              </w:rPr>
              <w:t>подписавшего</w:t>
            </w:r>
            <w:proofErr w:type="gramEnd"/>
            <w:r w:rsidRPr="004C70C3">
              <w:rPr>
                <w:bCs w:val="0"/>
                <w:sz w:val="20"/>
                <w:szCs w:val="20"/>
                <w:lang w:eastAsia="ru-RU"/>
              </w:rPr>
              <w:t>, должность)</w:t>
            </w:r>
          </w:p>
        </w:tc>
      </w:tr>
    </w:tbl>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
          <w:bCs w:val="0"/>
          <w:sz w:val="24"/>
          <w:szCs w:val="24"/>
          <w:lang w:eastAsia="ru-RU"/>
        </w:rPr>
      </w:pPr>
    </w:p>
    <w:p w:rsidR="008834DD" w:rsidRDefault="004C70C3" w:rsidP="00BE4CC7">
      <w:pPr>
        <w:widowControl w:val="0"/>
        <w:spacing w:line="240" w:lineRule="auto"/>
        <w:ind w:firstLine="0"/>
        <w:rPr>
          <w:b/>
          <w:bCs w:val="0"/>
          <w:sz w:val="24"/>
          <w:szCs w:val="24"/>
          <w:lang w:eastAsia="ru-RU"/>
        </w:rPr>
      </w:pPr>
      <w:r w:rsidRPr="004C70C3">
        <w:rPr>
          <w:b/>
          <w:bCs w:val="0"/>
          <w:sz w:val="24"/>
          <w:szCs w:val="24"/>
          <w:lang w:eastAsia="ru-RU"/>
        </w:rPr>
        <w:t>М.П.</w:t>
      </w:r>
      <w:bookmarkStart w:id="289" w:name="OLE_LINK2"/>
      <w:bookmarkEnd w:id="5"/>
      <w:bookmarkEnd w:id="239"/>
      <w:bookmarkEnd w:id="289"/>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Pr="002979A8" w:rsidRDefault="004E0D58" w:rsidP="004E0D58">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4E0D58" w:rsidRPr="002979A8" w:rsidRDefault="004E0D58" w:rsidP="004E0D58">
      <w:pPr>
        <w:pStyle w:val="1f5"/>
        <w:spacing w:line="264" w:lineRule="auto"/>
        <w:ind w:left="0" w:right="0"/>
        <w:jc w:val="center"/>
        <w:rPr>
          <w:rFonts w:ascii="Times New Roman" w:hAnsi="Times New Roman"/>
          <w:sz w:val="24"/>
          <w:szCs w:val="24"/>
        </w:rPr>
      </w:pPr>
    </w:p>
    <w:p w:rsidR="004E0D58" w:rsidRPr="002979A8" w:rsidRDefault="004E0D58" w:rsidP="004E0D58">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 БЕЗ ПРЕДВАРИТЕЛЬНОГО КВАЛИФИКАЦИОННОГО ОТБОРА</w:t>
      </w:r>
    </w:p>
    <w:p w:rsidR="000D4D5E" w:rsidRPr="000D4D5E" w:rsidRDefault="004E0D58" w:rsidP="000D4D5E">
      <w:pPr>
        <w:spacing w:line="240" w:lineRule="auto"/>
        <w:jc w:val="center"/>
        <w:rPr>
          <w:b/>
          <w:iCs/>
          <w:sz w:val="24"/>
          <w:szCs w:val="24"/>
          <w:lang w:val="x-none"/>
        </w:rPr>
      </w:pPr>
      <w:r w:rsidRPr="00BE4CC7">
        <w:rPr>
          <w:b/>
          <w:sz w:val="24"/>
        </w:rPr>
        <w:t xml:space="preserve">на право заключения </w:t>
      </w:r>
      <w:r>
        <w:rPr>
          <w:b/>
          <w:sz w:val="24"/>
        </w:rPr>
        <w:t xml:space="preserve">договора </w:t>
      </w:r>
      <w:r w:rsidR="00DA1036" w:rsidRPr="00DA1036">
        <w:rPr>
          <w:b/>
          <w:sz w:val="24"/>
          <w:szCs w:val="24"/>
        </w:rPr>
        <w:t xml:space="preserve">на </w:t>
      </w:r>
      <w:r w:rsidR="000D4D5E">
        <w:rPr>
          <w:b/>
          <w:iCs/>
          <w:sz w:val="24"/>
          <w:szCs w:val="24"/>
        </w:rPr>
        <w:t>о</w:t>
      </w:r>
      <w:r w:rsidR="000D4D5E" w:rsidRPr="000D4D5E">
        <w:rPr>
          <w:b/>
          <w:iCs/>
          <w:sz w:val="24"/>
          <w:szCs w:val="24"/>
        </w:rPr>
        <w:t xml:space="preserve">казание услуг по </w:t>
      </w:r>
      <w:r w:rsidR="000D4D5E" w:rsidRPr="000D4D5E">
        <w:rPr>
          <w:b/>
          <w:iCs/>
          <w:sz w:val="24"/>
          <w:szCs w:val="24"/>
          <w:lang w:val="x-none"/>
        </w:rPr>
        <w:t>лицензионной поддержк</w:t>
      </w:r>
      <w:r w:rsidR="000D4D5E" w:rsidRPr="000D4D5E">
        <w:rPr>
          <w:b/>
          <w:iCs/>
          <w:sz w:val="24"/>
          <w:szCs w:val="24"/>
        </w:rPr>
        <w:t>е</w:t>
      </w:r>
      <w:r w:rsidR="000D4D5E" w:rsidRPr="000D4D5E">
        <w:rPr>
          <w:b/>
          <w:iCs/>
          <w:sz w:val="24"/>
          <w:szCs w:val="24"/>
          <w:lang w:val="x-none"/>
        </w:rPr>
        <w:t xml:space="preserve"> модул</w:t>
      </w:r>
      <w:r w:rsidR="000D4D5E" w:rsidRPr="000D4D5E">
        <w:rPr>
          <w:b/>
          <w:iCs/>
          <w:sz w:val="24"/>
          <w:szCs w:val="24"/>
        </w:rPr>
        <w:t xml:space="preserve">я </w:t>
      </w:r>
      <w:r w:rsidR="000D4D5E" w:rsidRPr="000D4D5E">
        <w:rPr>
          <w:b/>
          <w:iCs/>
          <w:sz w:val="24"/>
          <w:szCs w:val="24"/>
          <w:lang w:val="x-none"/>
        </w:rPr>
        <w:t>ОИК «Сбыт» для прогнозирования оптовых закупок энергии «</w:t>
      </w:r>
      <w:proofErr w:type="spellStart"/>
      <w:r w:rsidR="000D4D5E" w:rsidRPr="000D4D5E">
        <w:rPr>
          <w:b/>
          <w:iCs/>
          <w:sz w:val="24"/>
          <w:szCs w:val="24"/>
          <w:lang w:val="x-none"/>
        </w:rPr>
        <w:t>ТС</w:t>
      </w:r>
      <w:proofErr w:type="gramStart"/>
      <w:r w:rsidR="000D4D5E" w:rsidRPr="000D4D5E">
        <w:rPr>
          <w:b/>
          <w:iCs/>
          <w:sz w:val="24"/>
          <w:szCs w:val="24"/>
          <w:lang w:val="x-none"/>
        </w:rPr>
        <w:t>.З</w:t>
      </w:r>
      <w:proofErr w:type="gramEnd"/>
      <w:r w:rsidR="000D4D5E" w:rsidRPr="000D4D5E">
        <w:rPr>
          <w:b/>
          <w:iCs/>
          <w:sz w:val="24"/>
          <w:szCs w:val="24"/>
          <w:lang w:val="x-none"/>
        </w:rPr>
        <w:t>акупка</w:t>
      </w:r>
      <w:proofErr w:type="spellEnd"/>
      <w:r w:rsidR="000D4D5E" w:rsidRPr="000D4D5E">
        <w:rPr>
          <w:b/>
          <w:iCs/>
          <w:sz w:val="24"/>
          <w:szCs w:val="24"/>
          <w:lang w:val="x-none"/>
        </w:rPr>
        <w:t>»</w:t>
      </w:r>
      <w:r w:rsidR="000D4D5E" w:rsidRPr="000D4D5E">
        <w:rPr>
          <w:b/>
          <w:iCs/>
          <w:sz w:val="24"/>
          <w:szCs w:val="24"/>
        </w:rPr>
        <w:t>.</w:t>
      </w:r>
    </w:p>
    <w:p w:rsidR="004E0D58" w:rsidRPr="000D4D5E" w:rsidRDefault="004E0D58" w:rsidP="00DA1036">
      <w:pPr>
        <w:spacing w:line="240" w:lineRule="auto"/>
        <w:jc w:val="center"/>
        <w:rPr>
          <w:b/>
          <w:sz w:val="24"/>
          <w:szCs w:val="24"/>
          <w:lang w:val="x-none"/>
        </w:rPr>
      </w:pPr>
    </w:p>
    <w:p w:rsidR="004E0D58" w:rsidRDefault="004E0D58" w:rsidP="004E0D58">
      <w:pPr>
        <w:pStyle w:val="a"/>
        <w:numPr>
          <w:ilvl w:val="0"/>
          <w:numId w:val="0"/>
        </w:numPr>
        <w:suppressAutoHyphens w:val="0"/>
        <w:autoSpaceDE w:val="0"/>
        <w:autoSpaceDN w:val="0"/>
        <w:spacing w:before="40" w:line="240" w:lineRule="auto"/>
        <w:ind w:left="567"/>
        <w:contextualSpacing w:val="0"/>
        <w:jc w:val="center"/>
        <w:rPr>
          <w:b/>
          <w:sz w:val="24"/>
          <w:szCs w:val="24"/>
        </w:rPr>
      </w:pPr>
    </w:p>
    <w:p w:rsidR="004E0D58" w:rsidRDefault="004E0D58" w:rsidP="004E0D58">
      <w:pPr>
        <w:pStyle w:val="a"/>
        <w:numPr>
          <w:ilvl w:val="0"/>
          <w:numId w:val="0"/>
        </w:numPr>
        <w:suppressAutoHyphens w:val="0"/>
        <w:autoSpaceDE w:val="0"/>
        <w:autoSpaceDN w:val="0"/>
        <w:spacing w:before="40" w:line="240" w:lineRule="auto"/>
        <w:ind w:left="567"/>
        <w:contextualSpacing w:val="0"/>
        <w:jc w:val="center"/>
        <w:rPr>
          <w:b/>
          <w:sz w:val="24"/>
          <w:szCs w:val="24"/>
        </w:rPr>
      </w:pPr>
    </w:p>
    <w:p w:rsidR="004E0D58" w:rsidRPr="002B3261" w:rsidRDefault="004E0D58" w:rsidP="004E0D58">
      <w:pPr>
        <w:pStyle w:val="a"/>
        <w:numPr>
          <w:ilvl w:val="0"/>
          <w:numId w:val="0"/>
        </w:numPr>
        <w:suppressAutoHyphens w:val="0"/>
        <w:autoSpaceDE w:val="0"/>
        <w:autoSpaceDN w:val="0"/>
        <w:spacing w:before="40" w:line="240" w:lineRule="auto"/>
        <w:ind w:left="567"/>
        <w:contextualSpacing w:val="0"/>
        <w:jc w:val="center"/>
        <w:rPr>
          <w:b/>
          <w:sz w:val="24"/>
          <w:szCs w:val="24"/>
          <w:lang w:eastAsia="ru-RU"/>
        </w:rPr>
      </w:pPr>
    </w:p>
    <w:p w:rsidR="004E0D58" w:rsidRPr="002979A8" w:rsidRDefault="004E0D58" w:rsidP="004E0D58">
      <w:pPr>
        <w:pStyle w:val="a"/>
        <w:numPr>
          <w:ilvl w:val="0"/>
          <w:numId w:val="0"/>
        </w:numPr>
        <w:suppressAutoHyphens w:val="0"/>
        <w:autoSpaceDE w:val="0"/>
        <w:autoSpaceDN w:val="0"/>
        <w:spacing w:before="40" w:line="240" w:lineRule="auto"/>
        <w:ind w:left="567"/>
        <w:contextualSpacing w:val="0"/>
        <w:jc w:val="center"/>
      </w:pPr>
      <w:r>
        <w:rPr>
          <w:b/>
          <w:caps/>
          <w14:shadow w14:blurRad="50800" w14:dist="38100" w14:dir="2700000" w14:sx="100000" w14:sy="100000" w14:kx="0" w14:ky="0" w14:algn="tl">
            <w14:srgbClr w14:val="000000">
              <w14:alpha w14:val="60000"/>
            </w14:srgbClr>
          </w14:shadow>
        </w:rPr>
        <w:t>Том 2</w:t>
      </w:r>
      <w:r w:rsidRPr="002979A8">
        <w:rPr>
          <w:b/>
          <w:caps/>
          <w14:shadow w14:blurRad="50800" w14:dist="38100" w14:dir="2700000" w14:sx="100000" w14:sy="100000" w14:kx="0" w14:ky="0" w14:algn="tl">
            <w14:srgbClr w14:val="000000">
              <w14:alpha w14:val="60000"/>
            </w14:srgbClr>
          </w14:shadow>
        </w:rPr>
        <w:t xml:space="preserve"> «</w:t>
      </w:r>
      <w:r>
        <w:rPr>
          <w:b/>
          <w:caps/>
          <w14:shadow w14:blurRad="50800" w14:dist="38100" w14:dir="2700000" w14:sx="100000" w14:sy="100000" w14:kx="0" w14:ky="0" w14:algn="tl">
            <w14:srgbClr w14:val="000000">
              <w14:alpha w14:val="60000"/>
            </w14:srgbClr>
          </w14:shadow>
        </w:rPr>
        <w:t>Техническое задание</w:t>
      </w:r>
      <w:r w:rsidRPr="002979A8">
        <w:rPr>
          <w:b/>
          <w:caps/>
          <w14:shadow w14:blurRad="50800" w14:dist="38100" w14:dir="2700000" w14:sx="100000" w14:sy="100000" w14:kx="0" w14:ky="0" w14:algn="tl">
            <w14:srgbClr w14:val="000000">
              <w14:alpha w14:val="60000"/>
            </w14:srgbClr>
          </w14:shadow>
        </w:rPr>
        <w:t>»</w:t>
      </w:r>
    </w:p>
    <w:p w:rsidR="004E0D58" w:rsidRPr="002979A8" w:rsidRDefault="004E0D58" w:rsidP="004E0D58">
      <w:pPr>
        <w:pStyle w:val="1f5"/>
        <w:spacing w:line="264" w:lineRule="auto"/>
        <w:ind w:left="0" w:right="0"/>
        <w:jc w:val="center"/>
        <w:rPr>
          <w:rFonts w:ascii="Times New Roman" w:hAnsi="Times New Roman"/>
          <w:sz w:val="24"/>
          <w:szCs w:val="24"/>
        </w:rPr>
      </w:pPr>
    </w:p>
    <w:p w:rsidR="004E0D58" w:rsidRDefault="004E0D58" w:rsidP="00BE4CC7">
      <w:pPr>
        <w:widowControl w:val="0"/>
        <w:spacing w:line="240" w:lineRule="auto"/>
        <w:ind w:firstLine="0"/>
        <w:rPr>
          <w:sz w:val="24"/>
          <w:szCs w:val="24"/>
        </w:rPr>
      </w:pPr>
    </w:p>
    <w:sectPr w:rsidR="004E0D58" w:rsidSect="002979A8">
      <w:footerReference w:type="even" r:id="rId28"/>
      <w:headerReference w:type="first" r:id="rId29"/>
      <w:footerReference w:type="first" r:id="rId30"/>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E0" w:rsidRDefault="002207E0">
      <w:pPr>
        <w:spacing w:line="240" w:lineRule="auto"/>
      </w:pPr>
      <w:r>
        <w:separator/>
      </w:r>
    </w:p>
  </w:endnote>
  <w:endnote w:type="continuationSeparator" w:id="0">
    <w:p w:rsidR="002207E0" w:rsidRDefault="002207E0">
      <w:pPr>
        <w:spacing w:line="240" w:lineRule="auto"/>
      </w:pPr>
      <w:r>
        <w:continuationSeparator/>
      </w:r>
    </w:p>
  </w:endnote>
  <w:endnote w:type="continuationNotice" w:id="1">
    <w:p w:rsidR="002207E0" w:rsidRDefault="002207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Times New Roman"/>
    <w:panose1 w:val="00000000000000000000"/>
    <w:charset w:val="00"/>
    <w:family w:val="auto"/>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Pr="00FA0376" w:rsidRDefault="002207E0" w:rsidP="00B26A6E">
    <w:pPr>
      <w:widowControl w:val="0"/>
      <w:pBdr>
        <w:bottom w:val="single" w:sz="4" w:space="2" w:color="auto"/>
      </w:pBdr>
      <w:suppressAutoHyphens w:val="0"/>
      <w:autoSpaceDE w:val="0"/>
      <w:autoSpaceDN w:val="0"/>
      <w:adjustRightInd w:val="0"/>
      <w:spacing w:line="240" w:lineRule="auto"/>
      <w:ind w:firstLine="0"/>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AF2289">
      <w:rPr>
        <w:noProof/>
        <w:sz w:val="16"/>
        <w:szCs w:val="16"/>
        <w:lang w:eastAsia="ru-RU"/>
      </w:rPr>
      <w:t>51</w:t>
    </w:r>
    <w:r w:rsidRPr="00FA0376">
      <w:rPr>
        <w:sz w:val="16"/>
        <w:szCs w:val="16"/>
        <w:lang w:eastAsia="ru-RU"/>
      </w:rPr>
      <w:fldChar w:fldCharType="end"/>
    </w:r>
  </w:p>
  <w:p w:rsidR="002207E0" w:rsidRPr="004E0D58" w:rsidRDefault="002207E0" w:rsidP="00014ABC">
    <w:pPr>
      <w:pStyle w:val="a"/>
      <w:numPr>
        <w:ilvl w:val="0"/>
        <w:numId w:val="0"/>
      </w:numPr>
      <w:suppressAutoHyphens w:val="0"/>
      <w:autoSpaceDE w:val="0"/>
      <w:autoSpaceDN w:val="0"/>
      <w:spacing w:before="40" w:line="240" w:lineRule="auto"/>
      <w:jc w:val="center"/>
      <w:rPr>
        <w:sz w:val="18"/>
        <w:szCs w:val="18"/>
      </w:rPr>
    </w:pPr>
    <w:r w:rsidRPr="004E0D58">
      <w:rPr>
        <w:sz w:val="18"/>
        <w:szCs w:val="18"/>
      </w:rPr>
      <w:t xml:space="preserve">Открытый </w:t>
    </w:r>
    <w:r w:rsidRPr="004E0D58">
      <w:rPr>
        <w:sz w:val="18"/>
      </w:rPr>
      <w:t xml:space="preserve">запрос предложений на право заключения </w:t>
    </w:r>
    <w:r w:rsidRPr="004E0D58">
      <w:rPr>
        <w:sz w:val="18"/>
        <w:szCs w:val="18"/>
      </w:rPr>
      <w:t xml:space="preserve">договора  </w:t>
    </w:r>
    <w:r w:rsidRPr="00836358">
      <w:rPr>
        <w:sz w:val="18"/>
        <w:szCs w:val="18"/>
      </w:rPr>
      <w:t xml:space="preserve">на </w:t>
    </w:r>
    <w:r w:rsidRPr="00836358">
      <w:rPr>
        <w:iCs/>
        <w:sz w:val="18"/>
        <w:szCs w:val="18"/>
      </w:rPr>
      <w:t xml:space="preserve">оказание услуг по </w:t>
    </w:r>
    <w:r w:rsidRPr="00FE0F67">
      <w:rPr>
        <w:iCs/>
        <w:sz w:val="18"/>
        <w:szCs w:val="18"/>
      </w:rPr>
      <w:t>лицензионной поддержке модуля ОИК «Сбыт» для прогнозирования оптовы</w:t>
    </w:r>
    <w:r>
      <w:rPr>
        <w:iCs/>
        <w:sz w:val="18"/>
        <w:szCs w:val="18"/>
      </w:rPr>
      <w:t>х закупок энергии «</w:t>
    </w:r>
    <w:proofErr w:type="spellStart"/>
    <w:r>
      <w:rPr>
        <w:iCs/>
        <w:sz w:val="18"/>
        <w:szCs w:val="18"/>
      </w:rPr>
      <w:t>ТС</w:t>
    </w:r>
    <w:proofErr w:type="gramStart"/>
    <w:r>
      <w:rPr>
        <w:iCs/>
        <w:sz w:val="18"/>
        <w:szCs w:val="18"/>
      </w:rPr>
      <w:t>.З</w:t>
    </w:r>
    <w:proofErr w:type="gramEnd"/>
    <w:r>
      <w:rPr>
        <w:iCs/>
        <w:sz w:val="18"/>
        <w:szCs w:val="18"/>
      </w:rPr>
      <w:t>акупка</w:t>
    </w:r>
    <w:proofErr w:type="spellEnd"/>
    <w:r>
      <w:rPr>
        <w:iCs/>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Pr="00C107B8" w:rsidRDefault="002207E0"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Pr="00C107B8" w:rsidRDefault="002207E0"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E0" w:rsidRDefault="002207E0">
      <w:pPr>
        <w:spacing w:line="240" w:lineRule="auto"/>
      </w:pPr>
      <w:r>
        <w:separator/>
      </w:r>
    </w:p>
  </w:footnote>
  <w:footnote w:type="continuationSeparator" w:id="0">
    <w:p w:rsidR="002207E0" w:rsidRDefault="002207E0">
      <w:pPr>
        <w:spacing w:line="240" w:lineRule="auto"/>
      </w:pPr>
      <w:r>
        <w:continuationSeparator/>
      </w:r>
    </w:p>
  </w:footnote>
  <w:footnote w:type="continuationNotice" w:id="1">
    <w:p w:rsidR="002207E0" w:rsidRDefault="002207E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E0" w:rsidRDefault="002207E0"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FB2E91E"/>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0">
    <w:nsid w:val="09FF2B1D"/>
    <w:multiLevelType w:val="multilevel"/>
    <w:tmpl w:val="8FB0B43C"/>
    <w:numStyleLink w:val="a3"/>
  </w:abstractNum>
  <w:abstractNum w:abstractNumId="71">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2">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nsid w:val="1B63569D"/>
    <w:multiLevelType w:val="hybridMultilevel"/>
    <w:tmpl w:val="2760D01E"/>
    <w:lvl w:ilvl="0" w:tplc="C8666F3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21237C70"/>
    <w:multiLevelType w:val="multilevel"/>
    <w:tmpl w:val="CC821B5C"/>
    <w:lvl w:ilvl="0">
      <w:start w:val="1"/>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8">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9">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0">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3">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4">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5">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6">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8">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1">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2">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9A13051"/>
    <w:multiLevelType w:val="hybridMultilevel"/>
    <w:tmpl w:val="7D267A76"/>
    <w:name w:val="WW8Num682"/>
    <w:lvl w:ilvl="0" w:tplc="DE96A112">
      <w:start w:val="12"/>
      <w:numFmt w:val="decimal"/>
      <w:lvlText w:val="%1."/>
      <w:lvlJc w:val="left"/>
      <w:pPr>
        <w:ind w:left="362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5">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6">
    <w:nsid w:val="726858E6"/>
    <w:multiLevelType w:val="hybridMultilevel"/>
    <w:tmpl w:val="8E607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7D5C7AAC"/>
    <w:multiLevelType w:val="hybridMultilevel"/>
    <w:tmpl w:val="D08037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4"/>
  </w:num>
  <w:num w:numId="9">
    <w:abstractNumId w:val="74"/>
  </w:num>
  <w:num w:numId="10">
    <w:abstractNumId w:val="86"/>
  </w:num>
  <w:num w:numId="11">
    <w:abstractNumId w:val="90"/>
  </w:num>
  <w:num w:numId="12">
    <w:abstractNumId w:val="93"/>
  </w:num>
  <w:num w:numId="13">
    <w:abstractNumId w:val="92"/>
  </w:num>
  <w:num w:numId="14">
    <w:abstractNumId w:val="108"/>
  </w:num>
  <w:num w:numId="15">
    <w:abstractNumId w:val="94"/>
  </w:num>
  <w:num w:numId="16">
    <w:abstractNumId w:val="81"/>
  </w:num>
  <w:num w:numId="17">
    <w:abstractNumId w:val="78"/>
  </w:num>
  <w:num w:numId="18">
    <w:abstractNumId w:val="109"/>
  </w:num>
  <w:num w:numId="19">
    <w:abstractNumId w:val="105"/>
  </w:num>
  <w:num w:numId="20">
    <w:abstractNumId w:val="96"/>
  </w:num>
  <w:num w:numId="21">
    <w:abstractNumId w:val="80"/>
  </w:num>
  <w:num w:numId="22">
    <w:abstractNumId w:val="83"/>
  </w:num>
  <w:num w:numId="23">
    <w:abstractNumId w:val="84"/>
  </w:num>
  <w:num w:numId="24">
    <w:abstractNumId w:val="91"/>
  </w:num>
  <w:num w:numId="25">
    <w:abstractNumId w:val="88"/>
  </w:num>
  <w:num w:numId="26">
    <w:abstractNumId w:val="98"/>
  </w:num>
  <w:num w:numId="27">
    <w:abstractNumId w:val="82"/>
  </w:num>
  <w:num w:numId="28">
    <w:abstractNumId w:val="102"/>
  </w:num>
  <w:num w:numId="29">
    <w:abstractNumId w:val="101"/>
  </w:num>
  <w:num w:numId="30">
    <w:abstractNumId w:val="87"/>
  </w:num>
  <w:num w:numId="31">
    <w:abstractNumId w:val="72"/>
  </w:num>
  <w:num w:numId="32">
    <w:abstractNumId w:val="79"/>
  </w:num>
  <w:num w:numId="33">
    <w:abstractNumId w:val="107"/>
  </w:num>
  <w:num w:numId="34">
    <w:abstractNumId w:val="71"/>
  </w:num>
  <w:num w:numId="35">
    <w:abstractNumId w:val="69"/>
  </w:num>
  <w:num w:numId="36">
    <w:abstractNumId w:val="95"/>
  </w:num>
  <w:num w:numId="37">
    <w:abstractNumId w:val="73"/>
  </w:num>
  <w:num w:numId="38">
    <w:abstractNumId w:val="89"/>
  </w:num>
  <w:num w:numId="39">
    <w:abstractNumId w:val="103"/>
  </w:num>
  <w:num w:numId="40">
    <w:abstractNumId w:val="85"/>
  </w:num>
  <w:num w:numId="41">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val="0"/>
          <w:color w:val="auto"/>
        </w:rPr>
      </w:lvl>
    </w:lvlOverride>
    <w:lvlOverride w:ilvl="3">
      <w:lvl w:ilvl="3">
        <w:start w:val="1"/>
        <w:numFmt w:val="decimal"/>
        <w:pStyle w:val="4-"/>
        <w:lvlText w:val="%1.%2.%3.%4."/>
        <w:lvlJc w:val="left"/>
        <w:pPr>
          <w:ind w:left="1021" w:hanging="681"/>
        </w:pPr>
        <w:rPr>
          <w:rFonts w:hint="default"/>
          <w:color w:val="auto"/>
        </w:rPr>
      </w:lvl>
    </w:lvlOverride>
    <w:lvlOverride w:ilvl="4">
      <w:lvl w:ilvl="4">
        <w:start w:val="1"/>
        <w:numFmt w:val="decimal"/>
        <w:pStyle w:val="5-"/>
        <w:lvlText w:val="%1.%2.%3.%4.%5."/>
        <w:lvlJc w:val="left"/>
        <w:pPr>
          <w:ind w:left="1304" w:hanging="794"/>
        </w:pPr>
        <w:rPr>
          <w:rFonts w:hint="default"/>
          <w:color w:val="auto"/>
        </w:rPr>
      </w:lvl>
    </w:lvlOverride>
    <w:lvlOverride w:ilvl="5">
      <w:lvl w:ilvl="5">
        <w:start w:val="1"/>
        <w:numFmt w:val="russianLower"/>
        <w:lvlRestart w:val="4"/>
        <w:pStyle w:val="6-"/>
        <w:lvlText w:val="%6)"/>
        <w:lvlJc w:val="left"/>
        <w:pPr>
          <w:ind w:left="1050" w:hanging="340"/>
        </w:pPr>
        <w:rPr>
          <w:rFonts w:hint="default"/>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2">
    <w:abstractNumId w:val="70"/>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43">
    <w:abstractNumId w:val="70"/>
    <w:lvlOverride w:ilvl="0">
      <w:lvl w:ilvl="0">
        <w:start w:val="1"/>
        <w:numFmt w:val="decimal"/>
        <w:pStyle w:val="1-"/>
        <w:lvlText w:val="%1."/>
        <w:lvlJc w:val="left"/>
        <w:pPr>
          <w:ind w:left="360" w:hanging="360"/>
        </w:pPr>
        <w:rPr>
          <w:color w:val="auto"/>
        </w:rPr>
      </w:lvl>
    </w:lvlOverride>
    <w:lvlOverride w:ilvl="1">
      <w:lvl w:ilvl="1">
        <w:start w:val="1"/>
        <w:numFmt w:val="decimal"/>
        <w:pStyle w:val="2-"/>
        <w:lvlText w:val="%1.%2."/>
        <w:lvlJc w:val="left"/>
        <w:pPr>
          <w:ind w:left="0" w:firstLine="0"/>
        </w:pPr>
        <w:rPr>
          <w:color w:val="auto"/>
        </w:rPr>
      </w:lvl>
    </w:lvlOverride>
    <w:lvlOverride w:ilvl="2">
      <w:lvl w:ilvl="2">
        <w:start w:val="1"/>
        <w:numFmt w:val="decimal"/>
        <w:pStyle w:val="3-"/>
        <w:lvlText w:val="%1.%2.%3."/>
        <w:lvlJc w:val="left"/>
        <w:pPr>
          <w:ind w:left="737" w:hanging="567"/>
        </w:pPr>
        <w:rPr>
          <w:color w:val="auto"/>
        </w:rPr>
      </w:lvl>
    </w:lvlOverride>
    <w:lvlOverride w:ilvl="3">
      <w:lvl w:ilvl="3">
        <w:start w:val="1"/>
        <w:numFmt w:val="decimal"/>
        <w:pStyle w:val="4-"/>
        <w:lvlText w:val="%1.%2.%3.%4."/>
        <w:lvlJc w:val="left"/>
        <w:pPr>
          <w:ind w:left="1021" w:hanging="681"/>
        </w:pPr>
        <w:rPr>
          <w:color w:val="auto"/>
        </w:rPr>
      </w:lvl>
    </w:lvlOverride>
    <w:lvlOverride w:ilvl="4">
      <w:lvl w:ilvl="4">
        <w:start w:val="1"/>
        <w:numFmt w:val="decimal"/>
        <w:pStyle w:val="5-"/>
        <w:lvlText w:val="%1.%2.%3.%4.%5."/>
        <w:lvlJc w:val="left"/>
        <w:pPr>
          <w:ind w:left="1304" w:hanging="794"/>
        </w:pPr>
        <w:rPr>
          <w:color w:val="auto"/>
        </w:rPr>
      </w:lvl>
    </w:lvlOverride>
    <w:lvlOverride w:ilvl="5">
      <w:lvl w:ilvl="5">
        <w:start w:val="1"/>
        <w:numFmt w:val="russianLower"/>
        <w:lvlRestart w:val="4"/>
        <w:pStyle w:val="6-"/>
        <w:lvlText w:val="%6)"/>
        <w:lvlJc w:val="left"/>
        <w:pPr>
          <w:ind w:left="1474" w:hanging="340"/>
        </w:pPr>
        <w:rPr>
          <w:color w:val="auto"/>
        </w:rPr>
      </w:lvl>
    </w:lvlOverride>
    <w:lvlOverride w:ilvl="6">
      <w:lvl w:ilvl="6">
        <w:start w:val="1"/>
        <w:numFmt w:val="decimal"/>
        <w:pStyle w:val="7-"/>
        <w:suff w:val="nothing"/>
        <w:lvlText w:val="Форма %7"/>
        <w:lvlJc w:val="right"/>
        <w:pPr>
          <w:ind w:left="0" w:firstLine="288"/>
        </w:pPr>
        <w:rPr>
          <w:color w:val="auto"/>
        </w:rPr>
      </w:lvl>
    </w:lvlOverride>
    <w:lvlOverride w:ilvl="7">
      <w:lvl w:ilvl="7">
        <w:start w:val="1"/>
        <w:numFmt w:val="lowerLetter"/>
        <w:lvlText w:val="%8."/>
        <w:lvlJc w:val="left"/>
        <w:pPr>
          <w:ind w:left="2880" w:hanging="360"/>
        </w:pPr>
        <w:rPr>
          <w:color w:val="auto"/>
        </w:rPr>
      </w:lvl>
    </w:lvlOverride>
    <w:lvlOverride w:ilvl="8">
      <w:lvl w:ilvl="8">
        <w:start w:val="1"/>
        <w:numFmt w:val="lowerRoman"/>
        <w:lvlText w:val="%9."/>
        <w:lvlJc w:val="left"/>
        <w:pPr>
          <w:ind w:left="3240" w:hanging="360"/>
        </w:pPr>
        <w:rPr>
          <w:color w:val="auto"/>
        </w:rPr>
      </w:lvl>
    </w:lvlOverride>
  </w:num>
  <w:num w:numId="44">
    <w:abstractNumId w:val="70"/>
    <w:lvlOverride w:ilvl="0">
      <w:lvl w:ilvl="0">
        <w:start w:val="1"/>
        <w:numFmt w:val="decimal"/>
        <w:pStyle w:val="1-"/>
        <w:lvlText w:val="%1."/>
        <w:lvlJc w:val="left"/>
        <w:pPr>
          <w:ind w:left="360" w:hanging="360"/>
        </w:pPr>
        <w:rPr>
          <w:color w:val="auto"/>
        </w:rPr>
      </w:lvl>
    </w:lvlOverride>
    <w:lvlOverride w:ilvl="1">
      <w:lvl w:ilvl="1">
        <w:start w:val="1"/>
        <w:numFmt w:val="decimal"/>
        <w:pStyle w:val="2-"/>
        <w:lvlText w:val="%1.%2."/>
        <w:lvlJc w:val="left"/>
        <w:pPr>
          <w:ind w:left="0" w:firstLine="0"/>
        </w:pPr>
        <w:rPr>
          <w:color w:val="auto"/>
        </w:rPr>
      </w:lvl>
    </w:lvlOverride>
    <w:lvlOverride w:ilvl="2">
      <w:lvl w:ilvl="2">
        <w:start w:val="1"/>
        <w:numFmt w:val="decimal"/>
        <w:pStyle w:val="3-"/>
        <w:lvlText w:val="%1.%2.%3."/>
        <w:lvlJc w:val="left"/>
        <w:pPr>
          <w:ind w:left="737" w:hanging="567"/>
        </w:pPr>
        <w:rPr>
          <w:color w:val="auto"/>
        </w:rPr>
      </w:lvl>
    </w:lvlOverride>
    <w:lvlOverride w:ilvl="3">
      <w:lvl w:ilvl="3">
        <w:start w:val="1"/>
        <w:numFmt w:val="decimal"/>
        <w:pStyle w:val="4-"/>
        <w:lvlText w:val="%1.%2.%3.%4."/>
        <w:lvlJc w:val="left"/>
        <w:pPr>
          <w:ind w:left="1021" w:hanging="681"/>
        </w:pPr>
        <w:rPr>
          <w:color w:val="auto"/>
        </w:rPr>
      </w:lvl>
    </w:lvlOverride>
    <w:lvlOverride w:ilvl="4">
      <w:lvl w:ilvl="4">
        <w:start w:val="1"/>
        <w:numFmt w:val="decimal"/>
        <w:pStyle w:val="5-"/>
        <w:lvlText w:val="%1.%2.%3.%4.%5."/>
        <w:lvlJc w:val="left"/>
        <w:pPr>
          <w:ind w:left="1304" w:hanging="794"/>
        </w:pPr>
        <w:rPr>
          <w:color w:val="auto"/>
        </w:rPr>
      </w:lvl>
    </w:lvlOverride>
    <w:lvlOverride w:ilvl="5">
      <w:lvl w:ilvl="5">
        <w:start w:val="1"/>
        <w:numFmt w:val="russianLower"/>
        <w:lvlRestart w:val="4"/>
        <w:pStyle w:val="6-"/>
        <w:lvlText w:val="%6)"/>
        <w:lvlJc w:val="left"/>
        <w:pPr>
          <w:ind w:left="1474" w:hanging="340"/>
        </w:pPr>
        <w:rPr>
          <w:color w:val="auto"/>
        </w:rPr>
      </w:lvl>
    </w:lvlOverride>
    <w:lvlOverride w:ilvl="6">
      <w:lvl w:ilvl="6">
        <w:start w:val="1"/>
        <w:numFmt w:val="decimal"/>
        <w:pStyle w:val="7-"/>
        <w:suff w:val="nothing"/>
        <w:lvlText w:val="Форма %7"/>
        <w:lvlJc w:val="right"/>
        <w:pPr>
          <w:ind w:left="0" w:firstLine="288"/>
        </w:pPr>
        <w:rPr>
          <w:color w:val="auto"/>
        </w:rPr>
      </w:lvl>
    </w:lvlOverride>
    <w:lvlOverride w:ilvl="7">
      <w:lvl w:ilvl="7">
        <w:start w:val="1"/>
        <w:numFmt w:val="lowerLetter"/>
        <w:lvlText w:val="%8."/>
        <w:lvlJc w:val="left"/>
        <w:pPr>
          <w:ind w:left="2880" w:hanging="360"/>
        </w:pPr>
        <w:rPr>
          <w:color w:val="auto"/>
        </w:rPr>
      </w:lvl>
    </w:lvlOverride>
    <w:lvlOverride w:ilvl="8">
      <w:lvl w:ilvl="8">
        <w:start w:val="1"/>
        <w:numFmt w:val="lowerRoman"/>
        <w:lvlText w:val="%9."/>
        <w:lvlJc w:val="left"/>
        <w:pPr>
          <w:ind w:left="3240" w:hanging="360"/>
        </w:pPr>
        <w:rPr>
          <w:color w:val="auto"/>
        </w:rPr>
      </w:lvl>
    </w:lvlOverride>
  </w:num>
  <w:num w:numId="45">
    <w:abstractNumId w:val="76"/>
  </w:num>
  <w:num w:numId="46">
    <w:abstractNumId w:val="77"/>
  </w:num>
  <w:num w:numId="47">
    <w:abstractNumId w:val="106"/>
  </w:num>
  <w:num w:numId="48">
    <w:abstractNumId w:val="111"/>
  </w:num>
  <w:num w:numId="49">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7"/>
  </w:num>
  <w:num w:numId="51">
    <w:abstractNumId w:val="7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6164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8AC"/>
    <w:rsid w:val="00000B2E"/>
    <w:rsid w:val="00001144"/>
    <w:rsid w:val="000047CE"/>
    <w:rsid w:val="000054BE"/>
    <w:rsid w:val="0000573D"/>
    <w:rsid w:val="00006EAA"/>
    <w:rsid w:val="0001062C"/>
    <w:rsid w:val="0001264E"/>
    <w:rsid w:val="0001436F"/>
    <w:rsid w:val="00014ABC"/>
    <w:rsid w:val="00014C0E"/>
    <w:rsid w:val="00014E31"/>
    <w:rsid w:val="00015BBC"/>
    <w:rsid w:val="00016C74"/>
    <w:rsid w:val="00017F69"/>
    <w:rsid w:val="00020407"/>
    <w:rsid w:val="000205B6"/>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5A5"/>
    <w:rsid w:val="000446AA"/>
    <w:rsid w:val="00046356"/>
    <w:rsid w:val="00046438"/>
    <w:rsid w:val="00046691"/>
    <w:rsid w:val="00047253"/>
    <w:rsid w:val="0005002C"/>
    <w:rsid w:val="000506A1"/>
    <w:rsid w:val="000511F7"/>
    <w:rsid w:val="0005501B"/>
    <w:rsid w:val="00055C84"/>
    <w:rsid w:val="00056EE0"/>
    <w:rsid w:val="00061948"/>
    <w:rsid w:val="0006355E"/>
    <w:rsid w:val="00067605"/>
    <w:rsid w:val="0007043F"/>
    <w:rsid w:val="00071C18"/>
    <w:rsid w:val="00072E1B"/>
    <w:rsid w:val="000734E8"/>
    <w:rsid w:val="00075FD8"/>
    <w:rsid w:val="00076D8B"/>
    <w:rsid w:val="00077FB6"/>
    <w:rsid w:val="00082E06"/>
    <w:rsid w:val="000830EC"/>
    <w:rsid w:val="00083FBA"/>
    <w:rsid w:val="000875CC"/>
    <w:rsid w:val="00087AA6"/>
    <w:rsid w:val="00087EB5"/>
    <w:rsid w:val="0009087F"/>
    <w:rsid w:val="00092967"/>
    <w:rsid w:val="00092DA5"/>
    <w:rsid w:val="00093734"/>
    <w:rsid w:val="00096E9D"/>
    <w:rsid w:val="000A2ABB"/>
    <w:rsid w:val="000A5603"/>
    <w:rsid w:val="000A5636"/>
    <w:rsid w:val="000A579D"/>
    <w:rsid w:val="000A6857"/>
    <w:rsid w:val="000B19F3"/>
    <w:rsid w:val="000B1F2E"/>
    <w:rsid w:val="000B291A"/>
    <w:rsid w:val="000B2C06"/>
    <w:rsid w:val="000B4A2F"/>
    <w:rsid w:val="000B612A"/>
    <w:rsid w:val="000C1107"/>
    <w:rsid w:val="000C14F5"/>
    <w:rsid w:val="000C237F"/>
    <w:rsid w:val="000C30CF"/>
    <w:rsid w:val="000C41BE"/>
    <w:rsid w:val="000C60B4"/>
    <w:rsid w:val="000C702E"/>
    <w:rsid w:val="000C72DE"/>
    <w:rsid w:val="000D2199"/>
    <w:rsid w:val="000D334A"/>
    <w:rsid w:val="000D4ABD"/>
    <w:rsid w:val="000D4D5E"/>
    <w:rsid w:val="000D571B"/>
    <w:rsid w:val="000D62FB"/>
    <w:rsid w:val="000D67B1"/>
    <w:rsid w:val="000E024A"/>
    <w:rsid w:val="000E0AE1"/>
    <w:rsid w:val="000E14DD"/>
    <w:rsid w:val="000E1902"/>
    <w:rsid w:val="000E2758"/>
    <w:rsid w:val="000E37A8"/>
    <w:rsid w:val="000F0CD3"/>
    <w:rsid w:val="000F1F86"/>
    <w:rsid w:val="000F72C1"/>
    <w:rsid w:val="000F77B6"/>
    <w:rsid w:val="000F7C6B"/>
    <w:rsid w:val="00101583"/>
    <w:rsid w:val="001037FC"/>
    <w:rsid w:val="00104B1E"/>
    <w:rsid w:val="001054B6"/>
    <w:rsid w:val="00107873"/>
    <w:rsid w:val="00107A09"/>
    <w:rsid w:val="00111C79"/>
    <w:rsid w:val="00112084"/>
    <w:rsid w:val="001124F8"/>
    <w:rsid w:val="001134CE"/>
    <w:rsid w:val="00113564"/>
    <w:rsid w:val="0011547D"/>
    <w:rsid w:val="00115AD4"/>
    <w:rsid w:val="0011625B"/>
    <w:rsid w:val="0012322A"/>
    <w:rsid w:val="00123C70"/>
    <w:rsid w:val="001250C8"/>
    <w:rsid w:val="0012590A"/>
    <w:rsid w:val="00131F30"/>
    <w:rsid w:val="001324A1"/>
    <w:rsid w:val="00133077"/>
    <w:rsid w:val="0013328C"/>
    <w:rsid w:val="00133327"/>
    <w:rsid w:val="00133AE8"/>
    <w:rsid w:val="00134695"/>
    <w:rsid w:val="00134962"/>
    <w:rsid w:val="00134AE9"/>
    <w:rsid w:val="00137BBF"/>
    <w:rsid w:val="00140BE8"/>
    <w:rsid w:val="00142B35"/>
    <w:rsid w:val="001519E9"/>
    <w:rsid w:val="0015472B"/>
    <w:rsid w:val="0015619E"/>
    <w:rsid w:val="00156723"/>
    <w:rsid w:val="00157588"/>
    <w:rsid w:val="00157616"/>
    <w:rsid w:val="00157A6B"/>
    <w:rsid w:val="0016246B"/>
    <w:rsid w:val="00162A8F"/>
    <w:rsid w:val="0016577D"/>
    <w:rsid w:val="00170C72"/>
    <w:rsid w:val="001716DB"/>
    <w:rsid w:val="0017193F"/>
    <w:rsid w:val="00171FEF"/>
    <w:rsid w:val="001747F6"/>
    <w:rsid w:val="00174A4B"/>
    <w:rsid w:val="001755D8"/>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6815"/>
    <w:rsid w:val="001A1D23"/>
    <w:rsid w:val="001A1E00"/>
    <w:rsid w:val="001A3611"/>
    <w:rsid w:val="001A6007"/>
    <w:rsid w:val="001A6511"/>
    <w:rsid w:val="001A7E6F"/>
    <w:rsid w:val="001B076A"/>
    <w:rsid w:val="001B0E6D"/>
    <w:rsid w:val="001B19C1"/>
    <w:rsid w:val="001B3389"/>
    <w:rsid w:val="001B360D"/>
    <w:rsid w:val="001B50E0"/>
    <w:rsid w:val="001B68EF"/>
    <w:rsid w:val="001B7162"/>
    <w:rsid w:val="001C01F9"/>
    <w:rsid w:val="001C325A"/>
    <w:rsid w:val="001C53D9"/>
    <w:rsid w:val="001C7617"/>
    <w:rsid w:val="001D0CD1"/>
    <w:rsid w:val="001D3634"/>
    <w:rsid w:val="001D4B5F"/>
    <w:rsid w:val="001D6783"/>
    <w:rsid w:val="001D7C3C"/>
    <w:rsid w:val="001E03D8"/>
    <w:rsid w:val="001E0693"/>
    <w:rsid w:val="001E148E"/>
    <w:rsid w:val="001E3577"/>
    <w:rsid w:val="001E4152"/>
    <w:rsid w:val="001E6CEB"/>
    <w:rsid w:val="001E6EB8"/>
    <w:rsid w:val="001F0583"/>
    <w:rsid w:val="001F0956"/>
    <w:rsid w:val="001F15DE"/>
    <w:rsid w:val="001F34BB"/>
    <w:rsid w:val="001F3569"/>
    <w:rsid w:val="001F54C2"/>
    <w:rsid w:val="001F5970"/>
    <w:rsid w:val="001F5A31"/>
    <w:rsid w:val="001F5B34"/>
    <w:rsid w:val="001F6758"/>
    <w:rsid w:val="001F7317"/>
    <w:rsid w:val="002025F9"/>
    <w:rsid w:val="00203052"/>
    <w:rsid w:val="00203D2A"/>
    <w:rsid w:val="00205559"/>
    <w:rsid w:val="00206836"/>
    <w:rsid w:val="002068A7"/>
    <w:rsid w:val="00207145"/>
    <w:rsid w:val="00207E79"/>
    <w:rsid w:val="00207FC6"/>
    <w:rsid w:val="00210BB0"/>
    <w:rsid w:val="00212933"/>
    <w:rsid w:val="002136D6"/>
    <w:rsid w:val="002140C1"/>
    <w:rsid w:val="0021647B"/>
    <w:rsid w:val="002168B8"/>
    <w:rsid w:val="00217ACE"/>
    <w:rsid w:val="002207E0"/>
    <w:rsid w:val="00222B6E"/>
    <w:rsid w:val="0022532C"/>
    <w:rsid w:val="00227D8D"/>
    <w:rsid w:val="0023087A"/>
    <w:rsid w:val="0023118A"/>
    <w:rsid w:val="0023272D"/>
    <w:rsid w:val="00232E7C"/>
    <w:rsid w:val="00232FD8"/>
    <w:rsid w:val="0023309A"/>
    <w:rsid w:val="00234796"/>
    <w:rsid w:val="002350E5"/>
    <w:rsid w:val="00235410"/>
    <w:rsid w:val="002368B6"/>
    <w:rsid w:val="00236A91"/>
    <w:rsid w:val="0023759A"/>
    <w:rsid w:val="0023778A"/>
    <w:rsid w:val="002400CB"/>
    <w:rsid w:val="00240BDA"/>
    <w:rsid w:val="00241429"/>
    <w:rsid w:val="00242D62"/>
    <w:rsid w:val="002435BE"/>
    <w:rsid w:val="00243AE6"/>
    <w:rsid w:val="00244716"/>
    <w:rsid w:val="002459F1"/>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A7A74"/>
    <w:rsid w:val="002B2B5F"/>
    <w:rsid w:val="002B2C73"/>
    <w:rsid w:val="002B2E5A"/>
    <w:rsid w:val="002B3037"/>
    <w:rsid w:val="002B325C"/>
    <w:rsid w:val="002B3261"/>
    <w:rsid w:val="002B401D"/>
    <w:rsid w:val="002B456C"/>
    <w:rsid w:val="002B4739"/>
    <w:rsid w:val="002B4EA6"/>
    <w:rsid w:val="002B76A5"/>
    <w:rsid w:val="002C2A88"/>
    <w:rsid w:val="002D213E"/>
    <w:rsid w:val="002D3ABF"/>
    <w:rsid w:val="002D41BC"/>
    <w:rsid w:val="002D4AC3"/>
    <w:rsid w:val="002E084F"/>
    <w:rsid w:val="002E1ACF"/>
    <w:rsid w:val="002E73F0"/>
    <w:rsid w:val="002E7F1D"/>
    <w:rsid w:val="002F00D2"/>
    <w:rsid w:val="002F08EC"/>
    <w:rsid w:val="002F3EB0"/>
    <w:rsid w:val="002F4733"/>
    <w:rsid w:val="002F6816"/>
    <w:rsid w:val="002F781C"/>
    <w:rsid w:val="00301657"/>
    <w:rsid w:val="003032B6"/>
    <w:rsid w:val="00303CE6"/>
    <w:rsid w:val="00304CD0"/>
    <w:rsid w:val="00304F27"/>
    <w:rsid w:val="0030700D"/>
    <w:rsid w:val="00307249"/>
    <w:rsid w:val="0031026C"/>
    <w:rsid w:val="003126BC"/>
    <w:rsid w:val="003126E8"/>
    <w:rsid w:val="0031273B"/>
    <w:rsid w:val="003129D4"/>
    <w:rsid w:val="00312D09"/>
    <w:rsid w:val="00313084"/>
    <w:rsid w:val="00314F66"/>
    <w:rsid w:val="00316447"/>
    <w:rsid w:val="00317667"/>
    <w:rsid w:val="00321E72"/>
    <w:rsid w:val="00322BB8"/>
    <w:rsid w:val="003240BA"/>
    <w:rsid w:val="0032422B"/>
    <w:rsid w:val="003260D1"/>
    <w:rsid w:val="003278D6"/>
    <w:rsid w:val="00330669"/>
    <w:rsid w:val="003319A1"/>
    <w:rsid w:val="003331F0"/>
    <w:rsid w:val="00334232"/>
    <w:rsid w:val="003345FE"/>
    <w:rsid w:val="00335329"/>
    <w:rsid w:val="00336BDF"/>
    <w:rsid w:val="003379CB"/>
    <w:rsid w:val="00337FB1"/>
    <w:rsid w:val="00340B61"/>
    <w:rsid w:val="0034149E"/>
    <w:rsid w:val="003417F7"/>
    <w:rsid w:val="00342FFA"/>
    <w:rsid w:val="0034341A"/>
    <w:rsid w:val="00344FCF"/>
    <w:rsid w:val="00345CCA"/>
    <w:rsid w:val="003474DE"/>
    <w:rsid w:val="00350A7B"/>
    <w:rsid w:val="00350EF4"/>
    <w:rsid w:val="003516F0"/>
    <w:rsid w:val="0035479A"/>
    <w:rsid w:val="00354FB0"/>
    <w:rsid w:val="00355099"/>
    <w:rsid w:val="0035685B"/>
    <w:rsid w:val="00356DF1"/>
    <w:rsid w:val="0035708A"/>
    <w:rsid w:val="00357BE8"/>
    <w:rsid w:val="00361622"/>
    <w:rsid w:val="00361B8A"/>
    <w:rsid w:val="00361ECC"/>
    <w:rsid w:val="00362DF5"/>
    <w:rsid w:val="00362F4F"/>
    <w:rsid w:val="0036469E"/>
    <w:rsid w:val="00364BFC"/>
    <w:rsid w:val="00365234"/>
    <w:rsid w:val="0036535D"/>
    <w:rsid w:val="00365FC2"/>
    <w:rsid w:val="003661EF"/>
    <w:rsid w:val="00371C57"/>
    <w:rsid w:val="0037230F"/>
    <w:rsid w:val="00372ADC"/>
    <w:rsid w:val="0037363E"/>
    <w:rsid w:val="00375A91"/>
    <w:rsid w:val="003826B4"/>
    <w:rsid w:val="003832F6"/>
    <w:rsid w:val="003840C8"/>
    <w:rsid w:val="00385359"/>
    <w:rsid w:val="00390D6B"/>
    <w:rsid w:val="003927CB"/>
    <w:rsid w:val="0039400A"/>
    <w:rsid w:val="00394850"/>
    <w:rsid w:val="00394B78"/>
    <w:rsid w:val="00395D5B"/>
    <w:rsid w:val="003969C4"/>
    <w:rsid w:val="003A1DD4"/>
    <w:rsid w:val="003A31F0"/>
    <w:rsid w:val="003A38F3"/>
    <w:rsid w:val="003A3E35"/>
    <w:rsid w:val="003A4D9F"/>
    <w:rsid w:val="003A7B62"/>
    <w:rsid w:val="003B06FE"/>
    <w:rsid w:val="003B0905"/>
    <w:rsid w:val="003B23E0"/>
    <w:rsid w:val="003B2DC7"/>
    <w:rsid w:val="003B3362"/>
    <w:rsid w:val="003B5601"/>
    <w:rsid w:val="003C034E"/>
    <w:rsid w:val="003C090C"/>
    <w:rsid w:val="003C164F"/>
    <w:rsid w:val="003C194A"/>
    <w:rsid w:val="003C3CB6"/>
    <w:rsid w:val="003C47C1"/>
    <w:rsid w:val="003C4CB7"/>
    <w:rsid w:val="003C51DB"/>
    <w:rsid w:val="003C56F9"/>
    <w:rsid w:val="003C72D4"/>
    <w:rsid w:val="003D02BE"/>
    <w:rsid w:val="003D1141"/>
    <w:rsid w:val="003D3D44"/>
    <w:rsid w:val="003D4D5E"/>
    <w:rsid w:val="003D726B"/>
    <w:rsid w:val="003D7C16"/>
    <w:rsid w:val="003E01B8"/>
    <w:rsid w:val="003E0710"/>
    <w:rsid w:val="003E2717"/>
    <w:rsid w:val="003E44F8"/>
    <w:rsid w:val="003E50E6"/>
    <w:rsid w:val="003E5191"/>
    <w:rsid w:val="003E63F6"/>
    <w:rsid w:val="003F22D7"/>
    <w:rsid w:val="003F44A9"/>
    <w:rsid w:val="003F4CD5"/>
    <w:rsid w:val="003F5014"/>
    <w:rsid w:val="003F513C"/>
    <w:rsid w:val="003F6042"/>
    <w:rsid w:val="003F6889"/>
    <w:rsid w:val="003F70A1"/>
    <w:rsid w:val="00400C79"/>
    <w:rsid w:val="00400D7D"/>
    <w:rsid w:val="00400E46"/>
    <w:rsid w:val="00403042"/>
    <w:rsid w:val="00404BF4"/>
    <w:rsid w:val="00405F3A"/>
    <w:rsid w:val="004065C0"/>
    <w:rsid w:val="0040694C"/>
    <w:rsid w:val="00407B30"/>
    <w:rsid w:val="004114DF"/>
    <w:rsid w:val="00412590"/>
    <w:rsid w:val="00415A05"/>
    <w:rsid w:val="00415D77"/>
    <w:rsid w:val="00416F2A"/>
    <w:rsid w:val="00417F0B"/>
    <w:rsid w:val="00420F24"/>
    <w:rsid w:val="00421F58"/>
    <w:rsid w:val="00421F7C"/>
    <w:rsid w:val="004226BB"/>
    <w:rsid w:val="00423EC4"/>
    <w:rsid w:val="0042556E"/>
    <w:rsid w:val="0042632C"/>
    <w:rsid w:val="00426B53"/>
    <w:rsid w:val="00427990"/>
    <w:rsid w:val="0043472A"/>
    <w:rsid w:val="00434F3C"/>
    <w:rsid w:val="004356CB"/>
    <w:rsid w:val="004360F5"/>
    <w:rsid w:val="00436967"/>
    <w:rsid w:val="00436B38"/>
    <w:rsid w:val="00437CCA"/>
    <w:rsid w:val="004406A6"/>
    <w:rsid w:val="00440837"/>
    <w:rsid w:val="00440928"/>
    <w:rsid w:val="00441010"/>
    <w:rsid w:val="00443E0B"/>
    <w:rsid w:val="00444D1F"/>
    <w:rsid w:val="004477F5"/>
    <w:rsid w:val="004479B4"/>
    <w:rsid w:val="00451FAE"/>
    <w:rsid w:val="004526BC"/>
    <w:rsid w:val="0045639A"/>
    <w:rsid w:val="00457F60"/>
    <w:rsid w:val="004601A2"/>
    <w:rsid w:val="00460419"/>
    <w:rsid w:val="0046092A"/>
    <w:rsid w:val="004615F2"/>
    <w:rsid w:val="004632F0"/>
    <w:rsid w:val="004657D0"/>
    <w:rsid w:val="004707FE"/>
    <w:rsid w:val="00470F4F"/>
    <w:rsid w:val="00471508"/>
    <w:rsid w:val="0047173C"/>
    <w:rsid w:val="00472435"/>
    <w:rsid w:val="004726A2"/>
    <w:rsid w:val="00473053"/>
    <w:rsid w:val="0047380C"/>
    <w:rsid w:val="00473DEB"/>
    <w:rsid w:val="00474F01"/>
    <w:rsid w:val="00474F9B"/>
    <w:rsid w:val="004753D3"/>
    <w:rsid w:val="0047756B"/>
    <w:rsid w:val="00477EEE"/>
    <w:rsid w:val="0048021C"/>
    <w:rsid w:val="00481173"/>
    <w:rsid w:val="004811BD"/>
    <w:rsid w:val="00482302"/>
    <w:rsid w:val="004834EF"/>
    <w:rsid w:val="00485506"/>
    <w:rsid w:val="004857BD"/>
    <w:rsid w:val="004860C8"/>
    <w:rsid w:val="004925B9"/>
    <w:rsid w:val="00492CA3"/>
    <w:rsid w:val="00494812"/>
    <w:rsid w:val="00494BE6"/>
    <w:rsid w:val="00496CB3"/>
    <w:rsid w:val="004A1861"/>
    <w:rsid w:val="004A3882"/>
    <w:rsid w:val="004A3A59"/>
    <w:rsid w:val="004B027C"/>
    <w:rsid w:val="004B0C3F"/>
    <w:rsid w:val="004B2FE3"/>
    <w:rsid w:val="004B3361"/>
    <w:rsid w:val="004B4126"/>
    <w:rsid w:val="004B5EB3"/>
    <w:rsid w:val="004C0F1F"/>
    <w:rsid w:val="004C12F5"/>
    <w:rsid w:val="004C255B"/>
    <w:rsid w:val="004C2695"/>
    <w:rsid w:val="004C2BE3"/>
    <w:rsid w:val="004C347E"/>
    <w:rsid w:val="004C35CC"/>
    <w:rsid w:val="004C3F1D"/>
    <w:rsid w:val="004C47C5"/>
    <w:rsid w:val="004C5164"/>
    <w:rsid w:val="004C5DD3"/>
    <w:rsid w:val="004C70C3"/>
    <w:rsid w:val="004C7966"/>
    <w:rsid w:val="004C7D00"/>
    <w:rsid w:val="004D17BD"/>
    <w:rsid w:val="004D19A8"/>
    <w:rsid w:val="004D3D3A"/>
    <w:rsid w:val="004D3E75"/>
    <w:rsid w:val="004D431C"/>
    <w:rsid w:val="004D4926"/>
    <w:rsid w:val="004D49AB"/>
    <w:rsid w:val="004D69E6"/>
    <w:rsid w:val="004D6BE8"/>
    <w:rsid w:val="004E0D58"/>
    <w:rsid w:val="004E1D0C"/>
    <w:rsid w:val="004E4D11"/>
    <w:rsid w:val="004E7491"/>
    <w:rsid w:val="004E7EA4"/>
    <w:rsid w:val="004F08FC"/>
    <w:rsid w:val="004F10C6"/>
    <w:rsid w:val="004F20EA"/>
    <w:rsid w:val="004F28DE"/>
    <w:rsid w:val="004F3DEE"/>
    <w:rsid w:val="004F3FB5"/>
    <w:rsid w:val="004F4B2C"/>
    <w:rsid w:val="004F563A"/>
    <w:rsid w:val="004F577B"/>
    <w:rsid w:val="004F5D95"/>
    <w:rsid w:val="004F67C9"/>
    <w:rsid w:val="005031D0"/>
    <w:rsid w:val="0050336F"/>
    <w:rsid w:val="005034CE"/>
    <w:rsid w:val="00505B69"/>
    <w:rsid w:val="00514880"/>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032E"/>
    <w:rsid w:val="005315E3"/>
    <w:rsid w:val="005335FE"/>
    <w:rsid w:val="0053465D"/>
    <w:rsid w:val="00534967"/>
    <w:rsid w:val="00534DFA"/>
    <w:rsid w:val="00535237"/>
    <w:rsid w:val="00535801"/>
    <w:rsid w:val="005375B4"/>
    <w:rsid w:val="00537CC6"/>
    <w:rsid w:val="0054020B"/>
    <w:rsid w:val="005409D1"/>
    <w:rsid w:val="00540F89"/>
    <w:rsid w:val="0054114E"/>
    <w:rsid w:val="00542BEC"/>
    <w:rsid w:val="005439A7"/>
    <w:rsid w:val="00544FB0"/>
    <w:rsid w:val="00546455"/>
    <w:rsid w:val="00546583"/>
    <w:rsid w:val="00552FC3"/>
    <w:rsid w:val="00553367"/>
    <w:rsid w:val="0055356E"/>
    <w:rsid w:val="00553B6E"/>
    <w:rsid w:val="00554B26"/>
    <w:rsid w:val="00556C74"/>
    <w:rsid w:val="00557085"/>
    <w:rsid w:val="00562552"/>
    <w:rsid w:val="00562E5E"/>
    <w:rsid w:val="005631D9"/>
    <w:rsid w:val="005641F9"/>
    <w:rsid w:val="00564869"/>
    <w:rsid w:val="00565B9A"/>
    <w:rsid w:val="00565FD8"/>
    <w:rsid w:val="00566301"/>
    <w:rsid w:val="0056696F"/>
    <w:rsid w:val="00570124"/>
    <w:rsid w:val="005729C3"/>
    <w:rsid w:val="00572EA1"/>
    <w:rsid w:val="00584DFA"/>
    <w:rsid w:val="005878D5"/>
    <w:rsid w:val="00587B19"/>
    <w:rsid w:val="00590CE2"/>
    <w:rsid w:val="00590E3D"/>
    <w:rsid w:val="00595528"/>
    <w:rsid w:val="005964D5"/>
    <w:rsid w:val="00596921"/>
    <w:rsid w:val="005A0BE1"/>
    <w:rsid w:val="005A0C89"/>
    <w:rsid w:val="005A3827"/>
    <w:rsid w:val="005A3F4B"/>
    <w:rsid w:val="005A45A6"/>
    <w:rsid w:val="005A4893"/>
    <w:rsid w:val="005A5089"/>
    <w:rsid w:val="005A708D"/>
    <w:rsid w:val="005A7746"/>
    <w:rsid w:val="005B074F"/>
    <w:rsid w:val="005B0F68"/>
    <w:rsid w:val="005B1D9F"/>
    <w:rsid w:val="005B2646"/>
    <w:rsid w:val="005B75A6"/>
    <w:rsid w:val="005C10C6"/>
    <w:rsid w:val="005C12E4"/>
    <w:rsid w:val="005C22A4"/>
    <w:rsid w:val="005C2D23"/>
    <w:rsid w:val="005C6F5D"/>
    <w:rsid w:val="005C72FC"/>
    <w:rsid w:val="005D0078"/>
    <w:rsid w:val="005D023B"/>
    <w:rsid w:val="005D0850"/>
    <w:rsid w:val="005D16BC"/>
    <w:rsid w:val="005D20E0"/>
    <w:rsid w:val="005D4100"/>
    <w:rsid w:val="005D4A00"/>
    <w:rsid w:val="005D527E"/>
    <w:rsid w:val="005D5AEC"/>
    <w:rsid w:val="005D5EEF"/>
    <w:rsid w:val="005D69A3"/>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CE"/>
    <w:rsid w:val="005F3722"/>
    <w:rsid w:val="005F39A1"/>
    <w:rsid w:val="005F514D"/>
    <w:rsid w:val="005F7167"/>
    <w:rsid w:val="006008A2"/>
    <w:rsid w:val="00603444"/>
    <w:rsid w:val="00604784"/>
    <w:rsid w:val="0060721D"/>
    <w:rsid w:val="00614A3C"/>
    <w:rsid w:val="00614E8E"/>
    <w:rsid w:val="00615001"/>
    <w:rsid w:val="00615904"/>
    <w:rsid w:val="0061753E"/>
    <w:rsid w:val="00620272"/>
    <w:rsid w:val="00620D7C"/>
    <w:rsid w:val="006210D6"/>
    <w:rsid w:val="0062552C"/>
    <w:rsid w:val="00625A50"/>
    <w:rsid w:val="006310FD"/>
    <w:rsid w:val="006314D0"/>
    <w:rsid w:val="006318E6"/>
    <w:rsid w:val="00631F54"/>
    <w:rsid w:val="00632140"/>
    <w:rsid w:val="0063483E"/>
    <w:rsid w:val="00634B2D"/>
    <w:rsid w:val="00634B85"/>
    <w:rsid w:val="006353B1"/>
    <w:rsid w:val="0063573D"/>
    <w:rsid w:val="00641C20"/>
    <w:rsid w:val="0064337F"/>
    <w:rsid w:val="00643C66"/>
    <w:rsid w:val="0064543B"/>
    <w:rsid w:val="0064718F"/>
    <w:rsid w:val="0064770F"/>
    <w:rsid w:val="006511E5"/>
    <w:rsid w:val="006518D0"/>
    <w:rsid w:val="00651B7D"/>
    <w:rsid w:val="00652223"/>
    <w:rsid w:val="006534D9"/>
    <w:rsid w:val="006546E4"/>
    <w:rsid w:val="00654C0F"/>
    <w:rsid w:val="00655670"/>
    <w:rsid w:val="006561C2"/>
    <w:rsid w:val="00661C17"/>
    <w:rsid w:val="006625DF"/>
    <w:rsid w:val="00664A9A"/>
    <w:rsid w:val="0066755B"/>
    <w:rsid w:val="00667A11"/>
    <w:rsid w:val="00667DA0"/>
    <w:rsid w:val="00670052"/>
    <w:rsid w:val="0067090F"/>
    <w:rsid w:val="0067210B"/>
    <w:rsid w:val="00673C22"/>
    <w:rsid w:val="00676A95"/>
    <w:rsid w:val="00677839"/>
    <w:rsid w:val="00680D31"/>
    <w:rsid w:val="00684527"/>
    <w:rsid w:val="00684596"/>
    <w:rsid w:val="00684858"/>
    <w:rsid w:val="00685336"/>
    <w:rsid w:val="00685381"/>
    <w:rsid w:val="00687FD7"/>
    <w:rsid w:val="006911B0"/>
    <w:rsid w:val="00691466"/>
    <w:rsid w:val="006930CF"/>
    <w:rsid w:val="00693B0F"/>
    <w:rsid w:val="00696966"/>
    <w:rsid w:val="006A1C5F"/>
    <w:rsid w:val="006A36E6"/>
    <w:rsid w:val="006A3855"/>
    <w:rsid w:val="006A4605"/>
    <w:rsid w:val="006A4744"/>
    <w:rsid w:val="006A7530"/>
    <w:rsid w:val="006B0519"/>
    <w:rsid w:val="006B08E2"/>
    <w:rsid w:val="006B0F85"/>
    <w:rsid w:val="006B15CE"/>
    <w:rsid w:val="006B2E2D"/>
    <w:rsid w:val="006B3CF3"/>
    <w:rsid w:val="006B43A1"/>
    <w:rsid w:val="006B4939"/>
    <w:rsid w:val="006B55F4"/>
    <w:rsid w:val="006B7986"/>
    <w:rsid w:val="006B7C8D"/>
    <w:rsid w:val="006C6116"/>
    <w:rsid w:val="006C668A"/>
    <w:rsid w:val="006C6D93"/>
    <w:rsid w:val="006C6F82"/>
    <w:rsid w:val="006D0311"/>
    <w:rsid w:val="006D0660"/>
    <w:rsid w:val="006D2FED"/>
    <w:rsid w:val="006D45ED"/>
    <w:rsid w:val="006D4D0A"/>
    <w:rsid w:val="006D6F9E"/>
    <w:rsid w:val="006D7F12"/>
    <w:rsid w:val="006E1948"/>
    <w:rsid w:val="006E1A43"/>
    <w:rsid w:val="006E2927"/>
    <w:rsid w:val="006F15BE"/>
    <w:rsid w:val="006F42DE"/>
    <w:rsid w:val="006F457F"/>
    <w:rsid w:val="006F4ADF"/>
    <w:rsid w:val="006F5238"/>
    <w:rsid w:val="006F5276"/>
    <w:rsid w:val="006F5FD5"/>
    <w:rsid w:val="006F7756"/>
    <w:rsid w:val="0070025A"/>
    <w:rsid w:val="007011E2"/>
    <w:rsid w:val="007044CB"/>
    <w:rsid w:val="00705286"/>
    <w:rsid w:val="00711BC4"/>
    <w:rsid w:val="0071368B"/>
    <w:rsid w:val="00717920"/>
    <w:rsid w:val="00717A45"/>
    <w:rsid w:val="00717F60"/>
    <w:rsid w:val="00720A30"/>
    <w:rsid w:val="00722E66"/>
    <w:rsid w:val="00722F07"/>
    <w:rsid w:val="0072397B"/>
    <w:rsid w:val="00725C66"/>
    <w:rsid w:val="00725F9C"/>
    <w:rsid w:val="00726465"/>
    <w:rsid w:val="00726DAC"/>
    <w:rsid w:val="007307CC"/>
    <w:rsid w:val="00730DBA"/>
    <w:rsid w:val="007321D4"/>
    <w:rsid w:val="007332A9"/>
    <w:rsid w:val="00734770"/>
    <w:rsid w:val="007356B4"/>
    <w:rsid w:val="007370C4"/>
    <w:rsid w:val="00737E9F"/>
    <w:rsid w:val="00737FF7"/>
    <w:rsid w:val="00740BED"/>
    <w:rsid w:val="0074298B"/>
    <w:rsid w:val="00742C7C"/>
    <w:rsid w:val="00745179"/>
    <w:rsid w:val="00750107"/>
    <w:rsid w:val="00751AF7"/>
    <w:rsid w:val="0075609C"/>
    <w:rsid w:val="00756841"/>
    <w:rsid w:val="0075787E"/>
    <w:rsid w:val="00761011"/>
    <w:rsid w:val="00761500"/>
    <w:rsid w:val="0076217F"/>
    <w:rsid w:val="0076245A"/>
    <w:rsid w:val="007628EE"/>
    <w:rsid w:val="00764A33"/>
    <w:rsid w:val="007655EC"/>
    <w:rsid w:val="00766900"/>
    <w:rsid w:val="00771E29"/>
    <w:rsid w:val="00773834"/>
    <w:rsid w:val="00774984"/>
    <w:rsid w:val="00774A74"/>
    <w:rsid w:val="00775CB3"/>
    <w:rsid w:val="007773F3"/>
    <w:rsid w:val="00777ABE"/>
    <w:rsid w:val="00777E5B"/>
    <w:rsid w:val="00781AF1"/>
    <w:rsid w:val="00783ABE"/>
    <w:rsid w:val="0078409D"/>
    <w:rsid w:val="00785555"/>
    <w:rsid w:val="00785DAA"/>
    <w:rsid w:val="00786C63"/>
    <w:rsid w:val="00790920"/>
    <w:rsid w:val="00792250"/>
    <w:rsid w:val="00793E97"/>
    <w:rsid w:val="00794C32"/>
    <w:rsid w:val="00795364"/>
    <w:rsid w:val="007955FD"/>
    <w:rsid w:val="007A0938"/>
    <w:rsid w:val="007A1B4E"/>
    <w:rsid w:val="007A30C9"/>
    <w:rsid w:val="007A3DFF"/>
    <w:rsid w:val="007A439E"/>
    <w:rsid w:val="007A4912"/>
    <w:rsid w:val="007A681C"/>
    <w:rsid w:val="007A6BF1"/>
    <w:rsid w:val="007A7CFF"/>
    <w:rsid w:val="007B2F0E"/>
    <w:rsid w:val="007C0A6B"/>
    <w:rsid w:val="007C0F57"/>
    <w:rsid w:val="007C1218"/>
    <w:rsid w:val="007C18F1"/>
    <w:rsid w:val="007C21D5"/>
    <w:rsid w:val="007C31C8"/>
    <w:rsid w:val="007C40F9"/>
    <w:rsid w:val="007D07A7"/>
    <w:rsid w:val="007D0EA7"/>
    <w:rsid w:val="007D3923"/>
    <w:rsid w:val="007D6581"/>
    <w:rsid w:val="007D6A0D"/>
    <w:rsid w:val="007E08ED"/>
    <w:rsid w:val="007E3595"/>
    <w:rsid w:val="007E4290"/>
    <w:rsid w:val="007E4718"/>
    <w:rsid w:val="007E677C"/>
    <w:rsid w:val="007E756B"/>
    <w:rsid w:val="007F3FB7"/>
    <w:rsid w:val="007F7125"/>
    <w:rsid w:val="0080108A"/>
    <w:rsid w:val="00801092"/>
    <w:rsid w:val="00801FAE"/>
    <w:rsid w:val="00803E6F"/>
    <w:rsid w:val="00803F9A"/>
    <w:rsid w:val="00804202"/>
    <w:rsid w:val="008047A6"/>
    <w:rsid w:val="00804801"/>
    <w:rsid w:val="008063BF"/>
    <w:rsid w:val="00812D4E"/>
    <w:rsid w:val="008149EE"/>
    <w:rsid w:val="00814A81"/>
    <w:rsid w:val="008154C1"/>
    <w:rsid w:val="00821956"/>
    <w:rsid w:val="00822566"/>
    <w:rsid w:val="008236FA"/>
    <w:rsid w:val="008308B5"/>
    <w:rsid w:val="00832D40"/>
    <w:rsid w:val="0083455F"/>
    <w:rsid w:val="00835FDD"/>
    <w:rsid w:val="00836211"/>
    <w:rsid w:val="00836358"/>
    <w:rsid w:val="00837485"/>
    <w:rsid w:val="0084395A"/>
    <w:rsid w:val="0084565D"/>
    <w:rsid w:val="00845803"/>
    <w:rsid w:val="008458F1"/>
    <w:rsid w:val="008465AE"/>
    <w:rsid w:val="00847BAA"/>
    <w:rsid w:val="0085040F"/>
    <w:rsid w:val="008515B6"/>
    <w:rsid w:val="00854C27"/>
    <w:rsid w:val="00855B41"/>
    <w:rsid w:val="00857518"/>
    <w:rsid w:val="00857B8E"/>
    <w:rsid w:val="00861499"/>
    <w:rsid w:val="00864850"/>
    <w:rsid w:val="00865BCB"/>
    <w:rsid w:val="00867FE2"/>
    <w:rsid w:val="0087274F"/>
    <w:rsid w:val="00873F9A"/>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4AD2"/>
    <w:rsid w:val="008A5106"/>
    <w:rsid w:val="008A61E3"/>
    <w:rsid w:val="008B09A4"/>
    <w:rsid w:val="008B0CEB"/>
    <w:rsid w:val="008B15FF"/>
    <w:rsid w:val="008B1AE6"/>
    <w:rsid w:val="008B3329"/>
    <w:rsid w:val="008B3DF0"/>
    <w:rsid w:val="008B46C4"/>
    <w:rsid w:val="008B5C43"/>
    <w:rsid w:val="008C0FB2"/>
    <w:rsid w:val="008C1016"/>
    <w:rsid w:val="008C28DC"/>
    <w:rsid w:val="008C5B09"/>
    <w:rsid w:val="008C5FE6"/>
    <w:rsid w:val="008C6979"/>
    <w:rsid w:val="008C7536"/>
    <w:rsid w:val="008D121B"/>
    <w:rsid w:val="008D3021"/>
    <w:rsid w:val="008D39CE"/>
    <w:rsid w:val="008D6280"/>
    <w:rsid w:val="008D7A64"/>
    <w:rsid w:val="008E0AD6"/>
    <w:rsid w:val="008E5FF7"/>
    <w:rsid w:val="008E6130"/>
    <w:rsid w:val="008E68A8"/>
    <w:rsid w:val="008E6AA9"/>
    <w:rsid w:val="008E7401"/>
    <w:rsid w:val="008F044A"/>
    <w:rsid w:val="008F2D5A"/>
    <w:rsid w:val="008F37FE"/>
    <w:rsid w:val="008F389C"/>
    <w:rsid w:val="008F4DB9"/>
    <w:rsid w:val="008F61D2"/>
    <w:rsid w:val="008F691E"/>
    <w:rsid w:val="008F7BD0"/>
    <w:rsid w:val="00900494"/>
    <w:rsid w:val="0090331E"/>
    <w:rsid w:val="009034E7"/>
    <w:rsid w:val="00903D40"/>
    <w:rsid w:val="00905DFC"/>
    <w:rsid w:val="009076DA"/>
    <w:rsid w:val="009107FE"/>
    <w:rsid w:val="009108F5"/>
    <w:rsid w:val="009115B8"/>
    <w:rsid w:val="0091430E"/>
    <w:rsid w:val="009144B7"/>
    <w:rsid w:val="00916D89"/>
    <w:rsid w:val="009268AD"/>
    <w:rsid w:val="009270B7"/>
    <w:rsid w:val="009278FC"/>
    <w:rsid w:val="00930031"/>
    <w:rsid w:val="00930D83"/>
    <w:rsid w:val="00932C0A"/>
    <w:rsid w:val="00933BD0"/>
    <w:rsid w:val="00935180"/>
    <w:rsid w:val="00936252"/>
    <w:rsid w:val="009411D6"/>
    <w:rsid w:val="00945B56"/>
    <w:rsid w:val="00945E91"/>
    <w:rsid w:val="00946743"/>
    <w:rsid w:val="00947A1E"/>
    <w:rsid w:val="009500A6"/>
    <w:rsid w:val="00950AFC"/>
    <w:rsid w:val="0095116A"/>
    <w:rsid w:val="0095319E"/>
    <w:rsid w:val="00956077"/>
    <w:rsid w:val="00957C61"/>
    <w:rsid w:val="00960A30"/>
    <w:rsid w:val="00960C70"/>
    <w:rsid w:val="009610EE"/>
    <w:rsid w:val="00963295"/>
    <w:rsid w:val="00963CAF"/>
    <w:rsid w:val="00965F6F"/>
    <w:rsid w:val="00972AAA"/>
    <w:rsid w:val="00973948"/>
    <w:rsid w:val="009747A8"/>
    <w:rsid w:val="009767CE"/>
    <w:rsid w:val="00981902"/>
    <w:rsid w:val="00981E6F"/>
    <w:rsid w:val="009820FB"/>
    <w:rsid w:val="0098261F"/>
    <w:rsid w:val="00983396"/>
    <w:rsid w:val="00983F8A"/>
    <w:rsid w:val="0098480C"/>
    <w:rsid w:val="00986195"/>
    <w:rsid w:val="0098650C"/>
    <w:rsid w:val="0098672B"/>
    <w:rsid w:val="0098794B"/>
    <w:rsid w:val="0099066F"/>
    <w:rsid w:val="00992089"/>
    <w:rsid w:val="0099344A"/>
    <w:rsid w:val="00993A22"/>
    <w:rsid w:val="009946AD"/>
    <w:rsid w:val="00995911"/>
    <w:rsid w:val="00995D58"/>
    <w:rsid w:val="0099627D"/>
    <w:rsid w:val="00997A2F"/>
    <w:rsid w:val="00997C95"/>
    <w:rsid w:val="009A04CA"/>
    <w:rsid w:val="009A0700"/>
    <w:rsid w:val="009A1AD0"/>
    <w:rsid w:val="009A3821"/>
    <w:rsid w:val="009A49C8"/>
    <w:rsid w:val="009A5CA7"/>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2AFF"/>
    <w:rsid w:val="009C35A7"/>
    <w:rsid w:val="009C4EF0"/>
    <w:rsid w:val="009C744E"/>
    <w:rsid w:val="009C781E"/>
    <w:rsid w:val="009D09D1"/>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6017"/>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4036"/>
    <w:rsid w:val="00A248A0"/>
    <w:rsid w:val="00A2572E"/>
    <w:rsid w:val="00A25F5A"/>
    <w:rsid w:val="00A272DD"/>
    <w:rsid w:val="00A31F3D"/>
    <w:rsid w:val="00A33B7C"/>
    <w:rsid w:val="00A4059F"/>
    <w:rsid w:val="00A40714"/>
    <w:rsid w:val="00A40BDF"/>
    <w:rsid w:val="00A416E9"/>
    <w:rsid w:val="00A41B88"/>
    <w:rsid w:val="00A41BAE"/>
    <w:rsid w:val="00A45526"/>
    <w:rsid w:val="00A45C9B"/>
    <w:rsid w:val="00A52356"/>
    <w:rsid w:val="00A5247A"/>
    <w:rsid w:val="00A53E77"/>
    <w:rsid w:val="00A53EE1"/>
    <w:rsid w:val="00A54F5C"/>
    <w:rsid w:val="00A5705A"/>
    <w:rsid w:val="00A5734B"/>
    <w:rsid w:val="00A57611"/>
    <w:rsid w:val="00A60BEF"/>
    <w:rsid w:val="00A60C93"/>
    <w:rsid w:val="00A639E3"/>
    <w:rsid w:val="00A6554C"/>
    <w:rsid w:val="00A66C87"/>
    <w:rsid w:val="00A67294"/>
    <w:rsid w:val="00A70361"/>
    <w:rsid w:val="00A7071F"/>
    <w:rsid w:val="00A710B4"/>
    <w:rsid w:val="00A7166C"/>
    <w:rsid w:val="00A72612"/>
    <w:rsid w:val="00A729FF"/>
    <w:rsid w:val="00A73BFA"/>
    <w:rsid w:val="00A73C89"/>
    <w:rsid w:val="00A7461B"/>
    <w:rsid w:val="00A75229"/>
    <w:rsid w:val="00A757EE"/>
    <w:rsid w:val="00A805FF"/>
    <w:rsid w:val="00A81EDF"/>
    <w:rsid w:val="00A83579"/>
    <w:rsid w:val="00A900CC"/>
    <w:rsid w:val="00A90917"/>
    <w:rsid w:val="00A91650"/>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C1995"/>
    <w:rsid w:val="00AC2737"/>
    <w:rsid w:val="00AC40AC"/>
    <w:rsid w:val="00AC70CC"/>
    <w:rsid w:val="00AC710A"/>
    <w:rsid w:val="00AC7EFC"/>
    <w:rsid w:val="00AD195C"/>
    <w:rsid w:val="00AD3EBC"/>
    <w:rsid w:val="00AD3F8C"/>
    <w:rsid w:val="00AD402A"/>
    <w:rsid w:val="00AD468A"/>
    <w:rsid w:val="00AD4A9B"/>
    <w:rsid w:val="00AD4F60"/>
    <w:rsid w:val="00AD553C"/>
    <w:rsid w:val="00AD612B"/>
    <w:rsid w:val="00AE0F91"/>
    <w:rsid w:val="00AE107C"/>
    <w:rsid w:val="00AE1136"/>
    <w:rsid w:val="00AE26EA"/>
    <w:rsid w:val="00AE54F9"/>
    <w:rsid w:val="00AE6158"/>
    <w:rsid w:val="00AF2289"/>
    <w:rsid w:val="00AF2BF0"/>
    <w:rsid w:val="00AF31FE"/>
    <w:rsid w:val="00AF423E"/>
    <w:rsid w:val="00AF4F74"/>
    <w:rsid w:val="00AF5A32"/>
    <w:rsid w:val="00AF62AC"/>
    <w:rsid w:val="00AF7081"/>
    <w:rsid w:val="00AF70A9"/>
    <w:rsid w:val="00B00D6D"/>
    <w:rsid w:val="00B012FE"/>
    <w:rsid w:val="00B01A77"/>
    <w:rsid w:val="00B028B1"/>
    <w:rsid w:val="00B033E2"/>
    <w:rsid w:val="00B04580"/>
    <w:rsid w:val="00B068E7"/>
    <w:rsid w:val="00B0793D"/>
    <w:rsid w:val="00B11CB9"/>
    <w:rsid w:val="00B12695"/>
    <w:rsid w:val="00B15598"/>
    <w:rsid w:val="00B16334"/>
    <w:rsid w:val="00B16FBE"/>
    <w:rsid w:val="00B20155"/>
    <w:rsid w:val="00B20220"/>
    <w:rsid w:val="00B20262"/>
    <w:rsid w:val="00B209CD"/>
    <w:rsid w:val="00B229FB"/>
    <w:rsid w:val="00B22B2F"/>
    <w:rsid w:val="00B23B2C"/>
    <w:rsid w:val="00B249D6"/>
    <w:rsid w:val="00B24AA7"/>
    <w:rsid w:val="00B24E19"/>
    <w:rsid w:val="00B254D2"/>
    <w:rsid w:val="00B2689E"/>
    <w:rsid w:val="00B26A26"/>
    <w:rsid w:val="00B26A6E"/>
    <w:rsid w:val="00B27CCD"/>
    <w:rsid w:val="00B31576"/>
    <w:rsid w:val="00B32859"/>
    <w:rsid w:val="00B330F4"/>
    <w:rsid w:val="00B37046"/>
    <w:rsid w:val="00B40558"/>
    <w:rsid w:val="00B4163B"/>
    <w:rsid w:val="00B42DA0"/>
    <w:rsid w:val="00B44D6B"/>
    <w:rsid w:val="00B47890"/>
    <w:rsid w:val="00B5307E"/>
    <w:rsid w:val="00B5344A"/>
    <w:rsid w:val="00B560F9"/>
    <w:rsid w:val="00B56312"/>
    <w:rsid w:val="00B56EBB"/>
    <w:rsid w:val="00B60D24"/>
    <w:rsid w:val="00B61411"/>
    <w:rsid w:val="00B62012"/>
    <w:rsid w:val="00B6325A"/>
    <w:rsid w:val="00B66049"/>
    <w:rsid w:val="00B6633A"/>
    <w:rsid w:val="00B67E8C"/>
    <w:rsid w:val="00B7561E"/>
    <w:rsid w:val="00B75C77"/>
    <w:rsid w:val="00B76222"/>
    <w:rsid w:val="00B84007"/>
    <w:rsid w:val="00B91B3A"/>
    <w:rsid w:val="00B91F40"/>
    <w:rsid w:val="00B92435"/>
    <w:rsid w:val="00B924FC"/>
    <w:rsid w:val="00B927D6"/>
    <w:rsid w:val="00B93617"/>
    <w:rsid w:val="00B969D4"/>
    <w:rsid w:val="00BA1127"/>
    <w:rsid w:val="00BA3394"/>
    <w:rsid w:val="00BA4744"/>
    <w:rsid w:val="00BA5DEA"/>
    <w:rsid w:val="00BA626E"/>
    <w:rsid w:val="00BA7D87"/>
    <w:rsid w:val="00BB05B7"/>
    <w:rsid w:val="00BB0961"/>
    <w:rsid w:val="00BB1057"/>
    <w:rsid w:val="00BB5FEE"/>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19F5"/>
    <w:rsid w:val="00BE1F9B"/>
    <w:rsid w:val="00BE2A12"/>
    <w:rsid w:val="00BE2DF2"/>
    <w:rsid w:val="00BE2DFB"/>
    <w:rsid w:val="00BE38CE"/>
    <w:rsid w:val="00BE3CE1"/>
    <w:rsid w:val="00BE4CC7"/>
    <w:rsid w:val="00BE5AC8"/>
    <w:rsid w:val="00BE62BA"/>
    <w:rsid w:val="00BE6319"/>
    <w:rsid w:val="00BE6AD1"/>
    <w:rsid w:val="00BE7342"/>
    <w:rsid w:val="00BE7D79"/>
    <w:rsid w:val="00BF21AA"/>
    <w:rsid w:val="00BF345D"/>
    <w:rsid w:val="00BF3837"/>
    <w:rsid w:val="00BF3BCF"/>
    <w:rsid w:val="00BF4CA0"/>
    <w:rsid w:val="00BF6586"/>
    <w:rsid w:val="00BF7AE0"/>
    <w:rsid w:val="00C00B95"/>
    <w:rsid w:val="00C04068"/>
    <w:rsid w:val="00C04FF9"/>
    <w:rsid w:val="00C05396"/>
    <w:rsid w:val="00C05A2C"/>
    <w:rsid w:val="00C05EF6"/>
    <w:rsid w:val="00C10234"/>
    <w:rsid w:val="00C109B9"/>
    <w:rsid w:val="00C11E22"/>
    <w:rsid w:val="00C12145"/>
    <w:rsid w:val="00C12749"/>
    <w:rsid w:val="00C12B9A"/>
    <w:rsid w:val="00C13552"/>
    <w:rsid w:val="00C13C31"/>
    <w:rsid w:val="00C1401C"/>
    <w:rsid w:val="00C16C07"/>
    <w:rsid w:val="00C21FA7"/>
    <w:rsid w:val="00C22CC4"/>
    <w:rsid w:val="00C22E19"/>
    <w:rsid w:val="00C23E10"/>
    <w:rsid w:val="00C23F4F"/>
    <w:rsid w:val="00C244EB"/>
    <w:rsid w:val="00C2544E"/>
    <w:rsid w:val="00C259F3"/>
    <w:rsid w:val="00C27F79"/>
    <w:rsid w:val="00C30AF4"/>
    <w:rsid w:val="00C31942"/>
    <w:rsid w:val="00C33106"/>
    <w:rsid w:val="00C3416E"/>
    <w:rsid w:val="00C3752D"/>
    <w:rsid w:val="00C41228"/>
    <w:rsid w:val="00C421E1"/>
    <w:rsid w:val="00C42CA6"/>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9A"/>
    <w:rsid w:val="00C706D8"/>
    <w:rsid w:val="00C70993"/>
    <w:rsid w:val="00C70F61"/>
    <w:rsid w:val="00C72B3D"/>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0F4"/>
    <w:rsid w:val="00C94B16"/>
    <w:rsid w:val="00C95F76"/>
    <w:rsid w:val="00C971B3"/>
    <w:rsid w:val="00CA2539"/>
    <w:rsid w:val="00CA2CDD"/>
    <w:rsid w:val="00CA3B8B"/>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A7D"/>
    <w:rsid w:val="00CC6D7C"/>
    <w:rsid w:val="00CC77D5"/>
    <w:rsid w:val="00CC7D9C"/>
    <w:rsid w:val="00CD0840"/>
    <w:rsid w:val="00CD0A76"/>
    <w:rsid w:val="00CD2728"/>
    <w:rsid w:val="00CD3FA6"/>
    <w:rsid w:val="00CD40E3"/>
    <w:rsid w:val="00CD4105"/>
    <w:rsid w:val="00CD50EF"/>
    <w:rsid w:val="00CE3C78"/>
    <w:rsid w:val="00CE67B6"/>
    <w:rsid w:val="00CE75DE"/>
    <w:rsid w:val="00CF018A"/>
    <w:rsid w:val="00CF0393"/>
    <w:rsid w:val="00CF3523"/>
    <w:rsid w:val="00CF531D"/>
    <w:rsid w:val="00CF621F"/>
    <w:rsid w:val="00CF6A0E"/>
    <w:rsid w:val="00CF71CF"/>
    <w:rsid w:val="00CF7A11"/>
    <w:rsid w:val="00D0067B"/>
    <w:rsid w:val="00D0215E"/>
    <w:rsid w:val="00D022C4"/>
    <w:rsid w:val="00D023D9"/>
    <w:rsid w:val="00D02CF7"/>
    <w:rsid w:val="00D03CE0"/>
    <w:rsid w:val="00D05065"/>
    <w:rsid w:val="00D052D6"/>
    <w:rsid w:val="00D068E6"/>
    <w:rsid w:val="00D07B8B"/>
    <w:rsid w:val="00D10047"/>
    <w:rsid w:val="00D10CDF"/>
    <w:rsid w:val="00D12399"/>
    <w:rsid w:val="00D139C3"/>
    <w:rsid w:val="00D1479C"/>
    <w:rsid w:val="00D16738"/>
    <w:rsid w:val="00D168A4"/>
    <w:rsid w:val="00D20928"/>
    <w:rsid w:val="00D2131E"/>
    <w:rsid w:val="00D2154A"/>
    <w:rsid w:val="00D2290B"/>
    <w:rsid w:val="00D25B8F"/>
    <w:rsid w:val="00D273DE"/>
    <w:rsid w:val="00D32370"/>
    <w:rsid w:val="00D34C63"/>
    <w:rsid w:val="00D351D6"/>
    <w:rsid w:val="00D368CE"/>
    <w:rsid w:val="00D36977"/>
    <w:rsid w:val="00D379F9"/>
    <w:rsid w:val="00D4125E"/>
    <w:rsid w:val="00D4151E"/>
    <w:rsid w:val="00D421AA"/>
    <w:rsid w:val="00D42DD2"/>
    <w:rsid w:val="00D47429"/>
    <w:rsid w:val="00D50CB4"/>
    <w:rsid w:val="00D510D2"/>
    <w:rsid w:val="00D510FF"/>
    <w:rsid w:val="00D51A0B"/>
    <w:rsid w:val="00D536DC"/>
    <w:rsid w:val="00D5461D"/>
    <w:rsid w:val="00D55FFC"/>
    <w:rsid w:val="00D560EA"/>
    <w:rsid w:val="00D562AE"/>
    <w:rsid w:val="00D56510"/>
    <w:rsid w:val="00D60982"/>
    <w:rsid w:val="00D63966"/>
    <w:rsid w:val="00D642DF"/>
    <w:rsid w:val="00D64511"/>
    <w:rsid w:val="00D663E3"/>
    <w:rsid w:val="00D71421"/>
    <w:rsid w:val="00D71DFA"/>
    <w:rsid w:val="00D720D4"/>
    <w:rsid w:val="00D72D2C"/>
    <w:rsid w:val="00D77DCB"/>
    <w:rsid w:val="00D8094C"/>
    <w:rsid w:val="00D82D37"/>
    <w:rsid w:val="00D837ED"/>
    <w:rsid w:val="00D83BD2"/>
    <w:rsid w:val="00D84053"/>
    <w:rsid w:val="00D84AC7"/>
    <w:rsid w:val="00D862BD"/>
    <w:rsid w:val="00D904E1"/>
    <w:rsid w:val="00D92244"/>
    <w:rsid w:val="00D92448"/>
    <w:rsid w:val="00D92E6A"/>
    <w:rsid w:val="00D955DA"/>
    <w:rsid w:val="00D964BB"/>
    <w:rsid w:val="00D96756"/>
    <w:rsid w:val="00D971A2"/>
    <w:rsid w:val="00DA1036"/>
    <w:rsid w:val="00DA17FE"/>
    <w:rsid w:val="00DA4ADE"/>
    <w:rsid w:val="00DA5162"/>
    <w:rsid w:val="00DA5A22"/>
    <w:rsid w:val="00DA5FAE"/>
    <w:rsid w:val="00DB109A"/>
    <w:rsid w:val="00DB16E8"/>
    <w:rsid w:val="00DB2922"/>
    <w:rsid w:val="00DB3F27"/>
    <w:rsid w:val="00DB6902"/>
    <w:rsid w:val="00DC0DB5"/>
    <w:rsid w:val="00DC141A"/>
    <w:rsid w:val="00DC15DC"/>
    <w:rsid w:val="00DC16CA"/>
    <w:rsid w:val="00DC2470"/>
    <w:rsid w:val="00DC255A"/>
    <w:rsid w:val="00DC7C83"/>
    <w:rsid w:val="00DD014F"/>
    <w:rsid w:val="00DD69C3"/>
    <w:rsid w:val="00DD7403"/>
    <w:rsid w:val="00DE06FA"/>
    <w:rsid w:val="00DE2870"/>
    <w:rsid w:val="00DE301F"/>
    <w:rsid w:val="00DE4CCA"/>
    <w:rsid w:val="00DE5F20"/>
    <w:rsid w:val="00DE6029"/>
    <w:rsid w:val="00DF0B70"/>
    <w:rsid w:val="00DF1898"/>
    <w:rsid w:val="00DF3778"/>
    <w:rsid w:val="00DF37F3"/>
    <w:rsid w:val="00DF3D28"/>
    <w:rsid w:val="00DF60E3"/>
    <w:rsid w:val="00DF639D"/>
    <w:rsid w:val="00DF6F47"/>
    <w:rsid w:val="00E03690"/>
    <w:rsid w:val="00E04D4B"/>
    <w:rsid w:val="00E0665F"/>
    <w:rsid w:val="00E1124E"/>
    <w:rsid w:val="00E11775"/>
    <w:rsid w:val="00E11A58"/>
    <w:rsid w:val="00E1357C"/>
    <w:rsid w:val="00E15F4F"/>
    <w:rsid w:val="00E16209"/>
    <w:rsid w:val="00E17CEB"/>
    <w:rsid w:val="00E2116E"/>
    <w:rsid w:val="00E2206B"/>
    <w:rsid w:val="00E24F08"/>
    <w:rsid w:val="00E250E3"/>
    <w:rsid w:val="00E25757"/>
    <w:rsid w:val="00E30916"/>
    <w:rsid w:val="00E30B66"/>
    <w:rsid w:val="00E328F2"/>
    <w:rsid w:val="00E33F4F"/>
    <w:rsid w:val="00E35BB7"/>
    <w:rsid w:val="00E35E44"/>
    <w:rsid w:val="00E40A16"/>
    <w:rsid w:val="00E41406"/>
    <w:rsid w:val="00E420A2"/>
    <w:rsid w:val="00E44300"/>
    <w:rsid w:val="00E44D39"/>
    <w:rsid w:val="00E45FB8"/>
    <w:rsid w:val="00E46967"/>
    <w:rsid w:val="00E50355"/>
    <w:rsid w:val="00E523D9"/>
    <w:rsid w:val="00E539E3"/>
    <w:rsid w:val="00E56332"/>
    <w:rsid w:val="00E56C20"/>
    <w:rsid w:val="00E579E4"/>
    <w:rsid w:val="00E57C24"/>
    <w:rsid w:val="00E57F1C"/>
    <w:rsid w:val="00E6083F"/>
    <w:rsid w:val="00E60F8E"/>
    <w:rsid w:val="00E61691"/>
    <w:rsid w:val="00E61708"/>
    <w:rsid w:val="00E61C9B"/>
    <w:rsid w:val="00E63799"/>
    <w:rsid w:val="00E63F0A"/>
    <w:rsid w:val="00E647DE"/>
    <w:rsid w:val="00E64AEC"/>
    <w:rsid w:val="00E66522"/>
    <w:rsid w:val="00E673CD"/>
    <w:rsid w:val="00E6743A"/>
    <w:rsid w:val="00E71628"/>
    <w:rsid w:val="00E71A48"/>
    <w:rsid w:val="00E71A50"/>
    <w:rsid w:val="00E72E35"/>
    <w:rsid w:val="00E734BC"/>
    <w:rsid w:val="00E741F5"/>
    <w:rsid w:val="00E749E5"/>
    <w:rsid w:val="00E765F4"/>
    <w:rsid w:val="00E76DBA"/>
    <w:rsid w:val="00E82065"/>
    <w:rsid w:val="00E832A4"/>
    <w:rsid w:val="00E837F8"/>
    <w:rsid w:val="00E84561"/>
    <w:rsid w:val="00E84D28"/>
    <w:rsid w:val="00E84ECF"/>
    <w:rsid w:val="00E85D3B"/>
    <w:rsid w:val="00E91195"/>
    <w:rsid w:val="00E9146A"/>
    <w:rsid w:val="00E91F3E"/>
    <w:rsid w:val="00E922BA"/>
    <w:rsid w:val="00E94B11"/>
    <w:rsid w:val="00E94DA3"/>
    <w:rsid w:val="00EA7301"/>
    <w:rsid w:val="00EB1E0F"/>
    <w:rsid w:val="00EB1E5E"/>
    <w:rsid w:val="00EB3339"/>
    <w:rsid w:val="00EB429A"/>
    <w:rsid w:val="00EB5268"/>
    <w:rsid w:val="00EB5789"/>
    <w:rsid w:val="00EB5F0A"/>
    <w:rsid w:val="00EB6F9C"/>
    <w:rsid w:val="00EC2E49"/>
    <w:rsid w:val="00EC4CAE"/>
    <w:rsid w:val="00EC5D36"/>
    <w:rsid w:val="00EC73BD"/>
    <w:rsid w:val="00EC751C"/>
    <w:rsid w:val="00ED01BF"/>
    <w:rsid w:val="00ED1B03"/>
    <w:rsid w:val="00ED1CFD"/>
    <w:rsid w:val="00ED30BB"/>
    <w:rsid w:val="00ED368F"/>
    <w:rsid w:val="00ED43D3"/>
    <w:rsid w:val="00ED5148"/>
    <w:rsid w:val="00ED5414"/>
    <w:rsid w:val="00ED5648"/>
    <w:rsid w:val="00ED61CE"/>
    <w:rsid w:val="00ED6E97"/>
    <w:rsid w:val="00ED79D9"/>
    <w:rsid w:val="00EE0539"/>
    <w:rsid w:val="00EE17F9"/>
    <w:rsid w:val="00EE215C"/>
    <w:rsid w:val="00EE2518"/>
    <w:rsid w:val="00EE2EFB"/>
    <w:rsid w:val="00EE6B2F"/>
    <w:rsid w:val="00EF0559"/>
    <w:rsid w:val="00EF05C8"/>
    <w:rsid w:val="00EF1559"/>
    <w:rsid w:val="00EF2C31"/>
    <w:rsid w:val="00EF5BD1"/>
    <w:rsid w:val="00EF605B"/>
    <w:rsid w:val="00EF675E"/>
    <w:rsid w:val="00F00D29"/>
    <w:rsid w:val="00F01A37"/>
    <w:rsid w:val="00F01AD7"/>
    <w:rsid w:val="00F030B1"/>
    <w:rsid w:val="00F06D79"/>
    <w:rsid w:val="00F114FA"/>
    <w:rsid w:val="00F11C29"/>
    <w:rsid w:val="00F11F8A"/>
    <w:rsid w:val="00F12C8E"/>
    <w:rsid w:val="00F12F62"/>
    <w:rsid w:val="00F1376F"/>
    <w:rsid w:val="00F15392"/>
    <w:rsid w:val="00F15AF4"/>
    <w:rsid w:val="00F16A7C"/>
    <w:rsid w:val="00F17578"/>
    <w:rsid w:val="00F17AEF"/>
    <w:rsid w:val="00F17CD8"/>
    <w:rsid w:val="00F20711"/>
    <w:rsid w:val="00F20C7B"/>
    <w:rsid w:val="00F20DBB"/>
    <w:rsid w:val="00F21935"/>
    <w:rsid w:val="00F22CBA"/>
    <w:rsid w:val="00F253B9"/>
    <w:rsid w:val="00F25720"/>
    <w:rsid w:val="00F25BEA"/>
    <w:rsid w:val="00F26010"/>
    <w:rsid w:val="00F26B5E"/>
    <w:rsid w:val="00F27064"/>
    <w:rsid w:val="00F279F9"/>
    <w:rsid w:val="00F305F0"/>
    <w:rsid w:val="00F31016"/>
    <w:rsid w:val="00F339BF"/>
    <w:rsid w:val="00F3431C"/>
    <w:rsid w:val="00F34AFC"/>
    <w:rsid w:val="00F34C8E"/>
    <w:rsid w:val="00F3666E"/>
    <w:rsid w:val="00F40058"/>
    <w:rsid w:val="00F424FB"/>
    <w:rsid w:val="00F42D9E"/>
    <w:rsid w:val="00F4488D"/>
    <w:rsid w:val="00F44B29"/>
    <w:rsid w:val="00F44EEE"/>
    <w:rsid w:val="00F454CA"/>
    <w:rsid w:val="00F45AC9"/>
    <w:rsid w:val="00F506FF"/>
    <w:rsid w:val="00F50823"/>
    <w:rsid w:val="00F5198B"/>
    <w:rsid w:val="00F52DFE"/>
    <w:rsid w:val="00F53205"/>
    <w:rsid w:val="00F56710"/>
    <w:rsid w:val="00F62C5C"/>
    <w:rsid w:val="00F639ED"/>
    <w:rsid w:val="00F64047"/>
    <w:rsid w:val="00F663DC"/>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2373"/>
    <w:rsid w:val="00F923CE"/>
    <w:rsid w:val="00F941A1"/>
    <w:rsid w:val="00F954A6"/>
    <w:rsid w:val="00F966E3"/>
    <w:rsid w:val="00F96A3D"/>
    <w:rsid w:val="00F974F9"/>
    <w:rsid w:val="00FA0376"/>
    <w:rsid w:val="00FA1FBE"/>
    <w:rsid w:val="00FA2656"/>
    <w:rsid w:val="00FA3C02"/>
    <w:rsid w:val="00FA6CD2"/>
    <w:rsid w:val="00FA6FA5"/>
    <w:rsid w:val="00FB0AFF"/>
    <w:rsid w:val="00FB1839"/>
    <w:rsid w:val="00FB1A42"/>
    <w:rsid w:val="00FB25B7"/>
    <w:rsid w:val="00FB2913"/>
    <w:rsid w:val="00FB34FA"/>
    <w:rsid w:val="00FB4489"/>
    <w:rsid w:val="00FB5948"/>
    <w:rsid w:val="00FB5FCD"/>
    <w:rsid w:val="00FB6559"/>
    <w:rsid w:val="00FB7C04"/>
    <w:rsid w:val="00FC123A"/>
    <w:rsid w:val="00FC1987"/>
    <w:rsid w:val="00FC1D5F"/>
    <w:rsid w:val="00FC74A3"/>
    <w:rsid w:val="00FD0E28"/>
    <w:rsid w:val="00FD106C"/>
    <w:rsid w:val="00FD58C2"/>
    <w:rsid w:val="00FD6BD1"/>
    <w:rsid w:val="00FD7E76"/>
    <w:rsid w:val="00FE0052"/>
    <w:rsid w:val="00FE022C"/>
    <w:rsid w:val="00FE0C18"/>
    <w:rsid w:val="00FE0F67"/>
    <w:rsid w:val="00FE1CA6"/>
    <w:rsid w:val="00FE239E"/>
    <w:rsid w:val="00FE2E08"/>
    <w:rsid w:val="00FE3083"/>
    <w:rsid w:val="00FE49EE"/>
    <w:rsid w:val="00FE5731"/>
    <w:rsid w:val="00FE6248"/>
    <w:rsid w:val="00FE630F"/>
    <w:rsid w:val="00FF004E"/>
    <w:rsid w:val="00FF1C4C"/>
    <w:rsid w:val="00FF1DEA"/>
    <w:rsid w:val="00FF1FEB"/>
    <w:rsid w:val="00FF290E"/>
    <w:rsid w:val="00FF36D2"/>
    <w:rsid w:val="00FF447A"/>
    <w:rsid w:val="00FF4BD0"/>
    <w:rsid w:val="00FF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64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4E0D58"/>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uiPriority w:val="99"/>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6"/>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1"/>
      </w:numPr>
      <w:jc w:val="center"/>
      <w:outlineLvl w:val="0"/>
    </w:pPr>
    <w:rPr>
      <w:b/>
      <w:caps/>
      <w:sz w:val="24"/>
    </w:rPr>
  </w:style>
  <w:style w:type="paragraph" w:customStyle="1" w:styleId="2-">
    <w:name w:val="2-з"/>
    <w:basedOn w:val="a4"/>
    <w:qFormat/>
    <w:rsid w:val="001852B3"/>
    <w:pPr>
      <w:widowControl w:val="0"/>
      <w:numPr>
        <w:ilvl w:val="1"/>
        <w:numId w:val="41"/>
      </w:numPr>
      <w:suppressAutoHyphens w:val="0"/>
      <w:spacing w:before="120" w:after="120" w:line="240" w:lineRule="auto"/>
      <w:outlineLvl w:val="1"/>
    </w:pPr>
    <w:rPr>
      <w:b/>
      <w:bCs w:val="0"/>
      <w:sz w:val="24"/>
      <w:szCs w:val="20"/>
      <w:lang w:eastAsia="ru-RU"/>
    </w:rPr>
  </w:style>
  <w:style w:type="paragraph" w:customStyle="1" w:styleId="3-">
    <w:name w:val="3-з"/>
    <w:link w:val="3-0"/>
    <w:qFormat/>
    <w:rsid w:val="001852B3"/>
    <w:pPr>
      <w:numPr>
        <w:ilvl w:val="2"/>
        <w:numId w:val="41"/>
      </w:numPr>
      <w:spacing w:before="120" w:after="120"/>
      <w:jc w:val="both"/>
    </w:pPr>
    <w:rPr>
      <w:sz w:val="24"/>
    </w:rPr>
  </w:style>
  <w:style w:type="numbering" w:customStyle="1" w:styleId="a3">
    <w:name w:val="нумерация"/>
    <w:uiPriority w:val="99"/>
    <w:rsid w:val="001852B3"/>
    <w:pPr>
      <w:numPr>
        <w:numId w:val="40"/>
      </w:numPr>
    </w:pPr>
  </w:style>
  <w:style w:type="paragraph" w:customStyle="1" w:styleId="4-">
    <w:name w:val="4-з"/>
    <w:link w:val="4-0"/>
    <w:qFormat/>
    <w:rsid w:val="001852B3"/>
    <w:pPr>
      <w:numPr>
        <w:ilvl w:val="3"/>
        <w:numId w:val="41"/>
      </w:numPr>
      <w:jc w:val="both"/>
    </w:pPr>
    <w:rPr>
      <w:sz w:val="24"/>
    </w:rPr>
  </w:style>
  <w:style w:type="paragraph" w:customStyle="1" w:styleId="5-">
    <w:name w:val="5-з"/>
    <w:basedOn w:val="a4"/>
    <w:link w:val="5-0"/>
    <w:qFormat/>
    <w:rsid w:val="001852B3"/>
    <w:pPr>
      <w:widowControl w:val="0"/>
      <w:numPr>
        <w:ilvl w:val="4"/>
        <w:numId w:val="41"/>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1"/>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1"/>
      </w:numPr>
      <w:tabs>
        <w:tab w:val="left" w:pos="1080"/>
      </w:tabs>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 w:type="character" w:customStyle="1" w:styleId="1ffe">
    <w:name w:val="Заголовок 1 Знак Знак Знак Знак"/>
    <w:rsid w:val="005B1D9F"/>
    <w:rPr>
      <w:b/>
      <w:bCs w:val="0"/>
      <w:noProof w:val="0"/>
      <w:kern w:val="28"/>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4E0D58"/>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uiPriority w:val="99"/>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6"/>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1"/>
      </w:numPr>
      <w:jc w:val="center"/>
      <w:outlineLvl w:val="0"/>
    </w:pPr>
    <w:rPr>
      <w:b/>
      <w:caps/>
      <w:sz w:val="24"/>
    </w:rPr>
  </w:style>
  <w:style w:type="paragraph" w:customStyle="1" w:styleId="2-">
    <w:name w:val="2-з"/>
    <w:basedOn w:val="a4"/>
    <w:qFormat/>
    <w:rsid w:val="001852B3"/>
    <w:pPr>
      <w:widowControl w:val="0"/>
      <w:numPr>
        <w:ilvl w:val="1"/>
        <w:numId w:val="41"/>
      </w:numPr>
      <w:suppressAutoHyphens w:val="0"/>
      <w:spacing w:before="120" w:after="120" w:line="240" w:lineRule="auto"/>
      <w:outlineLvl w:val="1"/>
    </w:pPr>
    <w:rPr>
      <w:b/>
      <w:bCs w:val="0"/>
      <w:sz w:val="24"/>
      <w:szCs w:val="20"/>
      <w:lang w:eastAsia="ru-RU"/>
    </w:rPr>
  </w:style>
  <w:style w:type="paragraph" w:customStyle="1" w:styleId="3-">
    <w:name w:val="3-з"/>
    <w:link w:val="3-0"/>
    <w:qFormat/>
    <w:rsid w:val="001852B3"/>
    <w:pPr>
      <w:numPr>
        <w:ilvl w:val="2"/>
        <w:numId w:val="41"/>
      </w:numPr>
      <w:spacing w:before="120" w:after="120"/>
      <w:jc w:val="both"/>
    </w:pPr>
    <w:rPr>
      <w:sz w:val="24"/>
    </w:rPr>
  </w:style>
  <w:style w:type="numbering" w:customStyle="1" w:styleId="a3">
    <w:name w:val="нумерация"/>
    <w:uiPriority w:val="99"/>
    <w:rsid w:val="001852B3"/>
    <w:pPr>
      <w:numPr>
        <w:numId w:val="40"/>
      </w:numPr>
    </w:pPr>
  </w:style>
  <w:style w:type="paragraph" w:customStyle="1" w:styleId="4-">
    <w:name w:val="4-з"/>
    <w:link w:val="4-0"/>
    <w:qFormat/>
    <w:rsid w:val="001852B3"/>
    <w:pPr>
      <w:numPr>
        <w:ilvl w:val="3"/>
        <w:numId w:val="41"/>
      </w:numPr>
      <w:jc w:val="both"/>
    </w:pPr>
    <w:rPr>
      <w:sz w:val="24"/>
    </w:rPr>
  </w:style>
  <w:style w:type="paragraph" w:customStyle="1" w:styleId="5-">
    <w:name w:val="5-з"/>
    <w:basedOn w:val="a4"/>
    <w:link w:val="5-0"/>
    <w:qFormat/>
    <w:rsid w:val="001852B3"/>
    <w:pPr>
      <w:widowControl w:val="0"/>
      <w:numPr>
        <w:ilvl w:val="4"/>
        <w:numId w:val="41"/>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1"/>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1"/>
      </w:numPr>
      <w:tabs>
        <w:tab w:val="left" w:pos="1080"/>
      </w:tabs>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 w:type="character" w:customStyle="1" w:styleId="1ffe">
    <w:name w:val="Заголовок 1 Знак Знак Знак Знак"/>
    <w:rsid w:val="005B1D9F"/>
    <w:rPr>
      <w:b/>
      <w:bCs w:val="0"/>
      <w:noProof w:val="0"/>
      <w:kern w:val="28"/>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1072">
      <w:bodyDiv w:val="1"/>
      <w:marLeft w:val="0"/>
      <w:marRight w:val="0"/>
      <w:marTop w:val="0"/>
      <w:marBottom w:val="0"/>
      <w:divBdr>
        <w:top w:val="none" w:sz="0" w:space="0" w:color="auto"/>
        <w:left w:val="none" w:sz="0" w:space="0" w:color="auto"/>
        <w:bottom w:val="none" w:sz="0" w:space="0" w:color="auto"/>
        <w:right w:val="none" w:sz="0" w:space="0" w:color="auto"/>
      </w:divBdr>
    </w:div>
    <w:div w:id="110059277">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255944347">
      <w:bodyDiv w:val="1"/>
      <w:marLeft w:val="0"/>
      <w:marRight w:val="0"/>
      <w:marTop w:val="0"/>
      <w:marBottom w:val="0"/>
      <w:divBdr>
        <w:top w:val="none" w:sz="0" w:space="0" w:color="auto"/>
        <w:left w:val="none" w:sz="0" w:space="0" w:color="auto"/>
        <w:bottom w:val="none" w:sz="0" w:space="0" w:color="auto"/>
        <w:right w:val="none" w:sz="0" w:space="0" w:color="auto"/>
      </w:divBdr>
    </w:div>
    <w:div w:id="401802651">
      <w:bodyDiv w:val="1"/>
      <w:marLeft w:val="0"/>
      <w:marRight w:val="0"/>
      <w:marTop w:val="0"/>
      <w:marBottom w:val="0"/>
      <w:divBdr>
        <w:top w:val="none" w:sz="0" w:space="0" w:color="auto"/>
        <w:left w:val="none" w:sz="0" w:space="0" w:color="auto"/>
        <w:bottom w:val="none" w:sz="0" w:space="0" w:color="auto"/>
        <w:right w:val="none" w:sz="0" w:space="0" w:color="auto"/>
      </w:divBdr>
    </w:div>
    <w:div w:id="702945439">
      <w:bodyDiv w:val="1"/>
      <w:marLeft w:val="0"/>
      <w:marRight w:val="0"/>
      <w:marTop w:val="0"/>
      <w:marBottom w:val="0"/>
      <w:divBdr>
        <w:top w:val="none" w:sz="0" w:space="0" w:color="auto"/>
        <w:left w:val="none" w:sz="0" w:space="0" w:color="auto"/>
        <w:bottom w:val="none" w:sz="0" w:space="0" w:color="auto"/>
        <w:right w:val="none" w:sz="0" w:space="0" w:color="auto"/>
      </w:divBdr>
    </w:div>
    <w:div w:id="730888966">
      <w:bodyDiv w:val="1"/>
      <w:marLeft w:val="0"/>
      <w:marRight w:val="0"/>
      <w:marTop w:val="0"/>
      <w:marBottom w:val="0"/>
      <w:divBdr>
        <w:top w:val="none" w:sz="0" w:space="0" w:color="auto"/>
        <w:left w:val="none" w:sz="0" w:space="0" w:color="auto"/>
        <w:bottom w:val="none" w:sz="0" w:space="0" w:color="auto"/>
        <w:right w:val="none" w:sz="0" w:space="0" w:color="auto"/>
      </w:divBdr>
    </w:div>
    <w:div w:id="806626733">
      <w:bodyDiv w:val="1"/>
      <w:marLeft w:val="0"/>
      <w:marRight w:val="0"/>
      <w:marTop w:val="0"/>
      <w:marBottom w:val="0"/>
      <w:divBdr>
        <w:top w:val="none" w:sz="0" w:space="0" w:color="auto"/>
        <w:left w:val="none" w:sz="0" w:space="0" w:color="auto"/>
        <w:bottom w:val="none" w:sz="0" w:space="0" w:color="auto"/>
        <w:right w:val="none" w:sz="0" w:space="0" w:color="auto"/>
      </w:divBdr>
    </w:div>
    <w:div w:id="811018295">
      <w:bodyDiv w:val="1"/>
      <w:marLeft w:val="0"/>
      <w:marRight w:val="0"/>
      <w:marTop w:val="0"/>
      <w:marBottom w:val="0"/>
      <w:divBdr>
        <w:top w:val="none" w:sz="0" w:space="0" w:color="auto"/>
        <w:left w:val="none" w:sz="0" w:space="0" w:color="auto"/>
        <w:bottom w:val="none" w:sz="0" w:space="0" w:color="auto"/>
        <w:right w:val="none" w:sz="0" w:space="0" w:color="auto"/>
      </w:divBdr>
    </w:div>
    <w:div w:id="824014073">
      <w:bodyDiv w:val="1"/>
      <w:marLeft w:val="0"/>
      <w:marRight w:val="0"/>
      <w:marTop w:val="0"/>
      <w:marBottom w:val="0"/>
      <w:divBdr>
        <w:top w:val="none" w:sz="0" w:space="0" w:color="auto"/>
        <w:left w:val="none" w:sz="0" w:space="0" w:color="auto"/>
        <w:bottom w:val="none" w:sz="0" w:space="0" w:color="auto"/>
        <w:right w:val="none" w:sz="0" w:space="0" w:color="auto"/>
      </w:divBdr>
    </w:div>
    <w:div w:id="856893643">
      <w:bodyDiv w:val="1"/>
      <w:marLeft w:val="0"/>
      <w:marRight w:val="0"/>
      <w:marTop w:val="0"/>
      <w:marBottom w:val="0"/>
      <w:divBdr>
        <w:top w:val="none" w:sz="0" w:space="0" w:color="auto"/>
        <w:left w:val="none" w:sz="0" w:space="0" w:color="auto"/>
        <w:bottom w:val="none" w:sz="0" w:space="0" w:color="auto"/>
        <w:right w:val="none" w:sz="0" w:space="0" w:color="auto"/>
      </w:divBdr>
    </w:div>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883785627">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942297516">
      <w:bodyDiv w:val="1"/>
      <w:marLeft w:val="0"/>
      <w:marRight w:val="0"/>
      <w:marTop w:val="0"/>
      <w:marBottom w:val="0"/>
      <w:divBdr>
        <w:top w:val="none" w:sz="0" w:space="0" w:color="auto"/>
        <w:left w:val="none" w:sz="0" w:space="0" w:color="auto"/>
        <w:bottom w:val="none" w:sz="0" w:space="0" w:color="auto"/>
        <w:right w:val="none" w:sz="0" w:space="0" w:color="auto"/>
      </w:divBdr>
    </w:div>
    <w:div w:id="1040741546">
      <w:bodyDiv w:val="1"/>
      <w:marLeft w:val="0"/>
      <w:marRight w:val="0"/>
      <w:marTop w:val="0"/>
      <w:marBottom w:val="0"/>
      <w:divBdr>
        <w:top w:val="none" w:sz="0" w:space="0" w:color="auto"/>
        <w:left w:val="none" w:sz="0" w:space="0" w:color="auto"/>
        <w:bottom w:val="none" w:sz="0" w:space="0" w:color="auto"/>
        <w:right w:val="none" w:sz="0" w:space="0" w:color="auto"/>
      </w:divBdr>
    </w:div>
    <w:div w:id="1049574577">
      <w:bodyDiv w:val="1"/>
      <w:marLeft w:val="0"/>
      <w:marRight w:val="0"/>
      <w:marTop w:val="0"/>
      <w:marBottom w:val="0"/>
      <w:divBdr>
        <w:top w:val="none" w:sz="0" w:space="0" w:color="auto"/>
        <w:left w:val="none" w:sz="0" w:space="0" w:color="auto"/>
        <w:bottom w:val="none" w:sz="0" w:space="0" w:color="auto"/>
        <w:right w:val="none" w:sz="0" w:space="0" w:color="auto"/>
      </w:divBdr>
    </w:div>
    <w:div w:id="1149396837">
      <w:bodyDiv w:val="1"/>
      <w:marLeft w:val="0"/>
      <w:marRight w:val="0"/>
      <w:marTop w:val="0"/>
      <w:marBottom w:val="0"/>
      <w:divBdr>
        <w:top w:val="none" w:sz="0" w:space="0" w:color="auto"/>
        <w:left w:val="none" w:sz="0" w:space="0" w:color="auto"/>
        <w:bottom w:val="none" w:sz="0" w:space="0" w:color="auto"/>
        <w:right w:val="none" w:sz="0" w:space="0" w:color="auto"/>
      </w:divBdr>
    </w:div>
    <w:div w:id="1229340974">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6993751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848206195">
      <w:bodyDiv w:val="1"/>
      <w:marLeft w:val="0"/>
      <w:marRight w:val="0"/>
      <w:marTop w:val="0"/>
      <w:marBottom w:val="0"/>
      <w:divBdr>
        <w:top w:val="none" w:sz="0" w:space="0" w:color="auto"/>
        <w:left w:val="none" w:sz="0" w:space="0" w:color="auto"/>
        <w:bottom w:val="none" w:sz="0" w:space="0" w:color="auto"/>
        <w:right w:val="none" w:sz="0" w:space="0" w:color="auto"/>
      </w:divBdr>
    </w:div>
    <w:div w:id="1849247722">
      <w:bodyDiv w:val="1"/>
      <w:marLeft w:val="0"/>
      <w:marRight w:val="0"/>
      <w:marTop w:val="0"/>
      <w:marBottom w:val="0"/>
      <w:divBdr>
        <w:top w:val="none" w:sz="0" w:space="0" w:color="auto"/>
        <w:left w:val="none" w:sz="0" w:space="0" w:color="auto"/>
        <w:bottom w:val="none" w:sz="0" w:space="0" w:color="auto"/>
        <w:right w:val="none" w:sz="0" w:space="0" w:color="auto"/>
      </w:divBdr>
    </w:div>
    <w:div w:id="1865169733">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 w:id="2058314827">
      <w:bodyDiv w:val="1"/>
      <w:marLeft w:val="0"/>
      <w:marRight w:val="0"/>
      <w:marTop w:val="0"/>
      <w:marBottom w:val="0"/>
      <w:divBdr>
        <w:top w:val="none" w:sz="0" w:space="0" w:color="auto"/>
        <w:left w:val="none" w:sz="0" w:space="0" w:color="auto"/>
        <w:bottom w:val="none" w:sz="0" w:space="0" w:color="auto"/>
        <w:right w:val="none" w:sz="0" w:space="0" w:color="auto"/>
      </w:divBdr>
    </w:div>
    <w:div w:id="21300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consultantplus://offline/ref=4BA48BE624A91FD31E16D9987D2DABDF3ADC8BE676C8A66BBF0F300EE969ACC768B8C8F4E178874E2EhBG"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consultantplus://offline/ref=4BA48BE624A91FD31E16D9987D2DABDF3ADC8BE676C8A66BBF0F300EE969ACC768B8C8F4E178874E2Eh5G"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1C74E-CD03-4441-8055-6E057A64F722}"/>
</file>

<file path=customXml/itemProps2.xml><?xml version="1.0" encoding="utf-8"?>
<ds:datastoreItem xmlns:ds="http://schemas.openxmlformats.org/officeDocument/2006/customXml" ds:itemID="{8E73152A-892D-47D7-8B4F-1C8171E4D8ED}"/>
</file>

<file path=customXml/itemProps3.xml><?xml version="1.0" encoding="utf-8"?>
<ds:datastoreItem xmlns:ds="http://schemas.openxmlformats.org/officeDocument/2006/customXml" ds:itemID="{5FC5CFC1-41DB-4CAA-906B-5174E6604DCE}"/>
</file>

<file path=customXml/itemProps4.xml><?xml version="1.0" encoding="utf-8"?>
<ds:datastoreItem xmlns:ds="http://schemas.openxmlformats.org/officeDocument/2006/customXml" ds:itemID="{8DEE2D4E-DE05-4077-B947-0E9E03DA69AC}"/>
</file>

<file path=docProps/app.xml><?xml version="1.0" encoding="utf-8"?>
<Properties xmlns="http://schemas.openxmlformats.org/officeDocument/2006/extended-properties" xmlns:vt="http://schemas.openxmlformats.org/officeDocument/2006/docPropsVTypes">
  <Template>Normal</Template>
  <TotalTime>1622</TotalTime>
  <Pages>52</Pages>
  <Words>19540</Words>
  <Characters>111384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130663</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Мартьянов Андрей Николаевич</cp:lastModifiedBy>
  <cp:revision>371</cp:revision>
  <cp:lastPrinted>2017-12-15T10:59:00Z</cp:lastPrinted>
  <dcterms:created xsi:type="dcterms:W3CDTF">2015-09-14T11:10:00Z</dcterms:created>
  <dcterms:modified xsi:type="dcterms:W3CDTF">2018-11-26T08:18:00Z</dcterms:modified>
</cp:coreProperties>
</file>