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18" w:rsidRPr="00190B18" w:rsidRDefault="00190B18" w:rsidP="00190B18">
      <w:pPr>
        <w:keepNext/>
        <w:spacing w:after="0" w:line="240" w:lineRule="auto"/>
        <w:ind w:left="567" w:hanging="567"/>
        <w:jc w:val="right"/>
        <w:outlineLvl w:val="2"/>
        <w:rPr>
          <w:rFonts w:ascii="Times New Roman" w:eastAsia="Times New Roman" w:hAnsi="Times New Roman" w:cs="Times New Roman"/>
          <w:iCs/>
          <w:sz w:val="18"/>
          <w:szCs w:val="18"/>
        </w:rPr>
      </w:pPr>
      <w:bookmarkStart w:id="0" w:name="_GoBack"/>
      <w:bookmarkEnd w:id="0"/>
    </w:p>
    <w:p w:rsidR="003E4626" w:rsidRPr="003E4626" w:rsidRDefault="003E4626" w:rsidP="003E4626">
      <w:pPr>
        <w:keepNext/>
        <w:spacing w:after="0" w:line="240" w:lineRule="auto"/>
        <w:ind w:left="567" w:hanging="567"/>
        <w:jc w:val="center"/>
        <w:outlineLvl w:val="2"/>
        <w:rPr>
          <w:rFonts w:ascii="Times New Roman" w:eastAsia="Times New Roman" w:hAnsi="Times New Roman" w:cs="Times New Roman"/>
          <w:b/>
          <w:iCs/>
          <w:sz w:val="18"/>
          <w:szCs w:val="18"/>
        </w:rPr>
      </w:pPr>
      <w:r w:rsidRPr="003E4626">
        <w:rPr>
          <w:rFonts w:ascii="Times New Roman" w:eastAsia="Times New Roman" w:hAnsi="Times New Roman" w:cs="Times New Roman"/>
          <w:b/>
          <w:iCs/>
          <w:sz w:val="18"/>
          <w:szCs w:val="18"/>
        </w:rPr>
        <w:t>ДОГОВОР № 10-2/284/________</w:t>
      </w:r>
    </w:p>
    <w:p w:rsidR="003E4626" w:rsidRPr="003E4626" w:rsidRDefault="003E4626" w:rsidP="003E4626">
      <w:pPr>
        <w:spacing w:before="240" w:after="60" w:line="240" w:lineRule="auto"/>
        <w:jc w:val="center"/>
        <w:outlineLvl w:val="4"/>
        <w:rPr>
          <w:rFonts w:ascii="Times New Roman" w:eastAsia="Times New Roman" w:hAnsi="Times New Roman" w:cs="Times New Roman"/>
          <w:sz w:val="18"/>
          <w:szCs w:val="18"/>
          <w:u w:val="single"/>
        </w:rPr>
      </w:pPr>
      <w:r w:rsidRPr="003E4626">
        <w:rPr>
          <w:rFonts w:ascii="Times New Roman" w:eastAsia="Times New Roman" w:hAnsi="Times New Roman" w:cs="Times New Roman"/>
          <w:smallCaps/>
          <w:color w:val="000000"/>
          <w:sz w:val="18"/>
          <w:szCs w:val="18"/>
        </w:rPr>
        <w:t>О  ПРЕДОСТАВЛЕНИИ ТЕЛЕКОММУНИКАЦИОННЫХ УСЛУГ</w:t>
      </w:r>
    </w:p>
    <w:tbl>
      <w:tblPr>
        <w:tblW w:w="9720" w:type="dxa"/>
        <w:tblInd w:w="108" w:type="dxa"/>
        <w:tblLayout w:type="fixed"/>
        <w:tblLook w:val="0000" w:firstRow="0" w:lastRow="0" w:firstColumn="0" w:lastColumn="0" w:noHBand="0" w:noVBand="0"/>
      </w:tblPr>
      <w:tblGrid>
        <w:gridCol w:w="4927"/>
        <w:gridCol w:w="4793"/>
      </w:tblGrid>
      <w:tr w:rsidR="003E4626" w:rsidRPr="003E4626" w:rsidTr="003E4626">
        <w:tc>
          <w:tcPr>
            <w:tcW w:w="4927" w:type="dxa"/>
          </w:tcPr>
          <w:p w:rsidR="003E4626" w:rsidRPr="003E4626" w:rsidRDefault="003E4626" w:rsidP="003E4626">
            <w:pPr>
              <w:spacing w:after="0" w:line="240" w:lineRule="auto"/>
              <w:ind w:right="-1"/>
              <w:jc w:val="both"/>
              <w:rPr>
                <w:rFonts w:ascii="Times New Roman" w:eastAsia="Times New Roman" w:hAnsi="Times New Roman" w:cs="Times New Roman"/>
                <w:sz w:val="18"/>
                <w:szCs w:val="18"/>
              </w:rPr>
            </w:pPr>
            <w:proofErr w:type="spellStart"/>
            <w:r w:rsidRPr="003E4626">
              <w:rPr>
                <w:rFonts w:ascii="Times New Roman" w:eastAsia="Times New Roman" w:hAnsi="Times New Roman" w:cs="Times New Roman"/>
                <w:sz w:val="18"/>
                <w:szCs w:val="18"/>
              </w:rPr>
              <w:t>г</w:t>
            </w:r>
            <w:proofErr w:type="gramStart"/>
            <w:r w:rsidRPr="003E4626">
              <w:rPr>
                <w:rFonts w:ascii="Times New Roman" w:eastAsia="Times New Roman" w:hAnsi="Times New Roman" w:cs="Times New Roman"/>
                <w:sz w:val="18"/>
                <w:szCs w:val="18"/>
              </w:rPr>
              <w:t>.Е</w:t>
            </w:r>
            <w:proofErr w:type="gramEnd"/>
            <w:r w:rsidRPr="003E4626">
              <w:rPr>
                <w:rFonts w:ascii="Times New Roman" w:eastAsia="Times New Roman" w:hAnsi="Times New Roman" w:cs="Times New Roman"/>
                <w:sz w:val="18"/>
                <w:szCs w:val="18"/>
              </w:rPr>
              <w:t>катеринбург</w:t>
            </w:r>
            <w:proofErr w:type="spellEnd"/>
          </w:p>
        </w:tc>
        <w:tc>
          <w:tcPr>
            <w:tcW w:w="4793" w:type="dxa"/>
          </w:tcPr>
          <w:p w:rsidR="003E4626" w:rsidRPr="003E4626" w:rsidRDefault="003E4626" w:rsidP="003E4626">
            <w:pPr>
              <w:spacing w:after="0" w:line="240" w:lineRule="auto"/>
              <w:ind w:right="-1"/>
              <w:jc w:val="right"/>
              <w:rPr>
                <w:rFonts w:ascii="Times New Roman" w:eastAsia="Times New Roman" w:hAnsi="Times New Roman" w:cs="Times New Roman"/>
                <w:color w:val="0000FF"/>
                <w:sz w:val="18"/>
                <w:szCs w:val="18"/>
                <w:lang w:val="en-US"/>
              </w:rPr>
            </w:pPr>
            <w:r w:rsidRPr="003E4626">
              <w:rPr>
                <w:rFonts w:ascii="Times New Roman" w:eastAsia="Times New Roman" w:hAnsi="Times New Roman" w:cs="Times New Roman"/>
                <w:color w:val="0000FF"/>
                <w:sz w:val="18"/>
                <w:szCs w:val="18"/>
                <w:lang w:val="en-US"/>
              </w:rPr>
              <w:t>01</w:t>
            </w:r>
            <w:r w:rsidRPr="003E4626">
              <w:rPr>
                <w:rFonts w:ascii="Times New Roman" w:eastAsia="Times New Roman" w:hAnsi="Times New Roman" w:cs="Times New Roman"/>
                <w:color w:val="0000FF"/>
                <w:sz w:val="18"/>
                <w:szCs w:val="18"/>
              </w:rPr>
              <w:t xml:space="preserve"> января 2014 г.</w:t>
            </w:r>
            <w:r w:rsidRPr="003E4626">
              <w:rPr>
                <w:rFonts w:ascii="Times New Roman" w:eastAsia="Times New Roman" w:hAnsi="Times New Roman" w:cs="Times New Roman"/>
                <w:color w:val="0000FF"/>
                <w:sz w:val="18"/>
                <w:szCs w:val="18"/>
                <w:lang w:val="en-US"/>
              </w:rPr>
              <w:t xml:space="preserve"> </w:t>
            </w:r>
          </w:p>
          <w:p w:rsidR="003E4626" w:rsidRPr="003E4626" w:rsidRDefault="003E4626" w:rsidP="003E4626">
            <w:pPr>
              <w:spacing w:after="0" w:line="240" w:lineRule="auto"/>
              <w:ind w:right="-1"/>
              <w:jc w:val="right"/>
              <w:rPr>
                <w:rFonts w:ascii="Times New Roman" w:eastAsia="Times New Roman" w:hAnsi="Times New Roman" w:cs="Times New Roman"/>
                <w:sz w:val="18"/>
                <w:szCs w:val="18"/>
                <w:lang w:val="en-US"/>
              </w:rPr>
            </w:pPr>
          </w:p>
        </w:tc>
      </w:tr>
    </w:tbl>
    <w:p w:rsidR="003E4626" w:rsidRPr="003E4626" w:rsidRDefault="003E4626" w:rsidP="003E4626">
      <w:pPr>
        <w:spacing w:after="0" w:line="240" w:lineRule="auto"/>
        <w:ind w:right="-1"/>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Открытое акционерное общество «</w:t>
      </w:r>
      <w:proofErr w:type="gramStart"/>
      <w:r w:rsidRPr="003E4626">
        <w:rPr>
          <w:rFonts w:ascii="Times New Roman" w:eastAsia="Times New Roman" w:hAnsi="Times New Roman" w:cs="Times New Roman"/>
          <w:b/>
          <w:bCs/>
          <w:sz w:val="18"/>
          <w:szCs w:val="18"/>
        </w:rPr>
        <w:t>Вымпел-Коммуникации</w:t>
      </w:r>
      <w:proofErr w:type="gramEnd"/>
      <w:r w:rsidRPr="003E4626">
        <w:rPr>
          <w:rFonts w:ascii="Times New Roman" w:eastAsia="Times New Roman" w:hAnsi="Times New Roman" w:cs="Times New Roman"/>
          <w:b/>
          <w:bCs/>
          <w:sz w:val="18"/>
          <w:szCs w:val="18"/>
        </w:rPr>
        <w:t xml:space="preserve">» </w:t>
      </w:r>
      <w:r w:rsidRPr="003E4626">
        <w:rPr>
          <w:rFonts w:ascii="Times New Roman" w:eastAsia="Times New Roman" w:hAnsi="Times New Roman" w:cs="Times New Roman"/>
          <w:bCs/>
          <w:sz w:val="18"/>
          <w:szCs w:val="18"/>
        </w:rPr>
        <w:t>(</w:t>
      </w:r>
      <w:r w:rsidRPr="003E4626">
        <w:rPr>
          <w:rFonts w:ascii="Times New Roman" w:eastAsia="Times New Roman" w:hAnsi="Times New Roman" w:cs="Times New Roman"/>
          <w:sz w:val="18"/>
          <w:szCs w:val="18"/>
        </w:rPr>
        <w:t xml:space="preserve">сокращенное наименование - </w:t>
      </w:r>
      <w:r w:rsidRPr="003E4626">
        <w:rPr>
          <w:rFonts w:ascii="Times New Roman" w:eastAsia="Times New Roman" w:hAnsi="Times New Roman" w:cs="Times New Roman"/>
          <w:sz w:val="18"/>
          <w:szCs w:val="18"/>
        </w:rPr>
        <w:br/>
        <w:t xml:space="preserve">ОАО «ВымпелКом», зарегистрированная торговая марка - «Билайн»), созданное и действующее в соответствии с законами Российской Федерации и имеющее место нахождения по адресу: </w:t>
      </w:r>
      <w:proofErr w:type="gramStart"/>
      <w:r w:rsidRPr="003E4626">
        <w:rPr>
          <w:rFonts w:ascii="Times New Roman" w:eastAsia="Times New Roman" w:hAnsi="Times New Roman" w:cs="Times New Roman"/>
          <w:sz w:val="18"/>
          <w:szCs w:val="18"/>
        </w:rPr>
        <w:t>РФ,</w:t>
      </w:r>
      <w:r w:rsidRPr="003E4626">
        <w:rPr>
          <w:rFonts w:ascii="Times New Roman" w:eastAsia="Times New Roman" w:hAnsi="Times New Roman" w:cs="Times New Roman"/>
          <w:color w:val="000000"/>
          <w:sz w:val="18"/>
          <w:szCs w:val="18"/>
        </w:rPr>
        <w:t xml:space="preserve"> </w:t>
      </w:r>
      <w:smartTag w:uri="urn:schemas-microsoft-com:office:smarttags" w:element="metricconverter">
        <w:smartTagPr>
          <w:attr w:name="ProductID" w:val="127083, г"/>
        </w:smartTagPr>
        <w:r w:rsidRPr="003E4626">
          <w:rPr>
            <w:rFonts w:ascii="Times New Roman" w:eastAsia="Times New Roman" w:hAnsi="Times New Roman" w:cs="Times New Roman"/>
            <w:color w:val="000000"/>
            <w:sz w:val="18"/>
            <w:szCs w:val="18"/>
          </w:rPr>
          <w:t>127083, г</w:t>
        </w:r>
      </w:smartTag>
      <w:r w:rsidRPr="003E4626">
        <w:rPr>
          <w:rFonts w:ascii="Times New Roman" w:eastAsia="Times New Roman" w:hAnsi="Times New Roman" w:cs="Times New Roman"/>
          <w:color w:val="000000"/>
          <w:sz w:val="18"/>
          <w:szCs w:val="18"/>
        </w:rPr>
        <w:t>. Москва, ул. Восьмого Марта, д. 10, стр. 14 (далее - «</w:t>
      </w:r>
      <w:r w:rsidRPr="003E4626">
        <w:rPr>
          <w:rFonts w:ascii="Times New Roman" w:eastAsia="Times New Roman" w:hAnsi="Times New Roman" w:cs="Times New Roman"/>
          <w:b/>
          <w:color w:val="000000"/>
          <w:sz w:val="18"/>
          <w:szCs w:val="18"/>
        </w:rPr>
        <w:t>Билайн</w:t>
      </w:r>
      <w:r w:rsidRPr="003E4626">
        <w:rPr>
          <w:rFonts w:ascii="Times New Roman" w:eastAsia="Times New Roman" w:hAnsi="Times New Roman" w:cs="Times New Roman"/>
          <w:color w:val="000000"/>
          <w:sz w:val="18"/>
          <w:szCs w:val="18"/>
        </w:rPr>
        <w:t>»)</w:t>
      </w:r>
      <w:r w:rsidRPr="003E4626">
        <w:rPr>
          <w:rFonts w:ascii="Times New Roman" w:eastAsia="Times New Roman" w:hAnsi="Times New Roman" w:cs="Times New Roman"/>
          <w:sz w:val="18"/>
          <w:szCs w:val="18"/>
        </w:rPr>
        <w:t xml:space="preserve">, в лице </w:t>
      </w:r>
      <w:r w:rsidRPr="003E4626">
        <w:rPr>
          <w:rFonts w:ascii="Times New Roman" w:eastAsia="Times New Roman" w:hAnsi="Times New Roman" w:cs="Times New Roman"/>
          <w:color w:val="0000FF"/>
          <w:sz w:val="18"/>
          <w:szCs w:val="18"/>
        </w:rPr>
        <w:t>____________________________</w:t>
      </w:r>
      <w:r w:rsidRPr="003E4626">
        <w:rPr>
          <w:rFonts w:ascii="Times New Roman" w:eastAsia="Times New Roman" w:hAnsi="Times New Roman" w:cs="Times New Roman"/>
          <w:sz w:val="18"/>
          <w:szCs w:val="18"/>
        </w:rPr>
        <w:t>, действующего на основании __________________________</w:t>
      </w:r>
      <w:r w:rsidRPr="003E4626">
        <w:rPr>
          <w:rFonts w:ascii="Times New Roman" w:eastAsia="Times New Roman" w:hAnsi="Times New Roman" w:cs="Times New Roman"/>
          <w:color w:val="000000"/>
          <w:sz w:val="18"/>
          <w:szCs w:val="18"/>
        </w:rPr>
        <w:t xml:space="preserve"> с одной стороны, и</w:t>
      </w:r>
      <w:proofErr w:type="gramEnd"/>
    </w:p>
    <w:p w:rsidR="003E4626" w:rsidRPr="003E4626" w:rsidRDefault="003E4626" w:rsidP="003E4626">
      <w:pPr>
        <w:spacing w:after="0" w:line="240" w:lineRule="auto"/>
        <w:ind w:right="-1"/>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Открытое акционерное общество</w:t>
      </w:r>
      <w:r w:rsidRPr="003E4626">
        <w:rPr>
          <w:rFonts w:ascii="Times New Roman" w:eastAsia="Times New Roman" w:hAnsi="Times New Roman" w:cs="Times New Roman"/>
          <w:color w:val="0000FF"/>
          <w:sz w:val="18"/>
          <w:szCs w:val="18"/>
        </w:rPr>
        <w:t xml:space="preserve"> "</w:t>
      </w:r>
      <w:proofErr w:type="spellStart"/>
      <w:r w:rsidRPr="003E4626">
        <w:rPr>
          <w:rFonts w:ascii="Times New Roman" w:eastAsia="Times New Roman" w:hAnsi="Times New Roman" w:cs="Times New Roman"/>
          <w:color w:val="0000FF"/>
          <w:sz w:val="18"/>
          <w:szCs w:val="18"/>
        </w:rPr>
        <w:t>Екатеринбургэнергосбыт</w:t>
      </w:r>
      <w:proofErr w:type="spellEnd"/>
      <w:r w:rsidRPr="003E4626">
        <w:rPr>
          <w:rFonts w:ascii="Times New Roman" w:eastAsia="Times New Roman" w:hAnsi="Times New Roman" w:cs="Times New Roman"/>
          <w:color w:val="000000"/>
          <w:sz w:val="18"/>
          <w:szCs w:val="18"/>
        </w:rPr>
        <w:t xml:space="preserve">, созданное и действующее в соответствии с законами Российской Федерации и имеющее место нахождения по адресу (юридический адрес): </w:t>
      </w:r>
      <w:r w:rsidRPr="003E4626">
        <w:rPr>
          <w:rFonts w:ascii="Times New Roman" w:eastAsia="Times New Roman" w:hAnsi="Times New Roman" w:cs="Times New Roman"/>
          <w:color w:val="0000FF"/>
          <w:sz w:val="18"/>
          <w:szCs w:val="18"/>
        </w:rPr>
        <w:t>620144, Екатеринбург, Сурикова, 48</w:t>
      </w:r>
      <w:r w:rsidRPr="003E4626">
        <w:rPr>
          <w:rFonts w:ascii="Times New Roman" w:eastAsia="Times New Roman" w:hAnsi="Times New Roman" w:cs="Times New Roman"/>
          <w:color w:val="000000"/>
          <w:sz w:val="18"/>
          <w:szCs w:val="18"/>
        </w:rPr>
        <w:t>(далее - «</w:t>
      </w:r>
      <w:r w:rsidRPr="003E4626">
        <w:rPr>
          <w:rFonts w:ascii="Times New Roman" w:eastAsia="Times New Roman" w:hAnsi="Times New Roman" w:cs="Times New Roman"/>
          <w:b/>
          <w:bCs/>
          <w:color w:val="000000"/>
          <w:sz w:val="18"/>
          <w:szCs w:val="18"/>
        </w:rPr>
        <w:t>Клиент</w:t>
      </w:r>
      <w:r w:rsidRPr="003E4626">
        <w:rPr>
          <w:rFonts w:ascii="Times New Roman" w:eastAsia="Times New Roman" w:hAnsi="Times New Roman" w:cs="Times New Roman"/>
          <w:color w:val="000000"/>
          <w:sz w:val="18"/>
          <w:szCs w:val="18"/>
        </w:rPr>
        <w:t xml:space="preserve">»), в лице </w:t>
      </w:r>
      <w:r w:rsidRPr="003E4626">
        <w:rPr>
          <w:rFonts w:ascii="Times New Roman" w:eastAsia="Times New Roman" w:hAnsi="Times New Roman" w:cs="Times New Roman"/>
          <w:color w:val="0000FF"/>
          <w:sz w:val="18"/>
          <w:szCs w:val="18"/>
        </w:rPr>
        <w:t>Директора Попова Сергея Евгеньевича</w:t>
      </w:r>
      <w:r w:rsidRPr="003E4626">
        <w:rPr>
          <w:rFonts w:ascii="Times New Roman" w:eastAsia="Times New Roman" w:hAnsi="Times New Roman" w:cs="Times New Roman"/>
          <w:color w:val="000000"/>
          <w:sz w:val="18"/>
          <w:szCs w:val="18"/>
        </w:rPr>
        <w:t>, действующего на основании Устава, с другой стороны,</w:t>
      </w:r>
    </w:p>
    <w:p w:rsidR="003E4626" w:rsidRPr="003E4626" w:rsidRDefault="003E4626" w:rsidP="003E4626">
      <w:pPr>
        <w:spacing w:after="0" w:line="240" w:lineRule="auto"/>
        <w:ind w:right="-1"/>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именуемые каждое в отдельности «</w:t>
      </w:r>
      <w:r w:rsidRPr="003E4626">
        <w:rPr>
          <w:rFonts w:ascii="Times New Roman" w:eastAsia="Times New Roman" w:hAnsi="Times New Roman" w:cs="Times New Roman"/>
          <w:b/>
          <w:bCs/>
          <w:sz w:val="18"/>
          <w:szCs w:val="18"/>
        </w:rPr>
        <w:t>Сторона</w:t>
      </w:r>
      <w:r w:rsidRPr="003E4626">
        <w:rPr>
          <w:rFonts w:ascii="Times New Roman" w:eastAsia="Times New Roman" w:hAnsi="Times New Roman" w:cs="Times New Roman"/>
          <w:sz w:val="18"/>
          <w:szCs w:val="18"/>
        </w:rPr>
        <w:t>», а совместно «</w:t>
      </w:r>
      <w:r w:rsidRPr="003E4626">
        <w:rPr>
          <w:rFonts w:ascii="Times New Roman" w:eastAsia="Times New Roman" w:hAnsi="Times New Roman" w:cs="Times New Roman"/>
          <w:b/>
          <w:bCs/>
          <w:sz w:val="18"/>
          <w:szCs w:val="18"/>
        </w:rPr>
        <w:t>Стороны</w:t>
      </w:r>
      <w:r w:rsidRPr="003E4626">
        <w:rPr>
          <w:rFonts w:ascii="Times New Roman" w:eastAsia="Times New Roman" w:hAnsi="Times New Roman" w:cs="Times New Roman"/>
          <w:sz w:val="18"/>
          <w:szCs w:val="18"/>
        </w:rPr>
        <w:t>»,</w:t>
      </w:r>
      <w:r w:rsidRPr="003E4626">
        <w:rPr>
          <w:rFonts w:ascii="Times New Roman" w:eastAsia="Times New Roman" w:hAnsi="Times New Roman" w:cs="Times New Roman"/>
          <w:b/>
          <w:sz w:val="18"/>
          <w:szCs w:val="18"/>
        </w:rPr>
        <w:t xml:space="preserve"> </w:t>
      </w:r>
      <w:r w:rsidRPr="003E4626">
        <w:rPr>
          <w:rFonts w:ascii="Times New Roman" w:eastAsia="Times New Roman" w:hAnsi="Times New Roman" w:cs="Times New Roman"/>
          <w:sz w:val="18"/>
          <w:szCs w:val="18"/>
        </w:rPr>
        <w:t>на основании протокола заседания Закупочной комиссии по подведению итогов открытого запроса предложений от 16.12.2013 г. № 7.2,</w:t>
      </w:r>
    </w:p>
    <w:p w:rsidR="003E4626" w:rsidRPr="003E4626" w:rsidRDefault="003E4626" w:rsidP="003E4626">
      <w:pPr>
        <w:autoSpaceDE w:val="0"/>
        <w:autoSpaceDN w:val="0"/>
        <w:adjustRightInd w:val="0"/>
        <w:spacing w:after="0" w:line="240" w:lineRule="auto"/>
        <w:ind w:firstLine="567"/>
        <w:rPr>
          <w:rFonts w:ascii="Times New Roman" w:eastAsia="Times New Roman" w:hAnsi="Times New Roman" w:cs="Times New Roman"/>
          <w:sz w:val="20"/>
          <w:szCs w:val="20"/>
        </w:rPr>
      </w:pPr>
      <w:r w:rsidRPr="003E4626">
        <w:rPr>
          <w:rFonts w:ascii="Times New Roman" w:eastAsia="Times New Roman" w:hAnsi="Times New Roman" w:cs="Times New Roman"/>
          <w:b/>
          <w:sz w:val="20"/>
          <w:szCs w:val="20"/>
        </w:rPr>
        <w:t>ПРИНИМАЯ ВО ВНИМАНИЕ</w:t>
      </w:r>
      <w:r w:rsidRPr="003E4626">
        <w:rPr>
          <w:rFonts w:ascii="Times New Roman" w:eastAsia="Times New Roman" w:hAnsi="Times New Roman" w:cs="Times New Roman"/>
          <w:sz w:val="20"/>
          <w:szCs w:val="20"/>
        </w:rPr>
        <w:t>, что</w:t>
      </w:r>
      <w:r w:rsidRPr="003E4626">
        <w:rPr>
          <w:rFonts w:ascii="Times New Roman" w:eastAsia="Times New Roman" w:hAnsi="Times New Roman" w:cs="Times New Roman"/>
          <w:b/>
          <w:sz w:val="20"/>
          <w:szCs w:val="20"/>
        </w:rPr>
        <w:t xml:space="preserve"> </w:t>
      </w:r>
      <w:r w:rsidRPr="003E4626">
        <w:rPr>
          <w:rFonts w:ascii="Times New Roman" w:eastAsia="Times New Roman" w:hAnsi="Times New Roman" w:cs="Times New Roman"/>
          <w:sz w:val="20"/>
          <w:szCs w:val="20"/>
        </w:rPr>
        <w:t xml:space="preserve">Билайн </w:t>
      </w:r>
      <w:proofErr w:type="gramStart"/>
      <w:r w:rsidRPr="003E4626">
        <w:rPr>
          <w:rFonts w:ascii="Times New Roman" w:eastAsia="Times New Roman" w:hAnsi="Times New Roman" w:cs="Times New Roman"/>
          <w:sz w:val="20"/>
          <w:szCs w:val="20"/>
        </w:rPr>
        <w:t>разработал и предоставляет</w:t>
      </w:r>
      <w:proofErr w:type="gramEnd"/>
      <w:r w:rsidRPr="003E4626">
        <w:rPr>
          <w:rFonts w:ascii="Times New Roman" w:eastAsia="Times New Roman" w:hAnsi="Times New Roman" w:cs="Times New Roman"/>
          <w:sz w:val="20"/>
          <w:szCs w:val="20"/>
        </w:rPr>
        <w:t xml:space="preserve"> телекоммуникационные услуги и продукты современной цифровой сети (далее - «</w:t>
      </w:r>
      <w:r w:rsidRPr="003E4626">
        <w:rPr>
          <w:rFonts w:ascii="Times New Roman" w:eastAsia="Times New Roman" w:hAnsi="Times New Roman" w:cs="Times New Roman"/>
          <w:b/>
          <w:bCs/>
          <w:sz w:val="20"/>
          <w:szCs w:val="20"/>
        </w:rPr>
        <w:t>Услуги</w:t>
      </w:r>
      <w:r w:rsidRPr="003E4626">
        <w:rPr>
          <w:rFonts w:ascii="Times New Roman" w:eastAsia="Times New Roman" w:hAnsi="Times New Roman" w:cs="Times New Roman"/>
          <w:sz w:val="20"/>
          <w:szCs w:val="20"/>
        </w:rPr>
        <w:t>»), получил лицензии Министерства РФ по связи и информатизации (Государственного комитета РФ по связи и информатизации) №№</w:t>
      </w:r>
      <w:r w:rsidRPr="003E4626">
        <w:rPr>
          <w:rFonts w:ascii="Helv" w:eastAsia="Times New Roman" w:hAnsi="Helv" w:cs="Helv"/>
          <w:color w:val="000000"/>
          <w:sz w:val="20"/>
          <w:szCs w:val="20"/>
          <w:lang w:eastAsia="ru-RU"/>
        </w:rPr>
        <w:t xml:space="preserve"> </w:t>
      </w:r>
      <w:r w:rsidRPr="003E4626">
        <w:rPr>
          <w:rFonts w:ascii="Times New Roman" w:eastAsia="Times New Roman" w:hAnsi="Times New Roman" w:cs="Times New Roman"/>
          <w:color w:val="000000"/>
          <w:sz w:val="20"/>
          <w:szCs w:val="20"/>
          <w:lang w:eastAsia="ru-RU"/>
        </w:rPr>
        <w:t>60130, 52272</w:t>
      </w:r>
      <w:r w:rsidRPr="003E4626">
        <w:rPr>
          <w:rFonts w:ascii="Times New Roman" w:eastAsia="Times New Roman" w:hAnsi="Times New Roman" w:cs="Times New Roman"/>
          <w:sz w:val="20"/>
          <w:szCs w:val="20"/>
        </w:rPr>
        <w:t xml:space="preserve">, </w:t>
      </w:r>
      <w:r w:rsidRPr="003E4626">
        <w:rPr>
          <w:rFonts w:ascii="Times New Roman" w:eastAsia="Times New Roman" w:hAnsi="Times New Roman" w:cs="Times New Roman"/>
          <w:color w:val="000000"/>
          <w:sz w:val="20"/>
          <w:szCs w:val="20"/>
          <w:lang w:eastAsia="ru-RU"/>
        </w:rPr>
        <w:t>84306</w:t>
      </w:r>
      <w:r w:rsidRPr="003E4626">
        <w:rPr>
          <w:rFonts w:ascii="Times New Roman" w:eastAsia="Times New Roman" w:hAnsi="Times New Roman" w:cs="Times New Roman"/>
          <w:color w:val="0000FF"/>
          <w:sz w:val="20"/>
          <w:szCs w:val="20"/>
        </w:rPr>
        <w:t xml:space="preserve">, </w:t>
      </w:r>
      <w:r w:rsidRPr="003E4626">
        <w:rPr>
          <w:rFonts w:ascii="Times New Roman" w:eastAsia="Times New Roman" w:hAnsi="Times New Roman" w:cs="Times New Roman"/>
          <w:color w:val="000000"/>
          <w:sz w:val="20"/>
          <w:szCs w:val="20"/>
          <w:lang w:eastAsia="ru-RU"/>
        </w:rPr>
        <w:t>37169</w:t>
      </w:r>
      <w:r w:rsidRPr="003E4626">
        <w:rPr>
          <w:rFonts w:ascii="Times New Roman" w:eastAsia="Times New Roman" w:hAnsi="Times New Roman" w:cs="Times New Roman"/>
          <w:color w:val="0000FF"/>
          <w:sz w:val="20"/>
          <w:szCs w:val="20"/>
        </w:rPr>
        <w:t xml:space="preserve">, </w:t>
      </w:r>
      <w:r w:rsidRPr="003E4626">
        <w:rPr>
          <w:rFonts w:ascii="Times New Roman" w:eastAsia="Times New Roman" w:hAnsi="Times New Roman" w:cs="Times New Roman"/>
          <w:color w:val="000000"/>
          <w:sz w:val="20"/>
          <w:szCs w:val="20"/>
          <w:lang w:eastAsia="ru-RU"/>
        </w:rPr>
        <w:t>83606</w:t>
      </w:r>
      <w:r w:rsidRPr="003E4626">
        <w:rPr>
          <w:rFonts w:ascii="Times New Roman" w:eastAsia="Times New Roman" w:hAnsi="Times New Roman" w:cs="Times New Roman"/>
          <w:color w:val="0000FF"/>
          <w:sz w:val="20"/>
          <w:szCs w:val="20"/>
        </w:rPr>
        <w:t xml:space="preserve">, </w:t>
      </w:r>
      <w:r w:rsidRPr="003E4626">
        <w:rPr>
          <w:rFonts w:ascii="Times New Roman" w:eastAsia="Times New Roman" w:hAnsi="Times New Roman" w:cs="Times New Roman"/>
          <w:color w:val="000000"/>
          <w:sz w:val="20"/>
          <w:szCs w:val="20"/>
          <w:lang w:eastAsia="ru-RU"/>
        </w:rPr>
        <w:t>83609</w:t>
      </w:r>
      <w:r w:rsidRPr="003E4626">
        <w:rPr>
          <w:rFonts w:ascii="Times New Roman" w:eastAsia="Times New Roman" w:hAnsi="Times New Roman" w:cs="Times New Roman"/>
          <w:color w:val="0000FF"/>
          <w:sz w:val="20"/>
          <w:szCs w:val="20"/>
        </w:rPr>
        <w:t xml:space="preserve">, </w:t>
      </w:r>
      <w:r w:rsidRPr="003E4626">
        <w:rPr>
          <w:rFonts w:ascii="Times New Roman" w:eastAsia="Times New Roman" w:hAnsi="Times New Roman" w:cs="Times New Roman"/>
          <w:color w:val="000000"/>
          <w:sz w:val="20"/>
          <w:szCs w:val="20"/>
          <w:lang w:eastAsia="ru-RU"/>
        </w:rPr>
        <w:t>50878, 57916</w:t>
      </w:r>
      <w:r w:rsidRPr="003E4626">
        <w:rPr>
          <w:rFonts w:ascii="Times New Roman" w:eastAsia="Times New Roman" w:hAnsi="Times New Roman" w:cs="Times New Roman"/>
          <w:color w:val="0000FF"/>
          <w:sz w:val="20"/>
          <w:szCs w:val="20"/>
        </w:rPr>
        <w:t xml:space="preserve">, </w:t>
      </w:r>
      <w:r w:rsidRPr="003E4626">
        <w:rPr>
          <w:rFonts w:ascii="Times New Roman" w:eastAsia="Times New Roman" w:hAnsi="Times New Roman" w:cs="Times New Roman"/>
          <w:color w:val="000000"/>
          <w:sz w:val="20"/>
          <w:szCs w:val="20"/>
          <w:lang w:eastAsia="ru-RU"/>
        </w:rPr>
        <w:t>84308</w:t>
      </w:r>
      <w:r w:rsidRPr="003E4626">
        <w:rPr>
          <w:rFonts w:ascii="Times New Roman" w:eastAsia="Times New Roman" w:hAnsi="Times New Roman" w:cs="Times New Roman"/>
          <w:color w:val="0000FF"/>
          <w:sz w:val="20"/>
          <w:szCs w:val="20"/>
        </w:rPr>
        <w:t xml:space="preserve">, </w:t>
      </w:r>
      <w:r w:rsidRPr="003E4626">
        <w:rPr>
          <w:rFonts w:ascii="Times New Roman" w:eastAsia="Times New Roman" w:hAnsi="Times New Roman" w:cs="Times New Roman"/>
          <w:color w:val="000000"/>
          <w:sz w:val="20"/>
          <w:szCs w:val="20"/>
          <w:lang w:eastAsia="ru-RU"/>
        </w:rPr>
        <w:t>50879, 57915</w:t>
      </w:r>
      <w:r w:rsidRPr="003E4626">
        <w:rPr>
          <w:rFonts w:ascii="Calibri" w:eastAsia="Times New Roman" w:hAnsi="Calibri" w:cs="Helv"/>
          <w:color w:val="000000"/>
          <w:sz w:val="20"/>
          <w:szCs w:val="20"/>
          <w:lang w:eastAsia="ru-RU"/>
        </w:rPr>
        <w:t xml:space="preserve"> </w:t>
      </w:r>
      <w:r w:rsidRPr="003E4626">
        <w:rPr>
          <w:rFonts w:ascii="Times New Roman" w:eastAsia="Times New Roman" w:hAnsi="Times New Roman" w:cs="Times New Roman"/>
          <w:sz w:val="20"/>
          <w:szCs w:val="20"/>
        </w:rPr>
        <w:t>и желает продавать Услуги Клиенту,</w:t>
      </w:r>
    </w:p>
    <w:p w:rsidR="003E4626" w:rsidRPr="003E4626" w:rsidRDefault="003E4626" w:rsidP="003E4626">
      <w:pPr>
        <w:spacing w:after="0" w:line="240" w:lineRule="auto"/>
        <w:ind w:right="-1"/>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ПРИНИМАЯ ВО ВНИМАНИЕ</w:t>
      </w:r>
      <w:r w:rsidRPr="003E4626">
        <w:rPr>
          <w:rFonts w:ascii="Times New Roman" w:eastAsia="Times New Roman" w:hAnsi="Times New Roman" w:cs="Times New Roman"/>
          <w:sz w:val="18"/>
          <w:szCs w:val="18"/>
        </w:rPr>
        <w:t>, что</w:t>
      </w:r>
      <w:r w:rsidRPr="003E4626">
        <w:rPr>
          <w:rFonts w:ascii="Times New Roman" w:eastAsia="Times New Roman" w:hAnsi="Times New Roman" w:cs="Times New Roman"/>
          <w:b/>
          <w:sz w:val="18"/>
          <w:szCs w:val="18"/>
        </w:rPr>
        <w:t xml:space="preserve"> </w:t>
      </w:r>
      <w:r w:rsidRPr="003E4626">
        <w:rPr>
          <w:rFonts w:ascii="Times New Roman" w:eastAsia="Times New Roman" w:hAnsi="Times New Roman" w:cs="Times New Roman"/>
          <w:sz w:val="18"/>
          <w:szCs w:val="18"/>
        </w:rPr>
        <w:t>Клиент желает пользоваться Услугами Билайн в соответствии с условиями настоящего Договора, заключили настоящий Договор о предоставлении телекоммуникационных услуг (далее - «</w:t>
      </w:r>
      <w:r w:rsidRPr="003E4626">
        <w:rPr>
          <w:rFonts w:ascii="Times New Roman" w:eastAsia="Times New Roman" w:hAnsi="Times New Roman" w:cs="Times New Roman"/>
          <w:b/>
          <w:bCs/>
          <w:sz w:val="18"/>
          <w:szCs w:val="18"/>
        </w:rPr>
        <w:t>Договор</w:t>
      </w:r>
      <w:r w:rsidRPr="003E4626">
        <w:rPr>
          <w:rFonts w:ascii="Times New Roman" w:eastAsia="Times New Roman" w:hAnsi="Times New Roman" w:cs="Times New Roman"/>
          <w:sz w:val="18"/>
          <w:szCs w:val="18"/>
        </w:rPr>
        <w:t>») о нижеследующем:</w:t>
      </w:r>
    </w:p>
    <w:p w:rsidR="003E4626" w:rsidRPr="003E4626" w:rsidRDefault="003E4626" w:rsidP="003E4626">
      <w:pPr>
        <w:spacing w:before="240" w:after="60" w:line="240" w:lineRule="auto"/>
        <w:ind w:left="567" w:hanging="567"/>
        <w:outlineLvl w:val="5"/>
        <w:rPr>
          <w:rFonts w:ascii="Times New Roman" w:eastAsia="Times New Roman" w:hAnsi="Times New Roman" w:cs="Times New Roman"/>
          <w:b/>
          <w:bCs/>
          <w:sz w:val="18"/>
          <w:szCs w:val="18"/>
        </w:rPr>
      </w:pPr>
      <w:r w:rsidRPr="003E4626">
        <w:rPr>
          <w:rFonts w:ascii="Times New Roman" w:eastAsia="Times New Roman" w:hAnsi="Times New Roman" w:cs="Times New Roman"/>
          <w:b/>
          <w:bCs/>
          <w:sz w:val="18"/>
          <w:szCs w:val="18"/>
        </w:rPr>
        <w:t>Статья 1. ПРЕДМЕТ ДОГОВОРА.</w:t>
      </w:r>
    </w:p>
    <w:p w:rsidR="003E4626" w:rsidRPr="003E4626" w:rsidRDefault="003E4626" w:rsidP="003E4626">
      <w:pPr>
        <w:tabs>
          <w:tab w:val="left" w:pos="284"/>
        </w:tabs>
        <w:spacing w:after="0" w:line="240" w:lineRule="auto"/>
        <w:ind w:left="567"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bCs/>
          <w:noProof/>
          <w:sz w:val="18"/>
          <w:szCs w:val="18"/>
        </w:rPr>
        <w:t>1.1.</w:t>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noProof/>
          <w:sz w:val="18"/>
          <w:szCs w:val="18"/>
        </w:rPr>
        <w:t>Билайн обязуется предоставлять, а Клиент обязуется оплачивать Услуги, описанные в Приложениях к Договору и Бланках заказов на Услуги. Приложения являются неотъемлемыми частями Договора.</w:t>
      </w:r>
    </w:p>
    <w:p w:rsidR="003E4626" w:rsidRPr="003E4626" w:rsidRDefault="003E4626" w:rsidP="003E4626">
      <w:pPr>
        <w:tabs>
          <w:tab w:val="left" w:pos="284"/>
        </w:tabs>
        <w:spacing w:after="0" w:line="240" w:lineRule="auto"/>
        <w:ind w:left="567" w:hanging="567"/>
        <w:jc w:val="both"/>
        <w:rPr>
          <w:rFonts w:ascii="Times New Roman" w:eastAsia="Times New Roman" w:hAnsi="Times New Roman" w:cs="Times New Roman"/>
          <w:b/>
          <w:noProof/>
          <w:sz w:val="18"/>
          <w:szCs w:val="18"/>
        </w:rPr>
      </w:pPr>
      <w:r w:rsidRPr="003E4626">
        <w:rPr>
          <w:rFonts w:ascii="Times New Roman" w:eastAsia="Times New Roman" w:hAnsi="Times New Roman" w:cs="Times New Roman"/>
          <w:b/>
          <w:bCs/>
          <w:noProof/>
          <w:sz w:val="18"/>
          <w:szCs w:val="18"/>
        </w:rPr>
        <w:t>1.2.</w:t>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noProof/>
          <w:sz w:val="18"/>
          <w:szCs w:val="18"/>
        </w:rPr>
        <w:t>Бланки заказов на Услуги, подписанные Сторонами, определяют дополнительные условия, такие как, без ограничения перечисленным: цены, сроки установки Оборудования и предоставления Услуг, спецификация Оборудования и состав Услуг. Бланки заказов на Услуги являются неотъемлемыми частями Приложений к Договору.</w:t>
      </w:r>
    </w:p>
    <w:p w:rsidR="003E4626" w:rsidRPr="003E4626" w:rsidRDefault="003E4626" w:rsidP="003E4626">
      <w:pPr>
        <w:tabs>
          <w:tab w:val="left" w:pos="720"/>
          <w:tab w:val="center" w:pos="4153"/>
          <w:tab w:val="right" w:pos="8306"/>
        </w:tabs>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1.3.</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В случае расхождений между положениями Договора и Приложений, преимущественную силу имеют тексты Приложений.</w:t>
      </w:r>
    </w:p>
    <w:p w:rsidR="003E4626" w:rsidRPr="003E4626" w:rsidRDefault="003E4626" w:rsidP="003E4626">
      <w:pPr>
        <w:keepNext/>
        <w:tabs>
          <w:tab w:val="left" w:pos="284"/>
        </w:tabs>
        <w:spacing w:after="0" w:line="240" w:lineRule="auto"/>
        <w:ind w:left="567" w:right="-1" w:hanging="567"/>
        <w:jc w:val="both"/>
        <w:outlineLvl w:val="0"/>
        <w:rPr>
          <w:rFonts w:ascii="Times New Roman" w:eastAsia="Times New Roman" w:hAnsi="Times New Roman" w:cs="Times New Roman"/>
          <w:b/>
          <w:bCs/>
          <w:noProof/>
          <w:color w:val="000000"/>
          <w:sz w:val="18"/>
          <w:szCs w:val="18"/>
        </w:rPr>
      </w:pPr>
      <w:r w:rsidRPr="003E4626">
        <w:rPr>
          <w:rFonts w:ascii="Times New Roman" w:eastAsia="Times New Roman" w:hAnsi="Times New Roman" w:cs="Times New Roman"/>
          <w:b/>
          <w:bCs/>
          <w:noProof/>
          <w:color w:val="000000"/>
          <w:sz w:val="18"/>
          <w:szCs w:val="18"/>
        </w:rPr>
        <w:t>Статья 2. СРОК ДЕЙСТВИЯ ДОГОВОРА И СРОК ПРЕДОСТАВЛЕНИЯ УСЛУГ.</w:t>
      </w:r>
    </w:p>
    <w:p w:rsidR="003E4626" w:rsidRPr="003E4626" w:rsidRDefault="003E4626" w:rsidP="003E4626">
      <w:pPr>
        <w:spacing w:after="0" w:line="240" w:lineRule="auto"/>
        <w:ind w:left="567" w:right="-1" w:hanging="567"/>
        <w:jc w:val="both"/>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bCs/>
          <w:color w:val="000000"/>
          <w:sz w:val="18"/>
          <w:szCs w:val="18"/>
        </w:rPr>
        <w:t>2.1.</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 xml:space="preserve"> Договор вступает в силу </w:t>
      </w:r>
      <w:proofErr w:type="gramStart"/>
      <w:r w:rsidRPr="003E4626">
        <w:rPr>
          <w:rFonts w:ascii="Times New Roman" w:eastAsia="Times New Roman" w:hAnsi="Times New Roman" w:cs="Times New Roman"/>
          <w:color w:val="000000"/>
          <w:sz w:val="18"/>
          <w:szCs w:val="18"/>
        </w:rPr>
        <w:t>с даты подписания</w:t>
      </w:r>
      <w:proofErr w:type="gramEnd"/>
      <w:r w:rsidRPr="003E4626">
        <w:rPr>
          <w:rFonts w:ascii="Times New Roman" w:eastAsia="Times New Roman" w:hAnsi="Times New Roman" w:cs="Times New Roman"/>
          <w:color w:val="000000"/>
          <w:sz w:val="18"/>
          <w:szCs w:val="18"/>
        </w:rPr>
        <w:t xml:space="preserve"> Сторонами, указанной выше, и действует в течение неопределенного срока. </w:t>
      </w:r>
    </w:p>
    <w:p w:rsidR="003E4626" w:rsidRPr="003E4626" w:rsidRDefault="003E4626" w:rsidP="003E4626">
      <w:pPr>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2.2.</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 xml:space="preserve">Срок предоставления Услуг будет указан в Приложениях к Договору. </w:t>
      </w:r>
    </w:p>
    <w:p w:rsidR="003E4626" w:rsidRPr="003E4626" w:rsidRDefault="003E4626" w:rsidP="003E4626">
      <w:pPr>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2.3.</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Срок предоставления Услуг, указанный в Приложениях к Договору, будет автоматически продлеваться на каждый последующий год до тех пор, пока Клиент или Билайн письменно не уведомит другую Сторону о прекращении очередного годичного срока  предоставления Услуг за 30 (тридцать) календарных дней до такого прекращения.</w:t>
      </w:r>
    </w:p>
    <w:p w:rsidR="003E4626" w:rsidRPr="003E4626" w:rsidRDefault="003E4626" w:rsidP="003E4626">
      <w:pPr>
        <w:keepNext/>
        <w:tabs>
          <w:tab w:val="left" w:pos="284"/>
        </w:tabs>
        <w:spacing w:after="0" w:line="240" w:lineRule="auto"/>
        <w:ind w:left="567" w:right="-1"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Статья 3.  ОБЯЗАТЕЛЬСТВА БИЛАЙН.</w:t>
      </w:r>
    </w:p>
    <w:p w:rsidR="003E4626" w:rsidRPr="003E4626" w:rsidRDefault="003E4626" w:rsidP="003E4626">
      <w:pPr>
        <w:numPr>
          <w:ilvl w:val="1"/>
          <w:numId w:val="10"/>
        </w:numPr>
        <w:tabs>
          <w:tab w:val="clear" w:pos="360"/>
          <w:tab w:val="num" w:pos="567"/>
        </w:tabs>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 xml:space="preserve">Билайн обязуется предоставлять Клиенту Услуги, перечисленные в Приложениях и Бланках заказов на Услуги. </w:t>
      </w:r>
    </w:p>
    <w:p w:rsidR="003E4626" w:rsidRPr="003E4626" w:rsidRDefault="003E4626" w:rsidP="003E4626">
      <w:pPr>
        <w:spacing w:after="0" w:line="240" w:lineRule="auto"/>
        <w:ind w:left="567" w:right="-1"/>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sz w:val="18"/>
          <w:szCs w:val="18"/>
        </w:rPr>
        <w:t xml:space="preserve">Во время действия Договора Клиент имеет право давать новые заказы на Услуги, </w:t>
      </w:r>
      <w:r w:rsidRPr="003E4626">
        <w:rPr>
          <w:rFonts w:ascii="Times New Roman" w:eastAsia="Times New Roman" w:hAnsi="Times New Roman" w:cs="Times New Roman"/>
          <w:color w:val="000000"/>
          <w:sz w:val="18"/>
          <w:szCs w:val="18"/>
        </w:rPr>
        <w:t xml:space="preserve">оформляемые Бланками заказов на Услуги, которые после подписания Сторонами будут считаться неотъемлемыми частями соответствующего Приложения и Договора. </w:t>
      </w:r>
    </w:p>
    <w:p w:rsidR="003E4626" w:rsidRPr="003E4626" w:rsidRDefault="003E4626" w:rsidP="003E4626">
      <w:pPr>
        <w:spacing w:after="0" w:line="240" w:lineRule="auto"/>
        <w:ind w:left="567" w:right="-1"/>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Фактическая дата начала пользования Услугами определяется Билайн на основании данных программного контроля соединений или аппаратуры учета стоимости (</w:t>
      </w:r>
      <w:proofErr w:type="spellStart"/>
      <w:r w:rsidRPr="003E4626">
        <w:rPr>
          <w:rFonts w:ascii="Times New Roman" w:eastAsia="Times New Roman" w:hAnsi="Times New Roman" w:cs="Times New Roman"/>
          <w:sz w:val="18"/>
          <w:szCs w:val="18"/>
        </w:rPr>
        <w:t>биллинга</w:t>
      </w:r>
      <w:proofErr w:type="spellEnd"/>
      <w:r w:rsidRPr="003E4626">
        <w:rPr>
          <w:rFonts w:ascii="Times New Roman" w:eastAsia="Times New Roman" w:hAnsi="Times New Roman" w:cs="Times New Roman"/>
          <w:sz w:val="18"/>
          <w:szCs w:val="18"/>
        </w:rPr>
        <w:t>), установленной на сети Билайн, если иное не оговорено в Приложениях к настоящему Договору.</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3.2.</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Планируемая дата начала предоставления Услуг будет указана в Бланке заказа на Услуги. В случае если Бланком заказа на Услуги предусмотрено внесение Клиентом единовременных фиксированных платежей за Услуги авансом планируемая дата начала предоставления Услуг определяется согласно Бланку заказа на Услуги или является датой зачисления фиксированных единовременных платежей за Услугу на расчетный счет Билайн в зависимости от того, какая из указанных дат наступит позже. </w:t>
      </w:r>
    </w:p>
    <w:p w:rsidR="003E4626" w:rsidRPr="003E4626" w:rsidRDefault="003E4626" w:rsidP="003E4626">
      <w:pPr>
        <w:spacing w:after="0" w:line="240" w:lineRule="auto"/>
        <w:ind w:left="567" w:right="-1"/>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sz w:val="18"/>
          <w:szCs w:val="18"/>
        </w:rPr>
        <w:t xml:space="preserve">Если дата начала предоставления Услуг не будет выполнена Билайн (за исключением обстоятельств непреодолимой силы и/или случаев задержки со стороны поставщиков Билайн), то Билайн может предоставить Клиенту </w:t>
      </w:r>
      <w:r w:rsidRPr="003E4626">
        <w:rPr>
          <w:rFonts w:ascii="Times New Roman" w:eastAsia="Times New Roman" w:hAnsi="Times New Roman" w:cs="Times New Roman"/>
          <w:color w:val="000000"/>
          <w:sz w:val="18"/>
          <w:szCs w:val="18"/>
        </w:rPr>
        <w:t xml:space="preserve">скидку на оплату Услуг в размере 1/30 суммы фиксированных единовременных платежей за инсталляцию Услуг за каждый календарный день просрочки. </w:t>
      </w:r>
    </w:p>
    <w:p w:rsidR="003E4626" w:rsidRPr="003E4626" w:rsidRDefault="003E4626" w:rsidP="003E4626">
      <w:pPr>
        <w:tabs>
          <w:tab w:val="left" w:pos="284"/>
        </w:tabs>
        <w:spacing w:after="0" w:line="240" w:lineRule="auto"/>
        <w:ind w:left="567"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bCs/>
          <w:noProof/>
          <w:sz w:val="18"/>
          <w:szCs w:val="18"/>
        </w:rPr>
        <w:t>3.3.</w:t>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noProof/>
          <w:sz w:val="18"/>
          <w:szCs w:val="18"/>
        </w:rPr>
        <w:t>При предоставлении Услуг телефонной связи Билайн обеспечит Клиенту возможность бесплатного и беспрепятственного вызова экстренных оперативных служб (служба пожарной охраны, служба реагирования в чрезвычайных ситуациях, служба милиции, служба скорой помощи, аварийная служба газовой сети, служба «Антитеррор») сети связи общего пользования.</w:t>
      </w:r>
    </w:p>
    <w:p w:rsidR="003E4626" w:rsidRPr="003E4626" w:rsidRDefault="003E4626" w:rsidP="003E4626">
      <w:pPr>
        <w:tabs>
          <w:tab w:val="left" w:pos="284"/>
        </w:tabs>
        <w:spacing w:after="0" w:line="240" w:lineRule="auto"/>
        <w:ind w:left="567" w:right="-1" w:hanging="567"/>
        <w:jc w:val="both"/>
        <w:rPr>
          <w:rFonts w:ascii="Times New Roman" w:eastAsia="Times New Roman" w:hAnsi="Times New Roman" w:cs="Times New Roman"/>
          <w:b/>
          <w:sz w:val="18"/>
          <w:szCs w:val="18"/>
        </w:rPr>
      </w:pPr>
      <w:r w:rsidRPr="003E4626">
        <w:rPr>
          <w:rFonts w:ascii="Times New Roman" w:eastAsia="Times New Roman" w:hAnsi="Times New Roman" w:cs="Times New Roman"/>
          <w:b/>
          <w:bCs/>
          <w:color w:val="000000"/>
          <w:sz w:val="18"/>
          <w:szCs w:val="18"/>
        </w:rPr>
        <w:t>3.4.</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Билайн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 и условиями лицензий ОАО «ВымпелКом», в том числе руководящим документам Минсвязи РФ в соответствии с действующим законодательством РФ.</w:t>
      </w:r>
      <w:r w:rsidRPr="003E4626">
        <w:rPr>
          <w:rFonts w:ascii="Times New Roman" w:eastAsia="Times New Roman" w:hAnsi="Times New Roman" w:cs="Times New Roman"/>
          <w:b/>
          <w:sz w:val="18"/>
          <w:szCs w:val="18"/>
        </w:rPr>
        <w:t xml:space="preserve"> </w:t>
      </w:r>
    </w:p>
    <w:p w:rsidR="003E4626" w:rsidRPr="003E4626" w:rsidRDefault="003E4626" w:rsidP="003E4626">
      <w:pPr>
        <w:spacing w:after="0" w:line="240" w:lineRule="auto"/>
        <w:ind w:left="567" w:right="-1" w:hanging="567"/>
        <w:jc w:val="both"/>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bCs/>
          <w:color w:val="000000"/>
          <w:sz w:val="18"/>
          <w:szCs w:val="18"/>
        </w:rPr>
        <w:t>3.5.</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b/>
          <w:color w:val="000000"/>
          <w:sz w:val="18"/>
          <w:szCs w:val="18"/>
        </w:rPr>
        <w:t>Оборудование Билайн:</w:t>
      </w:r>
    </w:p>
    <w:p w:rsidR="003E4626" w:rsidRPr="003E4626" w:rsidRDefault="003E4626" w:rsidP="003E4626">
      <w:pPr>
        <w:tabs>
          <w:tab w:val="left" w:pos="284"/>
        </w:tabs>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а)</w:t>
      </w:r>
      <w:r w:rsidRPr="003E4626">
        <w:rPr>
          <w:rFonts w:ascii="Times New Roman" w:eastAsia="Times New Roman" w:hAnsi="Times New Roman" w:cs="Times New Roman"/>
          <w:color w:val="000000"/>
          <w:sz w:val="18"/>
          <w:szCs w:val="18"/>
        </w:rPr>
        <w:tab/>
      </w:r>
      <w:r w:rsidRPr="003E4626">
        <w:rPr>
          <w:rFonts w:ascii="Times New Roman" w:eastAsia="Times New Roman" w:hAnsi="Times New Roman" w:cs="Times New Roman"/>
          <w:color w:val="000000"/>
          <w:sz w:val="18"/>
          <w:szCs w:val="18"/>
        </w:rPr>
        <w:tab/>
        <w:t>В случаях, предусмотренных Приложениями к Договору, для обеспечения предоставления Услуг Билайн устанавливает в помещении Клиента свое телекоммуникационное оборудование (далее – «</w:t>
      </w:r>
      <w:r w:rsidRPr="003E4626">
        <w:rPr>
          <w:rFonts w:ascii="Times New Roman" w:eastAsia="Times New Roman" w:hAnsi="Times New Roman" w:cs="Times New Roman"/>
          <w:b/>
          <w:bCs/>
          <w:color w:val="000000"/>
          <w:sz w:val="18"/>
          <w:szCs w:val="18"/>
        </w:rPr>
        <w:t>Оборудование Билайн</w:t>
      </w:r>
      <w:r w:rsidRPr="003E4626">
        <w:rPr>
          <w:rFonts w:ascii="Times New Roman" w:eastAsia="Times New Roman" w:hAnsi="Times New Roman" w:cs="Times New Roman"/>
          <w:color w:val="000000"/>
          <w:sz w:val="18"/>
          <w:szCs w:val="18"/>
        </w:rPr>
        <w:t>»), а Клиент обеспечивает сохранность и надлежащие условия эксплуатации и хранения Оборудования Билайн с даты, указанной в Акте приемки-передачи Оборудования Билайн.</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б)</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П</w:t>
      </w:r>
      <w:r w:rsidRPr="003E4626">
        <w:rPr>
          <w:rFonts w:ascii="Times New Roman" w:eastAsia="Times New Roman" w:hAnsi="Times New Roman" w:cs="Times New Roman"/>
          <w:color w:val="000000"/>
          <w:sz w:val="18"/>
          <w:szCs w:val="18"/>
        </w:rPr>
        <w:t xml:space="preserve">ланируемый </w:t>
      </w:r>
      <w:r w:rsidRPr="003E4626">
        <w:rPr>
          <w:rFonts w:ascii="Times New Roman" w:eastAsia="Times New Roman" w:hAnsi="Times New Roman" w:cs="Times New Roman"/>
          <w:sz w:val="18"/>
          <w:szCs w:val="18"/>
        </w:rPr>
        <w:t>срок установки Оборудования Билайн, если установка Оборудования Билайн предусмотрена Приложением, будет указан в Бланке заказа на Услуги.</w:t>
      </w:r>
    </w:p>
    <w:p w:rsidR="003E4626" w:rsidRPr="003E4626" w:rsidRDefault="003E4626" w:rsidP="003E4626">
      <w:pPr>
        <w:spacing w:after="0" w:line="240" w:lineRule="auto"/>
        <w:ind w:left="567"/>
        <w:jc w:val="both"/>
        <w:rPr>
          <w:rFonts w:ascii="Times New Roman" w:eastAsia="Times New Roman" w:hAnsi="Times New Roman" w:cs="Times New Roman"/>
          <w:sz w:val="18"/>
          <w:szCs w:val="18"/>
        </w:rPr>
      </w:pPr>
      <w:proofErr w:type="gramStart"/>
      <w:r w:rsidRPr="003E4626">
        <w:rPr>
          <w:rFonts w:ascii="Times New Roman" w:eastAsia="Times New Roman" w:hAnsi="Times New Roman" w:cs="Times New Roman"/>
          <w:sz w:val="18"/>
          <w:szCs w:val="18"/>
        </w:rPr>
        <w:t xml:space="preserve">Если установка Оборудования Билайн предусмотрена Приложением, то установка Оборудования Билайн производится в соответствии с датой, указанной в Бланке заказа на Услуги, но не ранее чем по истечении 10 (десяти) рабочих дней (для Меридиан 1 вер. 81 - по истечении 15 (пятнадцати) рабочих дней, для беспроводной абонентской линии </w:t>
      </w:r>
      <w:proofErr w:type="spellStart"/>
      <w:r w:rsidRPr="003E4626">
        <w:rPr>
          <w:rFonts w:ascii="Times New Roman" w:eastAsia="Times New Roman" w:hAnsi="Times New Roman" w:cs="Times New Roman"/>
          <w:sz w:val="18"/>
          <w:szCs w:val="18"/>
          <w:lang w:val="en-US"/>
        </w:rPr>
        <w:t>AirLoop</w:t>
      </w:r>
      <w:proofErr w:type="spellEnd"/>
      <w:r w:rsidRPr="003E4626">
        <w:rPr>
          <w:rFonts w:ascii="Times New Roman" w:eastAsia="Times New Roman" w:hAnsi="Times New Roman" w:cs="Times New Roman"/>
          <w:sz w:val="18"/>
          <w:szCs w:val="18"/>
        </w:rPr>
        <w:t xml:space="preserve"> - по истечении 2 (двух) рабочих дней) после подписания двухстороннего Акта приемки помещения под</w:t>
      </w:r>
      <w:proofErr w:type="gramEnd"/>
      <w:r w:rsidRPr="003E4626">
        <w:rPr>
          <w:rFonts w:ascii="Times New Roman" w:eastAsia="Times New Roman" w:hAnsi="Times New Roman" w:cs="Times New Roman"/>
          <w:sz w:val="18"/>
          <w:szCs w:val="18"/>
        </w:rPr>
        <w:t xml:space="preserve"> монтаж Оборудования Билайн. </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color w:val="000000"/>
          <w:sz w:val="18"/>
          <w:szCs w:val="18"/>
        </w:rPr>
        <w:lastRenderedPageBreak/>
        <w:t>в)</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Оборудование Билайн, устанавливаемое в рамках Договора, является исключительной</w:t>
      </w:r>
      <w:r w:rsidRPr="003E4626">
        <w:rPr>
          <w:rFonts w:ascii="Times New Roman" w:eastAsia="Times New Roman" w:hAnsi="Times New Roman" w:cs="Times New Roman"/>
          <w:sz w:val="18"/>
          <w:szCs w:val="18"/>
        </w:rPr>
        <w:t xml:space="preserve"> собственностью Билайн. Билайн гарантирует соответствие характеристик Оборудования Билайн требованиям технических условий поставщика.</w:t>
      </w:r>
    </w:p>
    <w:p w:rsidR="003E4626" w:rsidRPr="003E4626" w:rsidRDefault="003E4626" w:rsidP="003E4626">
      <w:pPr>
        <w:tabs>
          <w:tab w:val="left" w:pos="284"/>
        </w:tabs>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г)</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 xml:space="preserve">Оборудование Билайн может использоваться Билайн для предоставления Услуг третьим лицам и как транзитный узел связи, вследствие чего Клиент не вправе </w:t>
      </w:r>
      <w:proofErr w:type="gramStart"/>
      <w:r w:rsidRPr="003E4626">
        <w:rPr>
          <w:rFonts w:ascii="Times New Roman" w:eastAsia="Times New Roman" w:hAnsi="Times New Roman" w:cs="Times New Roman"/>
          <w:sz w:val="18"/>
          <w:szCs w:val="18"/>
        </w:rPr>
        <w:t>препятствовать Билайн производить</w:t>
      </w:r>
      <w:proofErr w:type="gramEnd"/>
      <w:r w:rsidRPr="003E4626">
        <w:rPr>
          <w:rFonts w:ascii="Times New Roman" w:eastAsia="Times New Roman" w:hAnsi="Times New Roman" w:cs="Times New Roman"/>
          <w:sz w:val="18"/>
          <w:szCs w:val="18"/>
        </w:rPr>
        <w:t xml:space="preserve"> необходимые для этого усовершенствования, обслуживание и прочие действия с Оборудованием Билайн.</w:t>
      </w:r>
    </w:p>
    <w:p w:rsidR="003E4626" w:rsidRPr="003E4626" w:rsidRDefault="003E4626" w:rsidP="003E4626">
      <w:pPr>
        <w:tabs>
          <w:tab w:val="left" w:pos="284"/>
          <w:tab w:val="left" w:pos="567"/>
        </w:tabs>
        <w:spacing w:after="0" w:line="240" w:lineRule="auto"/>
        <w:ind w:left="567"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bCs/>
          <w:noProof/>
          <w:sz w:val="18"/>
          <w:szCs w:val="18"/>
        </w:rPr>
        <w:t>3.6.</w:t>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noProof/>
          <w:sz w:val="18"/>
          <w:szCs w:val="18"/>
        </w:rPr>
        <w:t>Факт предоставления Клиенту Услуг подтверждается данными аппаратуры учета стоимости (биллинга), записанными на магнитный носитель (магнитную ленту или диск) и/или оптический накопитель Билайн, если иное не оговорено Приложениями к Договору.</w:t>
      </w:r>
    </w:p>
    <w:p w:rsidR="003E4626" w:rsidRPr="003E4626" w:rsidRDefault="003E4626" w:rsidP="003E4626">
      <w:pPr>
        <w:tabs>
          <w:tab w:val="left" w:pos="284"/>
          <w:tab w:val="left" w:pos="567"/>
        </w:tabs>
        <w:spacing w:after="0" w:line="240" w:lineRule="auto"/>
        <w:ind w:left="567"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bCs/>
          <w:noProof/>
          <w:sz w:val="18"/>
          <w:szCs w:val="18"/>
        </w:rPr>
        <w:t>3.7.</w:t>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noProof/>
          <w:sz w:val="18"/>
          <w:szCs w:val="18"/>
        </w:rPr>
        <w:t>Обязательства Билайн по предоставлению Услуг Клиенту являются встречными по отношению к обязательствам Клиентам, предусмотренным п.п. 4.1. - 4.4. Договора. В случае неисполнения Клиентом любого из обязательств, предусмотренных п.п. 4.1. - 4.4. Договора, Билайн вправе приостановить исполнение своих обязательств до даты полного исполнения Клиентом указанных обязательств или расторгнуть Договор полностью или в отношении отдельной Услуги в порядке, предусмотренном ст. 10 Договора. При этом Билайн вправе потребовать от Клиента возмещения реального ущерба и штрафа в размере 100% (сто процентов) единовременных фиксированных платежей за Услугу, с которой связано невыполнение Клиентом своих обязательств.</w:t>
      </w:r>
    </w:p>
    <w:p w:rsidR="003E4626" w:rsidRPr="003E4626" w:rsidRDefault="003E4626" w:rsidP="003E4626">
      <w:pPr>
        <w:keepNext/>
        <w:tabs>
          <w:tab w:val="left" w:pos="284"/>
        </w:tabs>
        <w:spacing w:after="0" w:line="240" w:lineRule="auto"/>
        <w:ind w:left="567" w:right="-1"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Статья 4. ОБЯЗАТЕЛЬСТВА КЛИЕНТА.</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4.1.</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r>
      <w:r w:rsidRPr="003E4626">
        <w:rPr>
          <w:rFonts w:ascii="Times New Roman" w:eastAsia="Times New Roman" w:hAnsi="Times New Roman" w:cs="Times New Roman"/>
          <w:b/>
          <w:sz w:val="18"/>
          <w:szCs w:val="18"/>
        </w:rPr>
        <w:t>Помещение.</w:t>
      </w:r>
      <w:r w:rsidRPr="003E4626">
        <w:rPr>
          <w:rFonts w:ascii="Times New Roman" w:eastAsia="Times New Roman" w:hAnsi="Times New Roman" w:cs="Times New Roman"/>
          <w:sz w:val="18"/>
          <w:szCs w:val="18"/>
        </w:rPr>
        <w:t xml:space="preserve">  </w:t>
      </w:r>
      <w:proofErr w:type="gramStart"/>
      <w:r w:rsidRPr="003E4626">
        <w:rPr>
          <w:rFonts w:ascii="Times New Roman" w:eastAsia="Times New Roman" w:hAnsi="Times New Roman" w:cs="Times New Roman"/>
          <w:sz w:val="18"/>
          <w:szCs w:val="18"/>
        </w:rPr>
        <w:t>Клиент за свой счет не позднее 15 (пятнадцати) календарных дней до даты планируемого начала предоставления Услуг/установки Оборудования Билайн согласно Бланку заказа на Услуги обеспечивает все изменения и приготовления помещения, необходимые для установки Оборудования Билайн и/или предоставления Услуг, в том числе, в соответствии с Листом 1 к Договору и по спецификациям Билайн, которые будут переданы по подписанию Сторонами Бланка</w:t>
      </w:r>
      <w:proofErr w:type="gramEnd"/>
      <w:r w:rsidRPr="003E4626">
        <w:rPr>
          <w:rFonts w:ascii="Times New Roman" w:eastAsia="Times New Roman" w:hAnsi="Times New Roman" w:cs="Times New Roman"/>
          <w:sz w:val="18"/>
          <w:szCs w:val="18"/>
        </w:rPr>
        <w:t xml:space="preserve"> заказа на Услуги. Клиент осуществляет обслуживание помещения и соответствующих сооружений с тем, чтобы обеспечить сохранность, надлежащие условия эксплуатации </w:t>
      </w:r>
      <w:r w:rsidRPr="003E4626">
        <w:rPr>
          <w:rFonts w:ascii="Times New Roman" w:eastAsia="Times New Roman" w:hAnsi="Times New Roman" w:cs="Times New Roman"/>
          <w:color w:val="000000"/>
          <w:sz w:val="18"/>
          <w:szCs w:val="18"/>
        </w:rPr>
        <w:t>О</w:t>
      </w:r>
      <w:r w:rsidRPr="003E4626">
        <w:rPr>
          <w:rFonts w:ascii="Times New Roman" w:eastAsia="Times New Roman" w:hAnsi="Times New Roman" w:cs="Times New Roman"/>
          <w:sz w:val="18"/>
          <w:szCs w:val="18"/>
        </w:rPr>
        <w:t xml:space="preserve">борудования Билайн и/или предоставления Услуг. </w:t>
      </w:r>
    </w:p>
    <w:p w:rsidR="003E4626" w:rsidRPr="003E4626" w:rsidRDefault="003E4626" w:rsidP="003E4626">
      <w:pPr>
        <w:spacing w:after="0" w:line="240" w:lineRule="auto"/>
        <w:ind w:left="567"/>
        <w:jc w:val="both"/>
        <w:rPr>
          <w:rFonts w:ascii="Times New Roman" w:eastAsia="Times New Roman" w:hAnsi="Times New Roman" w:cs="Times New Roman"/>
          <w:sz w:val="18"/>
          <w:szCs w:val="18"/>
        </w:rPr>
      </w:pPr>
      <w:proofErr w:type="gramStart"/>
      <w:r w:rsidRPr="003E4626">
        <w:rPr>
          <w:rFonts w:ascii="Times New Roman" w:eastAsia="Times New Roman" w:hAnsi="Times New Roman" w:cs="Times New Roman"/>
          <w:sz w:val="18"/>
          <w:szCs w:val="18"/>
        </w:rPr>
        <w:t>При наличии распределительной сети в здании, в котором расположено помещение Клиента, или линий и сооружений связи на прилегающей к этому зданию территории, использование которых является необходимым для предоставления Услуг и не принадлежащих городской телефонной сети или Билайн, Клиент обязуется за свой счет получить у владельца таких линий, сооружений и распределительной сети разрешение на их использование Билайн для предоставления Услуг не</w:t>
      </w:r>
      <w:proofErr w:type="gramEnd"/>
      <w:r w:rsidRPr="003E4626">
        <w:rPr>
          <w:rFonts w:ascii="Times New Roman" w:eastAsia="Times New Roman" w:hAnsi="Times New Roman" w:cs="Times New Roman"/>
          <w:sz w:val="18"/>
          <w:szCs w:val="18"/>
        </w:rPr>
        <w:t xml:space="preserve"> позднее ___ (_____) календарных дней до даты планируемого </w:t>
      </w:r>
      <w:proofErr w:type="gramStart"/>
      <w:r w:rsidRPr="003E4626">
        <w:rPr>
          <w:rFonts w:ascii="Times New Roman" w:eastAsia="Times New Roman" w:hAnsi="Times New Roman" w:cs="Times New Roman"/>
          <w:sz w:val="18"/>
          <w:szCs w:val="18"/>
        </w:rPr>
        <w:t>начала предоставления Услуг/установки Оборудования</w:t>
      </w:r>
      <w:proofErr w:type="gramEnd"/>
      <w:r w:rsidRPr="003E4626">
        <w:rPr>
          <w:rFonts w:ascii="Times New Roman" w:eastAsia="Times New Roman" w:hAnsi="Times New Roman" w:cs="Times New Roman"/>
          <w:sz w:val="18"/>
          <w:szCs w:val="18"/>
        </w:rPr>
        <w:t xml:space="preserve"> Билайн согласно Бланку заказа на Услуги, а также несет полную ответственность за повреждение линий и сооружений связи Билайн, построенных/размещенных на основании такого разрешения в целях предоставления Услуг Клиенту.</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4.2.</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r>
      <w:r w:rsidRPr="003E4626">
        <w:rPr>
          <w:rFonts w:ascii="Times New Roman" w:eastAsia="Times New Roman" w:hAnsi="Times New Roman" w:cs="Times New Roman"/>
          <w:b/>
          <w:sz w:val="18"/>
          <w:szCs w:val="18"/>
        </w:rPr>
        <w:t xml:space="preserve">Доступ. </w:t>
      </w:r>
      <w:r w:rsidRPr="003E4626">
        <w:rPr>
          <w:rFonts w:ascii="Times New Roman" w:eastAsia="Times New Roman" w:hAnsi="Times New Roman" w:cs="Times New Roman"/>
          <w:sz w:val="18"/>
          <w:szCs w:val="18"/>
        </w:rPr>
        <w:t>Клиент разрешит доступ в помещения работников и подрядчиков Билайн в целях установки Оборудования Билайн и/или предоставления Услуг, а также ограничит доступ посторонних лиц в данные помещения.</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4.3.</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r>
      <w:r w:rsidRPr="003E4626">
        <w:rPr>
          <w:rFonts w:ascii="Times New Roman" w:eastAsia="Times New Roman" w:hAnsi="Times New Roman" w:cs="Times New Roman"/>
          <w:b/>
          <w:sz w:val="18"/>
          <w:szCs w:val="18"/>
        </w:rPr>
        <w:t>Перемещения.</w:t>
      </w:r>
      <w:r w:rsidRPr="003E4626">
        <w:rPr>
          <w:rFonts w:ascii="Times New Roman" w:eastAsia="Times New Roman" w:hAnsi="Times New Roman" w:cs="Times New Roman"/>
          <w:sz w:val="18"/>
          <w:szCs w:val="18"/>
        </w:rPr>
        <w:t xml:space="preserve">  Клиент  принимает на себя расходы по любому перемещению Услуг и относящегося к ним Оборудования Билайн, установленного Билайн. </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4.4.</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Клиент назначает своих представителей, ответственных за оказание содействия Билайн в монтаже, испытании, инсталляции и предоставлении Услуг и относящегося к ним Оборудования Билайн.</w:t>
      </w:r>
    </w:p>
    <w:p w:rsidR="003E4626" w:rsidRPr="003E4626" w:rsidRDefault="003E4626" w:rsidP="003E4626">
      <w:pPr>
        <w:tabs>
          <w:tab w:val="right" w:pos="426"/>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4.5.</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color w:val="000000"/>
          <w:sz w:val="18"/>
          <w:szCs w:val="18"/>
        </w:rPr>
        <w:t>Клиент обязуется при предоставлении ему Услуг:</w:t>
      </w:r>
    </w:p>
    <w:p w:rsidR="003E4626" w:rsidRPr="003E4626" w:rsidRDefault="003E4626" w:rsidP="003E4626">
      <w:pPr>
        <w:numPr>
          <w:ilvl w:val="0"/>
          <w:numId w:val="8"/>
        </w:numPr>
        <w:tabs>
          <w:tab w:val="num" w:pos="1134"/>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без предварительного письменного согласия Билайн не распространять, не продавать и не передавать третьим лицам предоставляемые ему по Договору Услуги и не рекламировать их как Услуги, предназначенные для продажи или передачи третьим сторонам;</w:t>
      </w:r>
    </w:p>
    <w:p w:rsidR="003E4626" w:rsidRPr="003E4626" w:rsidRDefault="003E4626" w:rsidP="003E4626">
      <w:pPr>
        <w:numPr>
          <w:ilvl w:val="0"/>
          <w:numId w:val="8"/>
        </w:numPr>
        <w:tabs>
          <w:tab w:val="num" w:pos="1134"/>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не использовать предоставляемые ему по Договору телефонные номера </w:t>
      </w:r>
      <w:proofErr w:type="gramStart"/>
      <w:r w:rsidRPr="003E4626">
        <w:rPr>
          <w:rFonts w:ascii="Times New Roman" w:eastAsia="Times New Roman" w:hAnsi="Times New Roman" w:cs="Times New Roman"/>
          <w:color w:val="000000"/>
          <w:sz w:val="18"/>
          <w:szCs w:val="18"/>
        </w:rPr>
        <w:t>для</w:t>
      </w:r>
      <w:proofErr w:type="gramEnd"/>
      <w:r w:rsidRPr="003E4626">
        <w:rPr>
          <w:rFonts w:ascii="Times New Roman" w:eastAsia="Times New Roman" w:hAnsi="Times New Roman" w:cs="Times New Roman"/>
          <w:color w:val="000000"/>
          <w:sz w:val="18"/>
          <w:szCs w:val="18"/>
        </w:rPr>
        <w:t>:</w:t>
      </w:r>
    </w:p>
    <w:p w:rsidR="003E4626" w:rsidRPr="003E4626" w:rsidRDefault="003E4626" w:rsidP="003E4626">
      <w:pPr>
        <w:numPr>
          <w:ilvl w:val="0"/>
          <w:numId w:val="16"/>
        </w:numPr>
        <w:tabs>
          <w:tab w:val="left" w:pos="1134"/>
          <w:tab w:val="num" w:pos="1701"/>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организации доступа с сети связи общего пользования к модемным пулам, узлам передачи данных и </w:t>
      </w:r>
      <w:proofErr w:type="spellStart"/>
      <w:r w:rsidRPr="003E4626">
        <w:rPr>
          <w:rFonts w:ascii="Times New Roman" w:eastAsia="Times New Roman" w:hAnsi="Times New Roman" w:cs="Times New Roman"/>
          <w:color w:val="000000"/>
          <w:sz w:val="18"/>
          <w:szCs w:val="18"/>
        </w:rPr>
        <w:t>телематических</w:t>
      </w:r>
      <w:proofErr w:type="spellEnd"/>
      <w:r w:rsidRPr="003E4626">
        <w:rPr>
          <w:rFonts w:ascii="Times New Roman" w:eastAsia="Times New Roman" w:hAnsi="Times New Roman" w:cs="Times New Roman"/>
          <w:color w:val="000000"/>
          <w:sz w:val="18"/>
          <w:szCs w:val="18"/>
        </w:rPr>
        <w:t xml:space="preserve"> служб, карточным платформам, телефонным центрам обработки вызовов, операторским и информационным службам и т.п.;</w:t>
      </w:r>
    </w:p>
    <w:p w:rsidR="003E4626" w:rsidRPr="003E4626" w:rsidRDefault="003E4626" w:rsidP="003E4626">
      <w:pPr>
        <w:numPr>
          <w:ilvl w:val="0"/>
          <w:numId w:val="16"/>
        </w:numPr>
        <w:tabs>
          <w:tab w:val="left" w:pos="1134"/>
          <w:tab w:val="num" w:pos="1701"/>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проведения лотерей, викторин, конкурсов (в том числе связанных с публичным объявлением наград), и иных подобных мероприятий;</w:t>
      </w:r>
    </w:p>
    <w:p w:rsidR="003E4626" w:rsidRPr="003E4626" w:rsidRDefault="003E4626" w:rsidP="003E4626">
      <w:pPr>
        <w:numPr>
          <w:ilvl w:val="0"/>
          <w:numId w:val="8"/>
        </w:numPr>
        <w:tabs>
          <w:tab w:val="left" w:pos="1134"/>
          <w:tab w:val="num" w:pos="1701"/>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при предоставлении ему по Договору Услуг телефонной связи не создавать между сетью Билайн™ и своим оборудованием/Оборудованием Билайн нагрузку, которая превышает стандартную (0,1 Эрланга на одну абонентскую линию и 0,7 Эрланга на одну соединительную линию между УАТС Клиента и опорной АТС Билайн в часы наибольшей нагрузки).</w:t>
      </w:r>
    </w:p>
    <w:p w:rsidR="003E4626" w:rsidRPr="003E4626" w:rsidRDefault="003E4626" w:rsidP="003E4626">
      <w:pPr>
        <w:spacing w:after="0" w:line="240" w:lineRule="auto"/>
        <w:ind w:left="567" w:right="-1"/>
        <w:jc w:val="both"/>
        <w:rPr>
          <w:rFonts w:ascii="Times New Roman" w:eastAsia="Times New Roman" w:hAnsi="Times New Roman" w:cs="Times New Roman"/>
          <w:color w:val="000000"/>
          <w:sz w:val="18"/>
          <w:szCs w:val="18"/>
        </w:rPr>
      </w:pPr>
      <w:proofErr w:type="gramStart"/>
      <w:r w:rsidRPr="003E4626">
        <w:rPr>
          <w:rFonts w:ascii="Times New Roman" w:eastAsia="Times New Roman" w:hAnsi="Times New Roman" w:cs="Times New Roman"/>
          <w:b/>
          <w:color w:val="000000"/>
          <w:sz w:val="18"/>
          <w:szCs w:val="18"/>
          <w:lang w:val="en-US"/>
        </w:rPr>
        <w:t>AIRLOOP</w:t>
      </w:r>
      <w:r w:rsidRPr="003E4626">
        <w:rPr>
          <w:rFonts w:ascii="Times New Roman" w:eastAsia="Times New Roman" w:hAnsi="Times New Roman" w:cs="Times New Roman"/>
          <w:b/>
          <w:color w:val="000000"/>
          <w:sz w:val="18"/>
          <w:szCs w:val="18"/>
        </w:rPr>
        <w:t>.</w:t>
      </w:r>
      <w:proofErr w:type="gramEnd"/>
      <w:r w:rsidRPr="003E4626">
        <w:rPr>
          <w:rFonts w:ascii="Times New Roman" w:eastAsia="Times New Roman" w:hAnsi="Times New Roman" w:cs="Times New Roman"/>
          <w:color w:val="000000"/>
          <w:sz w:val="18"/>
          <w:szCs w:val="18"/>
        </w:rPr>
        <w:t xml:space="preserve"> Превышение расчетной нагрузки в 0,15 Эрланг на беспроводную абонентскую линию доступа допускается только при условии поминутной/посекундной тарификации местного трафика Клиента.</w:t>
      </w:r>
    </w:p>
    <w:p w:rsidR="003E4626" w:rsidRPr="003E4626" w:rsidRDefault="003E4626" w:rsidP="003E4626">
      <w:pPr>
        <w:numPr>
          <w:ilvl w:val="0"/>
          <w:numId w:val="8"/>
        </w:numPr>
        <w:tabs>
          <w:tab w:val="num" w:pos="1080"/>
        </w:tabs>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при предоставлении ему по Договору Услуг телефонной связи в срок, не позднее 2 (двух) дней </w:t>
      </w:r>
      <w:proofErr w:type="gramStart"/>
      <w:r w:rsidRPr="003E4626">
        <w:rPr>
          <w:rFonts w:ascii="Times New Roman" w:eastAsia="Times New Roman" w:hAnsi="Times New Roman" w:cs="Times New Roman"/>
          <w:color w:val="000000"/>
          <w:sz w:val="18"/>
          <w:szCs w:val="18"/>
        </w:rPr>
        <w:t>с даты обращения</w:t>
      </w:r>
      <w:proofErr w:type="gramEnd"/>
      <w:r w:rsidRPr="003E4626">
        <w:rPr>
          <w:rFonts w:ascii="Times New Roman" w:eastAsia="Times New Roman" w:hAnsi="Times New Roman" w:cs="Times New Roman"/>
          <w:color w:val="000000"/>
          <w:sz w:val="18"/>
          <w:szCs w:val="18"/>
        </w:rPr>
        <w:t xml:space="preserve"> Билайн предоставить Билайн копии документов, предусмотренных Правилами оказания услуг местной, внутризоновой, междугородной и международной связи (утв. Постановлением Правительства РФ №310 от 18.05.2005 г.).</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color w:val="000000"/>
          <w:sz w:val="18"/>
          <w:szCs w:val="18"/>
        </w:rPr>
        <w:t>4.6.</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 xml:space="preserve">Если в отношении каких-либо Услуг Клиент нарушит обязательства, оговоренные в п. 4.5. Договора, то Билайн вправе немедленно приостановить предоставление таких Услуг Клиенту до устранения Клиентом упомянутого нарушения. Такие приостановки в предоставлении Услуг не </w:t>
      </w:r>
      <w:r w:rsidRPr="003E4626">
        <w:rPr>
          <w:rFonts w:ascii="Times New Roman" w:eastAsia="Times New Roman" w:hAnsi="Times New Roman" w:cs="Times New Roman"/>
          <w:sz w:val="18"/>
          <w:szCs w:val="18"/>
        </w:rPr>
        <w:t xml:space="preserve">будут </w:t>
      </w:r>
      <w:proofErr w:type="gramStart"/>
      <w:r w:rsidRPr="003E4626">
        <w:rPr>
          <w:rFonts w:ascii="Times New Roman" w:eastAsia="Times New Roman" w:hAnsi="Times New Roman" w:cs="Times New Roman"/>
          <w:sz w:val="18"/>
          <w:szCs w:val="18"/>
        </w:rPr>
        <w:t>рассматриваться</w:t>
      </w:r>
      <w:proofErr w:type="gramEnd"/>
      <w:r w:rsidRPr="003E4626">
        <w:rPr>
          <w:rFonts w:ascii="Times New Roman" w:eastAsia="Times New Roman" w:hAnsi="Times New Roman" w:cs="Times New Roman"/>
          <w:sz w:val="18"/>
          <w:szCs w:val="18"/>
        </w:rPr>
        <w:t xml:space="preserve"> как перерывы в предоставлении Услуг и не подлежат какой-либо компенсации со стороны Билайн.</w:t>
      </w:r>
      <w:r w:rsidRPr="003E4626">
        <w:rPr>
          <w:rFonts w:ascii="Times New Roman" w:eastAsia="Times New Roman" w:hAnsi="Times New Roman" w:cs="Times New Roman"/>
          <w:i/>
          <w:sz w:val="18"/>
          <w:szCs w:val="18"/>
        </w:rPr>
        <w:t xml:space="preserve"> </w:t>
      </w:r>
      <w:r w:rsidRPr="003E4626">
        <w:rPr>
          <w:rFonts w:ascii="Times New Roman" w:eastAsia="Times New Roman" w:hAnsi="Times New Roman" w:cs="Times New Roman"/>
          <w:sz w:val="18"/>
          <w:szCs w:val="18"/>
        </w:rPr>
        <w:t>Приостановка предоставления Услуг не освобождает Клиента от оплаты фиксированных ежемесячных платежей (абонентская и арендная плата) за все время приостановки предоставления Услуг.</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4.7.</w:t>
      </w:r>
      <w:r w:rsidRPr="003E4626">
        <w:rPr>
          <w:rFonts w:ascii="Times New Roman" w:eastAsia="Times New Roman" w:hAnsi="Times New Roman" w:cs="Times New Roman"/>
          <w:b/>
          <w:bCs/>
          <w:sz w:val="18"/>
          <w:szCs w:val="18"/>
        </w:rPr>
        <w:tab/>
      </w:r>
      <w:proofErr w:type="gramStart"/>
      <w:r w:rsidRPr="003E4626">
        <w:rPr>
          <w:rFonts w:ascii="Times New Roman" w:eastAsia="Times New Roman" w:hAnsi="Times New Roman" w:cs="Times New Roman"/>
          <w:sz w:val="18"/>
          <w:szCs w:val="18"/>
        </w:rPr>
        <w:t>Клиент соглашается с тем, что Билайн не несет ответственности за качество Услуг и вправе приостановить предоставление Услуг Клиенту в том случае, если Клиент включает в телефонную сеть без согласования с Билайн и соответствующей регистрации дополнительные приборы и устройства (факсимильные аппараты, модемы, телефонные аппараты с Автоматическим Определением Номера - АОН, офисные АТС любого типа и др.), не сертифицированные Министерством РФ по связи</w:t>
      </w:r>
      <w:proofErr w:type="gramEnd"/>
      <w:r w:rsidRPr="003E4626">
        <w:rPr>
          <w:rFonts w:ascii="Times New Roman" w:eastAsia="Times New Roman" w:hAnsi="Times New Roman" w:cs="Times New Roman"/>
          <w:sz w:val="18"/>
          <w:szCs w:val="18"/>
        </w:rPr>
        <w:t xml:space="preserve"> и информатизации.</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4.8.</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Клиент обязуется своевременно и в полном объеме оплачивать Услуги, предоставленные по Договору.</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4.9.</w:t>
      </w:r>
      <w:r w:rsidRPr="003E4626">
        <w:rPr>
          <w:rFonts w:ascii="Times New Roman" w:eastAsia="Times New Roman" w:hAnsi="Times New Roman" w:cs="Times New Roman"/>
          <w:b/>
          <w:bCs/>
          <w:sz w:val="18"/>
          <w:szCs w:val="18"/>
        </w:rPr>
        <w:tab/>
      </w:r>
      <w:proofErr w:type="gramStart"/>
      <w:r w:rsidRPr="003E4626">
        <w:rPr>
          <w:rFonts w:ascii="Times New Roman" w:eastAsia="Times New Roman" w:hAnsi="Times New Roman" w:cs="Times New Roman"/>
          <w:sz w:val="18"/>
          <w:szCs w:val="18"/>
        </w:rPr>
        <w:t>Клиент, соглашаясь на доступ к услугам междугородной/международной телефонной связи, и, совершив предварительный выбор Билайн в качестве оператора, оказывающего такие услуги,</w:t>
      </w:r>
      <w:r w:rsidRPr="003E4626">
        <w:rPr>
          <w:rFonts w:ascii="Times New Roman" w:eastAsia="Times New Roman" w:hAnsi="Times New Roman" w:cs="Times New Roman"/>
          <w:color w:val="000000"/>
          <w:sz w:val="18"/>
          <w:szCs w:val="18"/>
        </w:rPr>
        <w:t xml:space="preserve"> принимает на себя обязательство при предоставлении ему Услуг телефонной связи не использовать предоставленные ему Билайн линии связи для осуществления международных и междугородных соединений по сетям и/или через технические средства других операторов связи, минуя международные и междугородные каналы Билайн. </w:t>
      </w:r>
      <w:proofErr w:type="gramEnd"/>
    </w:p>
    <w:p w:rsidR="003E4626" w:rsidRPr="003E4626" w:rsidRDefault="003E4626" w:rsidP="003E4626">
      <w:pPr>
        <w:spacing w:after="120" w:line="240" w:lineRule="auto"/>
        <w:ind w:left="567"/>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В случае нарушения Клиентом этого обязательства Билайн не гарантирует соответствие качества связи стандартам и нормам, указанным в настоящем Договоре, и не несёт ответственности за их несоблюдение.</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4.10.</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 xml:space="preserve">Клиент несет ответственность за сохранность Оборудования Билайн в течение срока действия Договора, включая случайную утрату, повреждение, хищение и т.п., а также примет все меры для его сохранности. Клиент не  имеет права </w:t>
      </w:r>
      <w:r w:rsidRPr="003E4626">
        <w:rPr>
          <w:rFonts w:ascii="Times New Roman" w:eastAsia="Times New Roman" w:hAnsi="Times New Roman" w:cs="Times New Roman"/>
          <w:sz w:val="18"/>
          <w:szCs w:val="18"/>
        </w:rPr>
        <w:lastRenderedPageBreak/>
        <w:t>никаким образом модифицировать Оборудование Билайн в течение всего срока действия Договора, а также не будет производить какое-либо техническое обслуживание или ремонт Оборудования Билайн. В случае повреждения или утраты Оборудования Билайн, Клиент обязан немедленно письменно сообщить о случившемся Билайн. Причины и размер ущерба устанавливаются Билайн.</w:t>
      </w:r>
    </w:p>
    <w:p w:rsidR="003E4626" w:rsidRPr="003E4626" w:rsidRDefault="003E4626" w:rsidP="003E4626">
      <w:pPr>
        <w:tabs>
          <w:tab w:val="left" w:pos="9540"/>
        </w:tabs>
        <w:autoSpaceDE w:val="0"/>
        <w:autoSpaceDN w:val="0"/>
        <w:adjustRightInd w:val="0"/>
        <w:spacing w:after="0" w:line="240" w:lineRule="atLeast"/>
        <w:ind w:left="567" w:hanging="567"/>
        <w:jc w:val="both"/>
        <w:rPr>
          <w:rFonts w:ascii="Times New Roman" w:eastAsia="Times New Roman" w:hAnsi="Times New Roman" w:cs="Times New Roman"/>
          <w:bCs/>
          <w:color w:val="000000"/>
          <w:sz w:val="18"/>
          <w:szCs w:val="18"/>
          <w:lang w:eastAsia="ru-RU"/>
        </w:rPr>
      </w:pPr>
      <w:r w:rsidRPr="003E4626">
        <w:rPr>
          <w:rFonts w:ascii="Times New Roman" w:eastAsia="Times New Roman" w:hAnsi="Times New Roman" w:cs="Times New Roman"/>
          <w:b/>
          <w:sz w:val="18"/>
          <w:szCs w:val="18"/>
        </w:rPr>
        <w:t>4.11.</w:t>
      </w:r>
      <w:r w:rsidRPr="003E4626">
        <w:rPr>
          <w:rFonts w:ascii="Times New Roman" w:eastAsia="Times New Roman" w:hAnsi="Times New Roman" w:cs="Times New Roman"/>
          <w:b/>
          <w:sz w:val="18"/>
          <w:szCs w:val="18"/>
        </w:rPr>
        <w:tab/>
      </w:r>
      <w:r w:rsidRPr="003E4626">
        <w:rPr>
          <w:rFonts w:ascii="Times New Roman" w:eastAsia="Times New Roman" w:hAnsi="Times New Roman" w:cs="Times New Roman"/>
          <w:bCs/>
          <w:color w:val="000000"/>
          <w:sz w:val="18"/>
          <w:szCs w:val="18"/>
          <w:lang w:eastAsia="ru-RU"/>
        </w:rPr>
        <w:t>Клиент вправе расторгнуть Договор в целом или в отношении одной или нескольких Услуг только в случае оплаты фактически понесенных Билайн расходов, связанных с предоставлением Услуг Клиенту.</w:t>
      </w:r>
    </w:p>
    <w:p w:rsidR="003E4626" w:rsidRPr="003E4626" w:rsidRDefault="003E4626" w:rsidP="003E4626">
      <w:pPr>
        <w:tabs>
          <w:tab w:val="left" w:pos="9540"/>
        </w:tabs>
        <w:autoSpaceDE w:val="0"/>
        <w:autoSpaceDN w:val="0"/>
        <w:adjustRightInd w:val="0"/>
        <w:spacing w:after="0" w:line="240" w:lineRule="atLeast"/>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4.12.</w:t>
      </w:r>
      <w:r w:rsidRPr="003E4626">
        <w:rPr>
          <w:rFonts w:ascii="Times New Roman" w:eastAsia="Times New Roman" w:hAnsi="Times New Roman" w:cs="Times New Roman"/>
          <w:b/>
          <w:sz w:val="18"/>
          <w:szCs w:val="18"/>
        </w:rPr>
        <w:tab/>
      </w:r>
      <w:r w:rsidRPr="003E4626">
        <w:rPr>
          <w:rFonts w:ascii="Times New Roman" w:eastAsia="Times New Roman" w:hAnsi="Times New Roman" w:cs="Times New Roman"/>
          <w:iCs/>
          <w:color w:val="000000"/>
          <w:sz w:val="18"/>
          <w:szCs w:val="18"/>
        </w:rPr>
        <w:t xml:space="preserve">Клиент (для абонентов – юридических лиц) обязуется представить в адрес Билайн в течение 14 (четырнадцати) календарных дней </w:t>
      </w:r>
      <w:proofErr w:type="gramStart"/>
      <w:r w:rsidRPr="003E4626">
        <w:rPr>
          <w:rFonts w:ascii="Times New Roman" w:eastAsia="Times New Roman" w:hAnsi="Times New Roman" w:cs="Times New Roman"/>
          <w:iCs/>
          <w:color w:val="000000"/>
          <w:sz w:val="18"/>
          <w:szCs w:val="18"/>
        </w:rPr>
        <w:t>с даты подписания</w:t>
      </w:r>
      <w:proofErr w:type="gramEnd"/>
      <w:r w:rsidRPr="003E4626">
        <w:rPr>
          <w:rFonts w:ascii="Times New Roman" w:eastAsia="Times New Roman" w:hAnsi="Times New Roman" w:cs="Times New Roman"/>
          <w:iCs/>
          <w:color w:val="000000"/>
          <w:sz w:val="18"/>
          <w:szCs w:val="18"/>
        </w:rPr>
        <w:t xml:space="preserve"> Договора, если иной срок не установлен действующим законодательством РФ, список лиц, использующих абонентское оборудование, с указанием их данных (ФИО, реквизитов документа, удостоверяющего личность, места регистрации). Информация предоставляется в виде заверенного уполномоченным представителем Клиента документа.</w:t>
      </w:r>
    </w:p>
    <w:p w:rsidR="003E4626" w:rsidRPr="003E4626" w:rsidRDefault="003E4626" w:rsidP="003E4626">
      <w:pPr>
        <w:keepNext/>
        <w:tabs>
          <w:tab w:val="left" w:pos="284"/>
        </w:tabs>
        <w:spacing w:after="0" w:line="240" w:lineRule="auto"/>
        <w:ind w:left="567" w:right="-1"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 xml:space="preserve">Статья 5. ЦЕНЫ И УСЛОВИЯ ОПЛАТЫ. </w:t>
      </w:r>
    </w:p>
    <w:p w:rsidR="003E4626" w:rsidRPr="003E4626" w:rsidRDefault="003E4626" w:rsidP="003E4626">
      <w:pPr>
        <w:spacing w:after="0" w:line="240" w:lineRule="auto"/>
        <w:ind w:left="567" w:hanging="567"/>
        <w:jc w:val="both"/>
        <w:rPr>
          <w:rFonts w:ascii="Times New Roman" w:eastAsia="Times New Roman" w:hAnsi="Times New Roman" w:cs="Times New Roman"/>
          <w:color w:val="FF0000"/>
          <w:sz w:val="18"/>
          <w:szCs w:val="18"/>
        </w:rPr>
      </w:pPr>
      <w:r w:rsidRPr="003E4626">
        <w:rPr>
          <w:rFonts w:ascii="Times New Roman" w:eastAsia="Times New Roman" w:hAnsi="Times New Roman" w:cs="Times New Roman"/>
          <w:b/>
          <w:bCs/>
          <w:sz w:val="18"/>
          <w:szCs w:val="18"/>
        </w:rPr>
        <w:t>5.1.</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Клиент осуществляет платежи за Услуги по ценам и тарифам, указанным в Приложениях к Договору и Бланках заказов на Услуги. Указанные цены и тарифы не включают суммы любых налогов и сборов,  которые действуют на день подписания Договора или Приложения и которые могут быть введены в период действия Договора, а также надбавки к тарифам на Услуги в размере 1,2%. </w:t>
      </w:r>
    </w:p>
    <w:p w:rsidR="003E4626" w:rsidRPr="003E4626" w:rsidRDefault="003E4626" w:rsidP="003E4626">
      <w:pPr>
        <w:spacing w:after="0" w:line="240" w:lineRule="auto"/>
        <w:ind w:left="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Такие налоги и сборы, включаются Билайн в выставляемые Клиенту счета/счета-фактуры на Услуги в размерах, действующих и применимых на даты их выставления. Надбавка к тарифам на Услуги включается в выставляемые Клиенту счета/счета-фактуры на Услуги в установленном настоящим Договором размере.</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5.2.</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r>
      <w:proofErr w:type="gramStart"/>
      <w:r w:rsidRPr="003E4626">
        <w:rPr>
          <w:rFonts w:ascii="Times New Roman" w:eastAsia="Times New Roman" w:hAnsi="Times New Roman" w:cs="Times New Roman"/>
          <w:sz w:val="18"/>
          <w:szCs w:val="18"/>
        </w:rPr>
        <w:t>В случае если по требованию Клиента при инсталляции Услуг Билайн выполняет иные работы, не предусмотренные Приложениями и Бланками заказа на Услуги, то Клиент обязуется подписать соответствующий Акт выполненных работ в течение 3 (трех) календарных дней с даты его получения и оплатить работы по ценам согласно Акту выполненных работ на условиях Договора.</w:t>
      </w:r>
      <w:proofErr w:type="gramEnd"/>
      <w:r w:rsidRPr="003E4626">
        <w:rPr>
          <w:rFonts w:ascii="Times New Roman" w:eastAsia="Times New Roman" w:hAnsi="Times New Roman" w:cs="Times New Roman"/>
          <w:sz w:val="18"/>
          <w:szCs w:val="18"/>
        </w:rPr>
        <w:t xml:space="preserve"> При немотивированном отказе Клиента от подписания Акта выполненных работ или пропуске срока его подписания такой Акт выполненных работ считается подписанным Клиентом, а Билайн вправе включить сумму таких работ в счет/счет-фактуру на оплату Услуг в расчетном месяце.</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5.3.</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Цены и тарифы на Услуги могут изменяться Билайн в одностороннем порядке с направлением уведомления Клиенту за 30 (тридцать) календарных дней до изменения.</w:t>
      </w:r>
    </w:p>
    <w:p w:rsidR="003E4626" w:rsidRPr="003E4626" w:rsidRDefault="003E4626" w:rsidP="003E4626">
      <w:pPr>
        <w:keepNext/>
        <w:tabs>
          <w:tab w:val="left" w:pos="284"/>
          <w:tab w:val="left" w:pos="9360"/>
        </w:tabs>
        <w:spacing w:after="0" w:line="240" w:lineRule="auto"/>
        <w:ind w:left="567" w:right="-1" w:hanging="567"/>
        <w:jc w:val="both"/>
        <w:outlineLvl w:val="0"/>
        <w:rPr>
          <w:rFonts w:ascii="Times New Roman" w:eastAsia="Times New Roman" w:hAnsi="Times New Roman" w:cs="Times New Roman"/>
          <w:bCs/>
          <w:noProof/>
          <w:color w:val="000000"/>
          <w:sz w:val="18"/>
          <w:szCs w:val="18"/>
        </w:rPr>
      </w:pPr>
      <w:r w:rsidRPr="003E4626">
        <w:rPr>
          <w:rFonts w:ascii="Times New Roman" w:eastAsia="Times New Roman" w:hAnsi="Times New Roman" w:cs="Times New Roman"/>
          <w:bCs/>
          <w:noProof/>
          <w:color w:val="000000"/>
          <w:sz w:val="18"/>
          <w:szCs w:val="18"/>
        </w:rPr>
        <w:tab/>
      </w:r>
      <w:r w:rsidRPr="003E4626">
        <w:rPr>
          <w:rFonts w:ascii="Times New Roman" w:eastAsia="Times New Roman" w:hAnsi="Times New Roman" w:cs="Times New Roman"/>
          <w:bCs/>
          <w:noProof/>
          <w:color w:val="000000"/>
          <w:sz w:val="18"/>
          <w:szCs w:val="18"/>
        </w:rPr>
        <w:tab/>
        <w:t xml:space="preserve">Клиент вправе в течение 30 (тридцати) календарных дней с даты получения уведомления Билайн отказаться от принятия изменений, направив письменное уведомление Билайн. Изменения считаются вступившими в силу, а соответствующее Приложение или Бланк заказа на Услуги соответственно измененными по истечении 30 (тридцати) календарных дней с даты получения Клиентом письменного уведомления Билайн при условии не получения Билайн письменного отказа Клиента от приемки изменений в установленный срок. В случае отказа Клиента в приемке изменений соответствующее Приложение или Бланк заказа на Услуги считаются расторгнутыми по истечении 30 (тридцати) календарных дней с даты получения Клиентом уведомления Билайн, что не освобождает Клиента от оплаты Билайн любой задолженности и штрафной неустойки (если таковая предусмотрена Договором) по Договору. </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5.4.</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Для отдельных категорий должностных лиц государственных органов, дипломатических и консульских представителей иностранных государств, представителей международных организаций, а также отдельных групп граждан при пользовании электрической связью могут устанавливаться льготы и преимущества в части очередности, порядка пользования и размера оплаты услуг связи.</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ab/>
        <w:t xml:space="preserve">Перечень льгот, а также категорий должностных лиц и граждан, имеющих право на льготы и преимущества, определяется законодательством Российской Федерации, нормативными правовыми актами субъектов Российской Федерации, международными договорами и соглашениями Российской Федерации. </w:t>
      </w:r>
    </w:p>
    <w:p w:rsidR="003E4626" w:rsidRPr="003E4626" w:rsidRDefault="003E4626" w:rsidP="003E4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567" w:right="-1" w:hanging="567"/>
        <w:jc w:val="both"/>
        <w:rPr>
          <w:rFonts w:ascii="Times New Roman" w:eastAsia="Times New Roman" w:hAnsi="Times New Roman" w:cs="Times New Roman"/>
          <w:b/>
          <w:bCs/>
          <w:color w:val="000000"/>
          <w:sz w:val="18"/>
          <w:szCs w:val="18"/>
        </w:rPr>
      </w:pPr>
      <w:r w:rsidRPr="003E4626">
        <w:rPr>
          <w:rFonts w:ascii="Times New Roman" w:eastAsia="Times New Roman" w:hAnsi="Times New Roman" w:cs="Times New Roman"/>
          <w:b/>
          <w:bCs/>
          <w:color w:val="000000"/>
          <w:sz w:val="18"/>
          <w:szCs w:val="18"/>
        </w:rPr>
        <w:t>5.5.</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bCs/>
          <w:color w:val="000000"/>
          <w:sz w:val="18"/>
          <w:szCs w:val="18"/>
          <w:lang w:eastAsia="ru-RU"/>
        </w:rPr>
        <w:t>Билайн вправе предоставлять Клиенту скидки на оплату Услуг в соответствии с процедурами Билайн. Порядок предоставления, размер скидок и другие условия предоставления скидок определяются Приложениями к Договору.</w:t>
      </w:r>
    </w:p>
    <w:p w:rsidR="003E4626" w:rsidRPr="003E4626" w:rsidRDefault="003E4626" w:rsidP="003E4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5.6.</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color w:val="000000"/>
          <w:sz w:val="18"/>
          <w:szCs w:val="18"/>
        </w:rPr>
        <w:t xml:space="preserve">Билайн ежемесячно направляет Клиенту счет/счет-фактуру на оплату Услуг и расшифровку к нему. Сумма, подлежащая оплате Клиентом, выражается в счетах/счетах-фактурах в рублях. </w:t>
      </w:r>
      <w:r w:rsidRPr="003E4626">
        <w:rPr>
          <w:rFonts w:ascii="Times New Roman" w:eastAsia="Times New Roman" w:hAnsi="Times New Roman" w:cs="Times New Roman"/>
          <w:sz w:val="18"/>
          <w:szCs w:val="18"/>
        </w:rPr>
        <w:t xml:space="preserve">В случае если Бланком заказа на Услуги предусмотрено внесение Клиентом единовременных фиксированных платежей за Услуги авансом </w:t>
      </w:r>
      <w:r w:rsidRPr="003E4626">
        <w:rPr>
          <w:rFonts w:ascii="Times New Roman" w:eastAsia="Times New Roman" w:hAnsi="Times New Roman" w:cs="Times New Roman"/>
          <w:bCs/>
          <w:color w:val="000000"/>
          <w:sz w:val="18"/>
          <w:szCs w:val="18"/>
        </w:rPr>
        <w:t xml:space="preserve">Билайн вправе после подписания Сторонами соответствующего Бланка заказа на Услуги выставить Клиенту счет на оплату фиксированных единовременных платежей, в сумме, указанной в Бланке заказа на Услуги. </w:t>
      </w:r>
    </w:p>
    <w:p w:rsidR="003E4626" w:rsidRPr="003E4626" w:rsidRDefault="003E4626" w:rsidP="003E4626">
      <w:pPr>
        <w:autoSpaceDE w:val="0"/>
        <w:autoSpaceDN w:val="0"/>
        <w:adjustRightInd w:val="0"/>
        <w:spacing w:after="0" w:line="240" w:lineRule="auto"/>
        <w:ind w:left="567" w:hanging="567"/>
        <w:jc w:val="both"/>
        <w:rPr>
          <w:rFonts w:ascii="Times New Roman" w:eastAsia="Times New Roman" w:hAnsi="Times New Roman" w:cs="Times New Roman"/>
          <w:color w:val="000000"/>
          <w:sz w:val="18"/>
          <w:szCs w:val="18"/>
          <w:lang w:eastAsia="ru-RU"/>
        </w:rPr>
      </w:pPr>
      <w:r w:rsidRPr="003E4626">
        <w:rPr>
          <w:rFonts w:ascii="Times New Roman" w:eastAsia="Times New Roman" w:hAnsi="Times New Roman" w:cs="Times New Roman"/>
          <w:b/>
          <w:bCs/>
          <w:color w:val="000000"/>
          <w:sz w:val="18"/>
          <w:szCs w:val="18"/>
        </w:rPr>
        <w:t>5.7.</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lang w:eastAsia="ru-RU"/>
        </w:rPr>
        <w:t xml:space="preserve">Клиент обязан в течение 30 (тридцати) календарных дней </w:t>
      </w:r>
      <w:proofErr w:type="gramStart"/>
      <w:r w:rsidRPr="003E4626">
        <w:rPr>
          <w:rFonts w:ascii="Times New Roman" w:eastAsia="Times New Roman" w:hAnsi="Times New Roman" w:cs="Times New Roman"/>
          <w:color w:val="000000"/>
          <w:sz w:val="18"/>
          <w:szCs w:val="18"/>
          <w:lang w:eastAsia="ru-RU"/>
        </w:rPr>
        <w:t>с даты выставления</w:t>
      </w:r>
      <w:proofErr w:type="gramEnd"/>
      <w:r w:rsidRPr="003E4626">
        <w:rPr>
          <w:rFonts w:ascii="Times New Roman" w:eastAsia="Times New Roman" w:hAnsi="Times New Roman" w:cs="Times New Roman"/>
          <w:color w:val="000000"/>
          <w:sz w:val="18"/>
          <w:szCs w:val="18"/>
          <w:lang w:eastAsia="ru-RU"/>
        </w:rPr>
        <w:t xml:space="preserve"> счета/счета-фактуры на оплату Услуг (далее - «</w:t>
      </w:r>
      <w:r w:rsidRPr="003E4626">
        <w:rPr>
          <w:rFonts w:ascii="Times New Roman" w:eastAsia="Times New Roman" w:hAnsi="Times New Roman" w:cs="Times New Roman"/>
          <w:b/>
          <w:color w:val="000000"/>
          <w:sz w:val="18"/>
          <w:szCs w:val="18"/>
          <w:lang w:eastAsia="ru-RU"/>
        </w:rPr>
        <w:t>Срок платежа</w:t>
      </w:r>
      <w:r w:rsidRPr="003E4626">
        <w:rPr>
          <w:rFonts w:ascii="Times New Roman" w:eastAsia="Times New Roman" w:hAnsi="Times New Roman" w:cs="Times New Roman"/>
          <w:color w:val="000000"/>
          <w:sz w:val="18"/>
          <w:szCs w:val="18"/>
          <w:lang w:eastAsia="ru-RU"/>
        </w:rPr>
        <w:t xml:space="preserve">») произвести оплату Услуг в рублях. Билайн вправе устанавливать в счетах/счетах-фактурах на оплату Услуг дополнительные инструкции по оплате Услуг, а Клиент несет ответственность за их соблюдение. </w:t>
      </w:r>
    </w:p>
    <w:p w:rsidR="003E4626" w:rsidRPr="003E4626" w:rsidRDefault="003E4626" w:rsidP="003E4626">
      <w:pPr>
        <w:spacing w:after="0" w:line="240" w:lineRule="auto"/>
        <w:ind w:left="567" w:right="-1"/>
        <w:jc w:val="both"/>
        <w:rPr>
          <w:rFonts w:ascii="Times New Roman" w:eastAsia="Times New Roman" w:hAnsi="Times New Roman" w:cs="Times New Roman"/>
          <w:sz w:val="18"/>
          <w:szCs w:val="18"/>
        </w:rPr>
      </w:pPr>
      <w:r w:rsidRPr="003E4626">
        <w:rPr>
          <w:rFonts w:ascii="Times New Roman" w:eastAsia="Times New Roman" w:hAnsi="Times New Roman" w:cs="Times New Roman"/>
          <w:color w:val="000000"/>
          <w:sz w:val="18"/>
          <w:szCs w:val="18"/>
        </w:rPr>
        <w:t>Датой выполнения Клиентом своих обязательств по оплате считается дата зачисления денежных средств на расчетный счет Билайн или внесение наличных денежных средств на счет Билайн через отделение банка, с которым Билайн</w:t>
      </w:r>
      <w:r w:rsidRPr="003E4626">
        <w:rPr>
          <w:rFonts w:ascii="Times New Roman" w:eastAsia="Times New Roman" w:hAnsi="Times New Roman" w:cs="Times New Roman"/>
          <w:sz w:val="18"/>
          <w:szCs w:val="18"/>
        </w:rPr>
        <w:t xml:space="preserve"> заключил договор на обслуживание.</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5.8.</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 xml:space="preserve">В случае если оплата не будет произведена в течение Срока платежа, Билайн вправе потребовать от Клиента оплаты штрафной неустойки в размере 0.2% (ноль целых две десятых процента) от просроченной суммы за каждый календарный день просрочки оплаты. Билайн вправе взыскать сумму задолженности списанием со счета Клиента в </w:t>
      </w:r>
      <w:proofErr w:type="spellStart"/>
      <w:r w:rsidRPr="003E4626">
        <w:rPr>
          <w:rFonts w:ascii="Times New Roman" w:eastAsia="Times New Roman" w:hAnsi="Times New Roman" w:cs="Times New Roman"/>
          <w:sz w:val="18"/>
          <w:szCs w:val="18"/>
        </w:rPr>
        <w:t>безакцептном</w:t>
      </w:r>
      <w:proofErr w:type="spellEnd"/>
      <w:r w:rsidRPr="003E4626">
        <w:rPr>
          <w:rFonts w:ascii="Times New Roman" w:eastAsia="Times New Roman" w:hAnsi="Times New Roman" w:cs="Times New Roman"/>
          <w:sz w:val="18"/>
          <w:szCs w:val="18"/>
        </w:rPr>
        <w:t xml:space="preserve"> порядке путем предъявления банку Клиента платежного требования без акцепта. </w:t>
      </w:r>
    </w:p>
    <w:p w:rsidR="003E4626" w:rsidRPr="003E4626" w:rsidRDefault="003E4626" w:rsidP="003E4626">
      <w:pPr>
        <w:spacing w:after="0" w:line="240" w:lineRule="auto"/>
        <w:ind w:left="567" w:right="-1"/>
        <w:jc w:val="both"/>
        <w:rPr>
          <w:rFonts w:ascii="Times New Roman" w:eastAsia="Times New Roman" w:hAnsi="Times New Roman" w:cs="Times New Roman"/>
          <w:sz w:val="18"/>
          <w:szCs w:val="18"/>
        </w:rPr>
      </w:pPr>
      <w:proofErr w:type="gramStart"/>
      <w:r w:rsidRPr="003E4626">
        <w:rPr>
          <w:rFonts w:ascii="Times New Roman" w:eastAsia="Times New Roman" w:hAnsi="Times New Roman" w:cs="Times New Roman"/>
          <w:sz w:val="18"/>
          <w:szCs w:val="18"/>
        </w:rPr>
        <w:t xml:space="preserve">В случае если оплачиваемая сумма не будет получена на счет Билайн в течение 15 (Пятнадцати) календарных дней после истечения Срока платежа, Билайн имеет право немедленно и с предварительным уведомлением Клиента приостановить или расторгнуть Договор полностью или в отношении отдельной Услуги/Дополнительной услуги </w:t>
      </w:r>
      <w:r w:rsidRPr="003E4626">
        <w:rPr>
          <w:rFonts w:ascii="Times New Roman" w:eastAsia="Times New Roman" w:hAnsi="Times New Roman" w:cs="Times New Roman"/>
          <w:color w:val="000000"/>
          <w:sz w:val="18"/>
          <w:szCs w:val="18"/>
        </w:rPr>
        <w:t>в порядке, предусмотренном ст. 10 Договора</w:t>
      </w:r>
      <w:r w:rsidRPr="003E4626">
        <w:rPr>
          <w:rFonts w:ascii="Times New Roman" w:eastAsia="Times New Roman" w:hAnsi="Times New Roman" w:cs="Times New Roman"/>
          <w:sz w:val="18"/>
          <w:szCs w:val="18"/>
        </w:rPr>
        <w:t>, и это не освобождает Клиента от оплаты задолженности и указанной штрафной неустойки</w:t>
      </w:r>
      <w:proofErr w:type="gramEnd"/>
      <w:r w:rsidRPr="003E4626">
        <w:rPr>
          <w:rFonts w:ascii="Times New Roman" w:eastAsia="Times New Roman" w:hAnsi="Times New Roman" w:cs="Times New Roman"/>
          <w:sz w:val="18"/>
          <w:szCs w:val="18"/>
        </w:rPr>
        <w:t xml:space="preserve"> за просрочку. </w:t>
      </w:r>
    </w:p>
    <w:p w:rsidR="003E4626" w:rsidRPr="003E4626" w:rsidRDefault="003E4626" w:rsidP="003E4626">
      <w:pPr>
        <w:tabs>
          <w:tab w:val="left" w:pos="9360"/>
        </w:tabs>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5.9.</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r>
      <w:r w:rsidRPr="003E4626">
        <w:rPr>
          <w:rFonts w:ascii="Times New Roman" w:eastAsia="Times New Roman" w:hAnsi="Times New Roman" w:cs="Times New Roman"/>
          <w:color w:val="000000"/>
          <w:sz w:val="18"/>
          <w:szCs w:val="18"/>
        </w:rPr>
        <w:t xml:space="preserve">При осуществлении платежа Клиент указывает номер Договора и номер оплачиваемого счета/счета-фактуры с тем, чтобы Билайн мог идентифицировать получаемые платежи. </w:t>
      </w:r>
      <w:proofErr w:type="gramStart"/>
      <w:r w:rsidRPr="003E4626">
        <w:rPr>
          <w:rFonts w:ascii="Times New Roman" w:eastAsia="Times New Roman" w:hAnsi="Times New Roman" w:cs="Times New Roman"/>
          <w:color w:val="000000"/>
          <w:sz w:val="18"/>
          <w:szCs w:val="18"/>
        </w:rPr>
        <w:t>В случае получения Билайн от/за Клиента платежа без указания номера оплачиваемого счета/счета-фактуры, Билайн вправе по своему усмотрению засчитать такой платеж в счет погашения любой ранее возникшей задолженности Клиента, а в случае отсутствия задолженности - в счет предварительной оплаты за Услуги (согласно п. 5.11.</w:t>
      </w:r>
      <w:proofErr w:type="gramEnd"/>
      <w:r w:rsidRPr="003E4626">
        <w:rPr>
          <w:rFonts w:ascii="Times New Roman" w:eastAsia="Times New Roman" w:hAnsi="Times New Roman" w:cs="Times New Roman"/>
          <w:color w:val="000000"/>
          <w:sz w:val="18"/>
          <w:szCs w:val="18"/>
        </w:rPr>
        <w:t xml:space="preserve"> </w:t>
      </w:r>
      <w:proofErr w:type="gramStart"/>
      <w:r w:rsidRPr="003E4626">
        <w:rPr>
          <w:rFonts w:ascii="Times New Roman" w:eastAsia="Times New Roman" w:hAnsi="Times New Roman" w:cs="Times New Roman"/>
          <w:color w:val="000000"/>
          <w:sz w:val="18"/>
          <w:szCs w:val="18"/>
        </w:rPr>
        <w:t>Договора).</w:t>
      </w:r>
      <w:proofErr w:type="gramEnd"/>
    </w:p>
    <w:p w:rsidR="003E4626" w:rsidRPr="003E4626" w:rsidRDefault="003E4626" w:rsidP="003E4626">
      <w:pPr>
        <w:tabs>
          <w:tab w:val="left" w:pos="9360"/>
        </w:tabs>
        <w:spacing w:after="0" w:line="240" w:lineRule="auto"/>
        <w:ind w:left="567" w:right="-1" w:hanging="567"/>
        <w:jc w:val="both"/>
        <w:rPr>
          <w:rFonts w:ascii="Times New Roman" w:eastAsia="Times New Roman" w:hAnsi="Times New Roman" w:cs="Times New Roman"/>
          <w:b/>
          <w:sz w:val="18"/>
          <w:szCs w:val="18"/>
        </w:rPr>
      </w:pPr>
      <w:r w:rsidRPr="003E4626">
        <w:rPr>
          <w:rFonts w:ascii="Times New Roman" w:eastAsia="Times New Roman" w:hAnsi="Times New Roman" w:cs="Times New Roman"/>
          <w:sz w:val="18"/>
          <w:szCs w:val="18"/>
        </w:rPr>
        <w:tab/>
        <w:t>Переводы платежей будут осуществляться за счет Клиента, о чем Клиент укажет в платежном поручении банку.</w:t>
      </w:r>
      <w:r w:rsidRPr="003E4626">
        <w:rPr>
          <w:rFonts w:ascii="Times New Roman" w:eastAsia="Times New Roman" w:hAnsi="Times New Roman" w:cs="Times New Roman"/>
          <w:b/>
          <w:sz w:val="18"/>
          <w:szCs w:val="18"/>
        </w:rPr>
        <w:t xml:space="preserve"> </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5.10.</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Билайн вправе в одностороннем порядке изменять условия Договора, в том числе, если это обусловлено принятием новых нормативных актов, которые прямо или косвенно затрагивают деятельность по оказанию Услуг, а также изменением уровня инфляции и обменного курса иностранных валют к рублю. </w:t>
      </w:r>
      <w:r w:rsidRPr="003E4626">
        <w:rPr>
          <w:rFonts w:ascii="Times New Roman" w:eastAsia="Times New Roman" w:hAnsi="Times New Roman" w:cs="Times New Roman"/>
          <w:color w:val="000000"/>
          <w:sz w:val="18"/>
          <w:szCs w:val="18"/>
        </w:rPr>
        <w:t>Указанные изменения вносятся путем извещения Клиентов посредством размещения на соответствующих ресурсах Билайн в сети Интернет,</w:t>
      </w:r>
      <w:r w:rsidRPr="003E4626">
        <w:rPr>
          <w:rFonts w:ascii="Times New Roman" w:eastAsia="Times New Roman" w:hAnsi="Times New Roman" w:cs="Times New Roman"/>
          <w:sz w:val="18"/>
          <w:szCs w:val="18"/>
        </w:rPr>
        <w:t xml:space="preserve"> при этом Билайн </w:t>
      </w:r>
      <w:r w:rsidRPr="003E4626">
        <w:rPr>
          <w:rFonts w:ascii="Times New Roman" w:eastAsia="Times New Roman" w:hAnsi="Times New Roman" w:cs="Times New Roman"/>
          <w:sz w:val="18"/>
          <w:szCs w:val="18"/>
        </w:rPr>
        <w:lastRenderedPageBreak/>
        <w:t>оставляет за собой право</w:t>
      </w:r>
      <w:r w:rsidRPr="003E4626">
        <w:rPr>
          <w:rFonts w:ascii="Times New Roman" w:eastAsia="Times New Roman" w:hAnsi="Times New Roman" w:cs="Times New Roman"/>
          <w:color w:val="000000"/>
          <w:sz w:val="18"/>
          <w:szCs w:val="18"/>
        </w:rPr>
        <w:t xml:space="preserve"> вносить вышеуказанные изменения посредством направления письменного уведомления Клиенту</w:t>
      </w:r>
      <w:r w:rsidRPr="003E4626">
        <w:rPr>
          <w:rFonts w:ascii="Times New Roman" w:eastAsia="Times New Roman" w:hAnsi="Times New Roman" w:cs="Times New Roman"/>
          <w:sz w:val="18"/>
          <w:szCs w:val="18"/>
        </w:rPr>
        <w:t xml:space="preserve">. </w:t>
      </w:r>
    </w:p>
    <w:p w:rsidR="003E4626" w:rsidRPr="003E4626" w:rsidRDefault="003E4626" w:rsidP="003E4626">
      <w:pPr>
        <w:keepNext/>
        <w:tabs>
          <w:tab w:val="left" w:pos="284"/>
          <w:tab w:val="left" w:pos="9360"/>
        </w:tabs>
        <w:spacing w:after="0" w:line="240" w:lineRule="auto"/>
        <w:ind w:left="567" w:right="-1" w:hanging="567"/>
        <w:jc w:val="both"/>
        <w:outlineLvl w:val="0"/>
        <w:rPr>
          <w:rFonts w:ascii="Times New Roman" w:eastAsia="Times New Roman" w:hAnsi="Times New Roman" w:cs="Times New Roman"/>
          <w:bCs/>
          <w:noProof/>
          <w:color w:val="000000"/>
          <w:sz w:val="18"/>
          <w:szCs w:val="18"/>
        </w:rPr>
      </w:pPr>
      <w:r w:rsidRPr="003E4626">
        <w:rPr>
          <w:rFonts w:ascii="Times New Roman" w:eastAsia="Times New Roman" w:hAnsi="Times New Roman" w:cs="Times New Roman"/>
          <w:bCs/>
          <w:noProof/>
          <w:color w:val="000000"/>
          <w:sz w:val="18"/>
          <w:szCs w:val="18"/>
        </w:rPr>
        <w:tab/>
      </w:r>
      <w:r w:rsidRPr="003E4626">
        <w:rPr>
          <w:rFonts w:ascii="Times New Roman" w:eastAsia="Times New Roman" w:hAnsi="Times New Roman" w:cs="Times New Roman"/>
          <w:bCs/>
          <w:noProof/>
          <w:color w:val="000000"/>
          <w:sz w:val="18"/>
          <w:szCs w:val="18"/>
        </w:rPr>
        <w:tab/>
        <w:t xml:space="preserve">Клиент вправе в течение 10 (десяти) календарных дней с даты размещения информации/получения письменного уведомления от Билайн отказаться от принятия изменений, направив письменное уведомление Билайн. Изменения считаются вступившими в силу, а Договор соответственно, измененным по истечении 10 (десяти) календарных дней с даты размещения информации/получения письменного уведомления от Билайн при условии не получения Билайн письменного отказа Клиента от приемки изменений в установленный срок. В случае отказа Клиента в приемке изменений Договор считается расторгнутым по истечении 10 (десяти) календарных дней с даты размещения информации/получения письменного уведомления от Билайн, что не освобождает Клиента от оплаты Билайн любой задолженности и штрафной неустойки (если таковая предусмотрена Договором) по Договору. </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5.11.</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 xml:space="preserve">Клиент имеет право оплачивать Услуги авансовыми платежами. При этом Клиент в платежном поручении банку делает ссылку на реквизиты счета Билайн и на номер Договора. Сумма авансового платежа </w:t>
      </w:r>
      <w:r w:rsidRPr="003E4626">
        <w:rPr>
          <w:rFonts w:ascii="Times New Roman" w:eastAsia="Times New Roman" w:hAnsi="Times New Roman" w:cs="Times New Roman"/>
          <w:color w:val="000000"/>
          <w:sz w:val="18"/>
          <w:szCs w:val="18"/>
        </w:rPr>
        <w:t>перечисляется Клиентом в рублях (такая сумма далее именуется «</w:t>
      </w:r>
      <w:r w:rsidRPr="003E4626">
        <w:rPr>
          <w:rFonts w:ascii="Times New Roman" w:eastAsia="Times New Roman" w:hAnsi="Times New Roman" w:cs="Times New Roman"/>
          <w:b/>
          <w:bCs/>
          <w:color w:val="000000"/>
          <w:sz w:val="18"/>
          <w:szCs w:val="18"/>
        </w:rPr>
        <w:t>Аванс</w:t>
      </w:r>
      <w:r w:rsidRPr="003E4626">
        <w:rPr>
          <w:rFonts w:ascii="Times New Roman" w:eastAsia="Times New Roman" w:hAnsi="Times New Roman" w:cs="Times New Roman"/>
          <w:color w:val="000000"/>
          <w:sz w:val="18"/>
          <w:szCs w:val="18"/>
        </w:rPr>
        <w:t xml:space="preserve">»). </w:t>
      </w:r>
    </w:p>
    <w:p w:rsidR="003E4626" w:rsidRPr="003E4626" w:rsidRDefault="003E4626" w:rsidP="003E4626">
      <w:pPr>
        <w:spacing w:after="0" w:line="240" w:lineRule="auto"/>
        <w:ind w:left="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В случае зачисления на расчетный счет Билайн Аванса, оплаченного Клиентом на основании счета Билайн, возврат Аванса осуществляется Билайн только при условии:</w:t>
      </w:r>
    </w:p>
    <w:p w:rsidR="003E4626" w:rsidRPr="003E4626" w:rsidRDefault="003E4626" w:rsidP="003E4626">
      <w:pPr>
        <w:numPr>
          <w:ilvl w:val="0"/>
          <w:numId w:val="12"/>
        </w:numPr>
        <w:tabs>
          <w:tab w:val="num" w:pos="1080"/>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отсутствия технической возможности предоставления Услуг, Аванс по которым получен Билайн от Клиента, </w:t>
      </w:r>
    </w:p>
    <w:p w:rsidR="003E4626" w:rsidRPr="003E4626" w:rsidRDefault="003E4626" w:rsidP="003E4626">
      <w:pPr>
        <w:numPr>
          <w:ilvl w:val="0"/>
          <w:numId w:val="12"/>
        </w:numPr>
        <w:tabs>
          <w:tab w:val="num" w:pos="1080"/>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отсутствия у Клиента задолженности по оплате других Услуг, предоставленных Клиенту в соответствии с настоящим Договором, а также </w:t>
      </w:r>
    </w:p>
    <w:p w:rsidR="003E4626" w:rsidRPr="003E4626" w:rsidRDefault="003E4626" w:rsidP="003E4626">
      <w:pPr>
        <w:numPr>
          <w:ilvl w:val="0"/>
          <w:numId w:val="12"/>
        </w:numPr>
        <w:tabs>
          <w:tab w:val="num" w:pos="1080"/>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при условии получения Билайн письменного заявления Клиента на возврат Аванса. </w:t>
      </w:r>
    </w:p>
    <w:p w:rsidR="003E4626" w:rsidRPr="003E4626" w:rsidRDefault="003E4626" w:rsidP="003E4626">
      <w:pPr>
        <w:tabs>
          <w:tab w:val="left" w:pos="567"/>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5.12.</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 xml:space="preserve">Счета/счета-фактуры доставляются Билайн Клиенту почтой по адресу, указанному в более позднем по времени подписания Бланке заказа на Услуги. </w:t>
      </w:r>
      <w:proofErr w:type="gramStart"/>
      <w:r w:rsidRPr="003E4626">
        <w:rPr>
          <w:rFonts w:ascii="Times New Roman" w:eastAsia="Times New Roman" w:hAnsi="Times New Roman" w:cs="Times New Roman"/>
          <w:color w:val="000000"/>
          <w:sz w:val="18"/>
          <w:szCs w:val="18"/>
        </w:rPr>
        <w:t xml:space="preserve">В случае уклонения Клиента от получения счета/счета-фактуры Билайн, а также в случае, когда Клиент письменно не сообщит Билайн об изменении адреса доставки счетов/счетов-фактур до окончания текущего месяца предоставления Услуг, и счет/счет-фактура будет доставлен по ранее указанному Клиенту адресу, Клиент несет всю ответственность за недоставку или невозможность доставки Билайн счета/счета-фактуры. </w:t>
      </w:r>
      <w:proofErr w:type="gramEnd"/>
    </w:p>
    <w:p w:rsidR="003E4626" w:rsidRPr="003E4626" w:rsidRDefault="003E4626" w:rsidP="003E4626">
      <w:pPr>
        <w:tabs>
          <w:tab w:val="left" w:pos="540"/>
          <w:tab w:val="center" w:pos="4153"/>
          <w:tab w:val="right" w:pos="8306"/>
        </w:tabs>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5.13.</w:t>
      </w:r>
      <w:r w:rsidRPr="003E4626">
        <w:rPr>
          <w:rFonts w:ascii="Times New Roman" w:eastAsia="Times New Roman" w:hAnsi="Times New Roman" w:cs="Times New Roman"/>
          <w:b/>
          <w:sz w:val="18"/>
          <w:szCs w:val="18"/>
        </w:rPr>
        <w:tab/>
      </w:r>
      <w:proofErr w:type="gramStart"/>
      <w:r w:rsidRPr="003E4626">
        <w:rPr>
          <w:rFonts w:ascii="Times New Roman" w:eastAsia="Times New Roman" w:hAnsi="Times New Roman" w:cs="Times New Roman"/>
          <w:sz w:val="18"/>
          <w:szCs w:val="18"/>
        </w:rPr>
        <w:t>Если Билайн начнет выполнение работ по инсталляции Услуг согласно соответствующему Бланку заказа на Услуги до даты зачисления фиксированных единовременных платежей (Аванс) за такие Услуги на расчетный счет Билайн и Клиент до принятия Услуг откажется от таких Услуг, то Билайн вправе потребовать от Клиента оплаты согласованных расходов в размере 100% (сто процентов) фиксированных единовременных платежей за Услуги.</w:t>
      </w:r>
      <w:proofErr w:type="gramEnd"/>
    </w:p>
    <w:p w:rsidR="003E4626" w:rsidRPr="003E4626" w:rsidRDefault="003E4626" w:rsidP="003E4626">
      <w:pPr>
        <w:keepNext/>
        <w:tabs>
          <w:tab w:val="left" w:pos="284"/>
        </w:tabs>
        <w:spacing w:after="0" w:line="240" w:lineRule="auto"/>
        <w:ind w:left="567" w:right="316"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Статья 6. КОНФИДЕНЦИАЛЬНОСТЬ.</w:t>
      </w:r>
    </w:p>
    <w:p w:rsidR="003E4626" w:rsidRPr="003E4626" w:rsidRDefault="003E4626" w:rsidP="003E4626">
      <w:pPr>
        <w:tabs>
          <w:tab w:val="left" w:pos="567"/>
        </w:tabs>
        <w:spacing w:after="0" w:line="240" w:lineRule="auto"/>
        <w:ind w:left="567" w:hanging="567"/>
        <w:jc w:val="both"/>
        <w:rPr>
          <w:rFonts w:ascii="Times New Roman" w:eastAsia="Times New Roman" w:hAnsi="Times New Roman" w:cs="Times New Roman"/>
          <w:noProof/>
          <w:color w:val="000000"/>
          <w:sz w:val="18"/>
          <w:szCs w:val="18"/>
        </w:rPr>
      </w:pPr>
      <w:r w:rsidRPr="003E4626">
        <w:rPr>
          <w:rFonts w:ascii="Times New Roman" w:eastAsia="Times New Roman" w:hAnsi="Times New Roman" w:cs="Times New Roman"/>
          <w:b/>
          <w:bCs/>
          <w:noProof/>
          <w:color w:val="000000"/>
          <w:sz w:val="18"/>
          <w:szCs w:val="18"/>
        </w:rPr>
        <w:t>6.1.</w:t>
      </w:r>
      <w:r w:rsidRPr="003E4626">
        <w:rPr>
          <w:rFonts w:ascii="Times New Roman" w:eastAsia="Times New Roman" w:hAnsi="Times New Roman" w:cs="Times New Roman"/>
          <w:b/>
          <w:bCs/>
          <w:noProof/>
          <w:color w:val="000000"/>
          <w:sz w:val="18"/>
          <w:szCs w:val="18"/>
        </w:rPr>
        <w:tab/>
      </w:r>
      <w:proofErr w:type="gramStart"/>
      <w:r w:rsidRPr="003E4626">
        <w:rPr>
          <w:rFonts w:ascii="Times New Roman" w:eastAsia="Times New Roman" w:hAnsi="Times New Roman" w:cs="Times New Roman"/>
          <w:noProof/>
          <w:color w:val="000000"/>
          <w:sz w:val="18"/>
          <w:szCs w:val="18"/>
        </w:rPr>
        <w:t>Стороны настоящим подтверждают, что существенная часть информации, которой они обмениваются в рамках подготовки, а также после заключения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roofErr w:type="gramEnd"/>
    </w:p>
    <w:p w:rsidR="003E4626" w:rsidRPr="003E4626" w:rsidRDefault="003E4626" w:rsidP="003E4626">
      <w:pPr>
        <w:shd w:val="clear" w:color="auto" w:fill="FFFFFF"/>
        <w:tabs>
          <w:tab w:val="left" w:pos="567"/>
        </w:tabs>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6.2.</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 xml:space="preserve">Никакая такая информация не может быть разглашена какой-либо из </w:t>
      </w:r>
      <w:proofErr w:type="gramStart"/>
      <w:r w:rsidRPr="003E4626">
        <w:rPr>
          <w:rFonts w:ascii="Times New Roman" w:eastAsia="Times New Roman" w:hAnsi="Times New Roman" w:cs="Times New Roman"/>
          <w:sz w:val="18"/>
          <w:szCs w:val="18"/>
        </w:rPr>
        <w:t>Сторон</w:t>
      </w:r>
      <w:proofErr w:type="gramEnd"/>
      <w:r w:rsidRPr="003E4626">
        <w:rPr>
          <w:rFonts w:ascii="Times New Roman" w:eastAsia="Times New Roman" w:hAnsi="Times New Roman" w:cs="Times New Roman"/>
          <w:sz w:val="18"/>
          <w:szCs w:val="18"/>
        </w:rPr>
        <w:t xml:space="preserve"> каким бы то ни было другим лицам или организациям без предварительного письменного согласия на это другой Стороны в течение срока действия Договора, а также в течение 5 (пяти) лет после его прекращения по любой причине.</w:t>
      </w:r>
    </w:p>
    <w:p w:rsidR="003E4626" w:rsidRPr="003E4626" w:rsidRDefault="003E4626" w:rsidP="003E4626">
      <w:pPr>
        <w:tabs>
          <w:tab w:val="left" w:pos="567"/>
        </w:tabs>
        <w:spacing w:after="0" w:line="240" w:lineRule="auto"/>
        <w:ind w:left="567" w:hanging="414"/>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bCs/>
          <w:noProof/>
          <w:sz w:val="18"/>
          <w:szCs w:val="18"/>
        </w:rPr>
        <w:t>6.3.</w:t>
      </w:r>
      <w:r w:rsidRPr="003E4626">
        <w:rPr>
          <w:rFonts w:ascii="Times New Roman" w:eastAsia="Times New Roman" w:hAnsi="Times New Roman" w:cs="Times New Roman"/>
          <w:b/>
          <w:bCs/>
          <w:noProof/>
          <w:sz w:val="18"/>
          <w:szCs w:val="18"/>
        </w:rPr>
        <w:tab/>
      </w:r>
      <w:r w:rsidRPr="003E4626">
        <w:rPr>
          <w:rFonts w:ascii="Times New Roman" w:eastAsia="Times New Roman" w:hAnsi="Times New Roman" w:cs="Times New Roman"/>
          <w:noProof/>
          <w:sz w:val="18"/>
          <w:szCs w:val="18"/>
        </w:rPr>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rsidR="003E4626" w:rsidRPr="003E4626" w:rsidRDefault="003E4626" w:rsidP="003E4626">
      <w:pPr>
        <w:tabs>
          <w:tab w:val="left" w:pos="567"/>
        </w:tabs>
        <w:spacing w:after="0" w:line="240" w:lineRule="auto"/>
        <w:ind w:left="720"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noProof/>
          <w:sz w:val="18"/>
          <w:szCs w:val="18"/>
        </w:rPr>
        <w:t>6.4.</w:t>
      </w:r>
      <w:r w:rsidRPr="003E4626">
        <w:rPr>
          <w:rFonts w:ascii="Times New Roman" w:eastAsia="Times New Roman" w:hAnsi="Times New Roman" w:cs="Times New Roman"/>
          <w:b/>
          <w:noProof/>
          <w:sz w:val="18"/>
          <w:szCs w:val="18"/>
        </w:rPr>
        <w:tab/>
      </w:r>
      <w:r w:rsidRPr="003E4626">
        <w:rPr>
          <w:rFonts w:ascii="Times New Roman" w:eastAsia="Times New Roman" w:hAnsi="Times New Roman" w:cs="Times New Roman"/>
          <w:noProof/>
          <w:sz w:val="18"/>
          <w:szCs w:val="18"/>
        </w:rPr>
        <w:t>Билайн вправе по письменному требованию Клиента включить данные о Клиенте (полное фирменное наименование, адрес установки Оборудования Билайн, выделенные телефонные номера) в информационно-справочные издания Билайн.</w:t>
      </w:r>
    </w:p>
    <w:p w:rsidR="003E4626" w:rsidRPr="003E4626" w:rsidRDefault="003E4626" w:rsidP="003E4626">
      <w:pPr>
        <w:keepNext/>
        <w:tabs>
          <w:tab w:val="left" w:pos="284"/>
        </w:tabs>
        <w:spacing w:after="0" w:line="240" w:lineRule="auto"/>
        <w:ind w:left="567" w:right="316"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Статья 7. ГАРАНТИИ, ВЗАИМНАЯ ЗАЩИТА, ОГРАНИЧЕНИЕ ОТВЕТСТВЕННОСТИ.</w:t>
      </w:r>
    </w:p>
    <w:p w:rsidR="003E4626" w:rsidRPr="003E4626" w:rsidRDefault="003E4626" w:rsidP="003E4626">
      <w:pPr>
        <w:tabs>
          <w:tab w:val="left" w:pos="0"/>
        </w:tabs>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b/>
          <w:bCs/>
          <w:color w:val="000000"/>
          <w:sz w:val="18"/>
          <w:szCs w:val="18"/>
        </w:rPr>
        <w:t>7.1.</w:t>
      </w:r>
      <w:r w:rsidRPr="003E4626">
        <w:rPr>
          <w:rFonts w:ascii="Times New Roman" w:eastAsia="Times New Roman" w:hAnsi="Times New Roman" w:cs="Times New Roman"/>
          <w:b/>
          <w:bCs/>
          <w:color w:val="000000"/>
          <w:sz w:val="18"/>
          <w:szCs w:val="18"/>
        </w:rPr>
        <w:tab/>
      </w:r>
      <w:r w:rsidRPr="003E4626">
        <w:rPr>
          <w:rFonts w:ascii="Times New Roman" w:eastAsia="Times New Roman" w:hAnsi="Times New Roman" w:cs="Times New Roman"/>
          <w:color w:val="000000"/>
          <w:sz w:val="18"/>
          <w:szCs w:val="18"/>
        </w:rPr>
        <w:t xml:space="preserve">Ни Билайн, ни его субподрядчики, участвующие в предоставлении Услуг, не предоставляют никаких других гарантий, выраженных или подразумеваемых, в том числе гарантий по использованию Услуг в конкретных целях, за исключением гарантий, прямо указанных в Договоре. </w:t>
      </w:r>
    </w:p>
    <w:p w:rsidR="003E4626" w:rsidRPr="003E4626" w:rsidRDefault="003E4626" w:rsidP="003E4626">
      <w:pPr>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7.2.</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Ни одна из </w:t>
      </w:r>
      <w:proofErr w:type="gramStart"/>
      <w:r w:rsidRPr="003E4626">
        <w:rPr>
          <w:rFonts w:ascii="Times New Roman" w:eastAsia="Times New Roman" w:hAnsi="Times New Roman" w:cs="Times New Roman"/>
          <w:sz w:val="18"/>
          <w:szCs w:val="18"/>
        </w:rPr>
        <w:t>Сторон</w:t>
      </w:r>
      <w:proofErr w:type="gramEnd"/>
      <w:r w:rsidRPr="003E4626">
        <w:rPr>
          <w:rFonts w:ascii="Times New Roman" w:eastAsia="Times New Roman" w:hAnsi="Times New Roman" w:cs="Times New Roman"/>
          <w:sz w:val="18"/>
          <w:szCs w:val="18"/>
        </w:rPr>
        <w:t xml:space="preserve"> ни при каких обстоятельствах не несет никакой ответственности перед другой Стороной за остановку производства, утраченный бизнес, потерю данных, упущенную выгоду или любые другие косвенные потери или их последствия, в том числе возникшие в результате перерывов в предоставлении Услуг, вне зависимости от того, могла или нет Сторона предвидеть возможность таких потерь в конкретной ситуации. Реальный ущерб, нанесенный Билайн, подлежит взысканию в полной </w:t>
      </w:r>
      <w:r w:rsidRPr="003E4626">
        <w:rPr>
          <w:rFonts w:ascii="Times New Roman" w:eastAsia="Times New Roman" w:hAnsi="Times New Roman" w:cs="Times New Roman"/>
          <w:color w:val="000000"/>
          <w:sz w:val="18"/>
          <w:szCs w:val="18"/>
        </w:rPr>
        <w:t>сумме сверх сумм штрафных неустоек, предусмотренных Договором.</w:t>
      </w:r>
    </w:p>
    <w:p w:rsidR="003E4626" w:rsidRPr="003E4626" w:rsidRDefault="003E4626" w:rsidP="003E4626">
      <w:pPr>
        <w:tabs>
          <w:tab w:val="left" w:pos="1152"/>
        </w:tabs>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7.3.</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Клиент несет всю ответственность за использование Услуг, предоставляемых Билайн, и обеспечивает за свой счет защиту Билайн от любых претензий и исков третьих лиц, связанных с использованием Услуг Клиентом.</w:t>
      </w:r>
    </w:p>
    <w:p w:rsidR="003E4626" w:rsidRPr="003E4626" w:rsidRDefault="003E4626" w:rsidP="003E4626">
      <w:pPr>
        <w:tabs>
          <w:tab w:val="left" w:pos="1152"/>
        </w:tabs>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7.4.</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 xml:space="preserve">Клиент гарантирует, что на момент вступления в силу Договора Клиент не является оператором связи, т.е. не имеет лицензии на предоставление услуг связи. Клиент обязуется </w:t>
      </w:r>
      <w:r w:rsidRPr="003E4626">
        <w:rPr>
          <w:rFonts w:ascii="Times New Roman" w:eastAsia="Times New Roman" w:hAnsi="Times New Roman" w:cs="Times New Roman"/>
          <w:color w:val="000000"/>
          <w:sz w:val="18"/>
          <w:szCs w:val="18"/>
        </w:rPr>
        <w:t>незамедлительно письменно уведомить Билайн о получении Клиентом такой лицензии. В этом случае</w:t>
      </w:r>
      <w:r w:rsidRPr="003E4626">
        <w:rPr>
          <w:rFonts w:ascii="Times New Roman" w:eastAsia="Times New Roman" w:hAnsi="Times New Roman" w:cs="Times New Roman"/>
          <w:sz w:val="18"/>
          <w:szCs w:val="18"/>
        </w:rPr>
        <w:t xml:space="preserve"> Стороны </w:t>
      </w:r>
      <w:proofErr w:type="gramStart"/>
      <w:r w:rsidRPr="003E4626">
        <w:rPr>
          <w:rFonts w:ascii="Times New Roman" w:eastAsia="Times New Roman" w:hAnsi="Times New Roman" w:cs="Times New Roman"/>
          <w:sz w:val="18"/>
          <w:szCs w:val="18"/>
        </w:rPr>
        <w:t>согласуют и заключат</w:t>
      </w:r>
      <w:proofErr w:type="gramEnd"/>
      <w:r w:rsidRPr="003E4626">
        <w:rPr>
          <w:rFonts w:ascii="Times New Roman" w:eastAsia="Times New Roman" w:hAnsi="Times New Roman" w:cs="Times New Roman"/>
          <w:sz w:val="18"/>
          <w:szCs w:val="18"/>
        </w:rPr>
        <w:t xml:space="preserve"> Договор о межсетевом взаимодействии.</w:t>
      </w:r>
    </w:p>
    <w:p w:rsidR="003E4626" w:rsidRPr="003E4626" w:rsidRDefault="003E4626" w:rsidP="003E4626">
      <w:pPr>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7.5.</w:t>
      </w:r>
      <w:r w:rsidRPr="003E4626">
        <w:rPr>
          <w:rFonts w:ascii="Times New Roman" w:eastAsia="Times New Roman" w:hAnsi="Times New Roman" w:cs="Times New Roman"/>
          <w:b/>
          <w:bCs/>
          <w:color w:val="000000"/>
          <w:sz w:val="18"/>
          <w:szCs w:val="18"/>
        </w:rPr>
        <w:tab/>
      </w:r>
      <w:proofErr w:type="gramStart"/>
      <w:r w:rsidRPr="003E4626">
        <w:rPr>
          <w:rFonts w:ascii="Times New Roman" w:eastAsia="Times New Roman" w:hAnsi="Times New Roman" w:cs="Times New Roman"/>
          <w:color w:val="000000"/>
          <w:sz w:val="18"/>
          <w:szCs w:val="18"/>
        </w:rPr>
        <w:t>Ответственность Билайн за реальный доказанный суммарный ущерб ни при каких обстоятельствах не будет превышать сумму, эквивалентную 1 000.00 (одной тысяче) долларов США за один календарный год, рассчитанную по официальному курсу доллара США к рублю Центрального Банка РФ на дату признания Билайн или присуждения ущерба, за исключением случая нарушения Билайн установленных сроков оказания Услуг (даты начала предоставления услуг, указанной в Бланке</w:t>
      </w:r>
      <w:proofErr w:type="gramEnd"/>
      <w:r w:rsidRPr="003E4626">
        <w:rPr>
          <w:rFonts w:ascii="Times New Roman" w:eastAsia="Times New Roman" w:hAnsi="Times New Roman" w:cs="Times New Roman"/>
          <w:color w:val="000000"/>
          <w:sz w:val="18"/>
          <w:szCs w:val="18"/>
        </w:rPr>
        <w:t xml:space="preserve"> заказа на Услуги). </w:t>
      </w:r>
    </w:p>
    <w:p w:rsidR="003E4626" w:rsidRPr="003E4626" w:rsidRDefault="003E4626" w:rsidP="003E4626">
      <w:pPr>
        <w:spacing w:after="0" w:line="240" w:lineRule="auto"/>
        <w:ind w:left="567" w:hanging="567"/>
        <w:jc w:val="both"/>
        <w:rPr>
          <w:rFonts w:ascii="Times New Roman" w:eastAsia="Times New Roman" w:hAnsi="Times New Roman" w:cs="Times New Roman"/>
          <w:b/>
          <w:bCs/>
          <w:sz w:val="18"/>
          <w:szCs w:val="18"/>
          <w:u w:val="single"/>
        </w:rPr>
      </w:pPr>
      <w:r w:rsidRPr="003E4626">
        <w:rPr>
          <w:rFonts w:ascii="Times New Roman" w:eastAsia="Times New Roman" w:hAnsi="Times New Roman" w:cs="Times New Roman"/>
          <w:b/>
          <w:bCs/>
          <w:sz w:val="18"/>
          <w:szCs w:val="18"/>
          <w:u w:val="single"/>
        </w:rPr>
        <w:t xml:space="preserve">Статья 8. ОБСТОЯТЕЛЬСТВА НЕПРЕОДОЛИМОЙ СИЛЫ. </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8.1.</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w:t>
      </w:r>
      <w:r w:rsidRPr="003E4626">
        <w:rPr>
          <w:rFonts w:ascii="Times New Roman" w:eastAsia="Times New Roman" w:hAnsi="Times New Roman" w:cs="Times New Roman"/>
          <w:color w:val="000000"/>
          <w:sz w:val="18"/>
          <w:szCs w:val="18"/>
        </w:rPr>
        <w:t>. В</w:t>
      </w:r>
      <w:r w:rsidRPr="003E4626">
        <w:rPr>
          <w:rFonts w:ascii="Times New Roman" w:eastAsia="Times New Roman" w:hAnsi="Times New Roman" w:cs="Times New Roman"/>
          <w:sz w:val="18"/>
          <w:szCs w:val="18"/>
        </w:rPr>
        <w:t xml:space="preserve"> число таких обстоятель</w:t>
      </w:r>
      <w:proofErr w:type="gramStart"/>
      <w:r w:rsidRPr="003E4626">
        <w:rPr>
          <w:rFonts w:ascii="Times New Roman" w:eastAsia="Times New Roman" w:hAnsi="Times New Roman" w:cs="Times New Roman"/>
          <w:sz w:val="18"/>
          <w:szCs w:val="18"/>
        </w:rPr>
        <w:t>ств вх</w:t>
      </w:r>
      <w:proofErr w:type="gramEnd"/>
      <w:r w:rsidRPr="003E4626">
        <w:rPr>
          <w:rFonts w:ascii="Times New Roman" w:eastAsia="Times New Roman" w:hAnsi="Times New Roman" w:cs="Times New Roman"/>
          <w:sz w:val="18"/>
          <w:szCs w:val="18"/>
        </w:rPr>
        <w:t>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либо субъектов Российской Федерации, или органами местного самоуправления.</w:t>
      </w:r>
    </w:p>
    <w:p w:rsidR="003E4626" w:rsidRPr="003E4626" w:rsidRDefault="003E4626" w:rsidP="003E4626">
      <w:pPr>
        <w:spacing w:after="0" w:line="240" w:lineRule="auto"/>
        <w:ind w:left="567" w:right="-1" w:hanging="567"/>
        <w:jc w:val="both"/>
        <w:rPr>
          <w:rFonts w:ascii="Times New Roman" w:eastAsia="Times New Roman" w:hAnsi="Times New Roman" w:cs="Times New Roman"/>
          <w:b/>
          <w:sz w:val="18"/>
          <w:szCs w:val="18"/>
        </w:rPr>
      </w:pPr>
      <w:r w:rsidRPr="003E4626">
        <w:rPr>
          <w:rFonts w:ascii="Times New Roman" w:eastAsia="Times New Roman" w:hAnsi="Times New Roman" w:cs="Times New Roman"/>
          <w:b/>
          <w:bCs/>
          <w:sz w:val="18"/>
          <w:szCs w:val="18"/>
        </w:rPr>
        <w:t xml:space="preserve">8.2. </w:t>
      </w:r>
      <w:r w:rsidRPr="003E4626">
        <w:rPr>
          <w:rFonts w:ascii="Times New Roman" w:eastAsia="Times New Roman" w:hAnsi="Times New Roman" w:cs="Times New Roman"/>
          <w:b/>
          <w:bCs/>
          <w:sz w:val="18"/>
          <w:szCs w:val="18"/>
        </w:rPr>
        <w:tab/>
      </w:r>
      <w:r w:rsidRPr="003E4626">
        <w:rPr>
          <w:rFonts w:ascii="Times New Roman" w:eastAsia="Times New Roman" w:hAnsi="Times New Roman" w:cs="Times New Roman"/>
          <w:sz w:val="18"/>
          <w:szCs w:val="18"/>
        </w:rPr>
        <w:t>Немедленно после получения информации о наступлении любых  обстоятельств, задерживающих исполнение или иным образом  препятствующих исполнению Договора, Стороны письменно уведомляют об этом друг друга.</w:t>
      </w:r>
      <w:r w:rsidRPr="003E4626">
        <w:rPr>
          <w:rFonts w:ascii="Times New Roman" w:eastAsia="Times New Roman" w:hAnsi="Times New Roman" w:cs="Times New Roman"/>
          <w:b/>
          <w:sz w:val="18"/>
          <w:szCs w:val="18"/>
        </w:rPr>
        <w:t xml:space="preserve"> </w:t>
      </w:r>
    </w:p>
    <w:p w:rsidR="003E4626" w:rsidRPr="003E4626" w:rsidRDefault="003E4626" w:rsidP="003E4626">
      <w:pPr>
        <w:spacing w:after="0" w:line="240" w:lineRule="auto"/>
        <w:ind w:left="567" w:right="-1" w:hanging="567"/>
        <w:jc w:val="both"/>
        <w:rPr>
          <w:rFonts w:ascii="Times New Roman" w:eastAsia="Times New Roman" w:hAnsi="Times New Roman" w:cs="Times New Roman"/>
          <w:b/>
          <w:sz w:val="18"/>
          <w:szCs w:val="18"/>
        </w:rPr>
      </w:pPr>
      <w:r w:rsidRPr="003E4626">
        <w:rPr>
          <w:rFonts w:ascii="Times New Roman" w:eastAsia="Times New Roman" w:hAnsi="Times New Roman" w:cs="Times New Roman"/>
          <w:b/>
          <w:bCs/>
          <w:sz w:val="18"/>
          <w:szCs w:val="18"/>
        </w:rPr>
        <w:t>8.3.</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r>
      <w:r w:rsidRPr="003E4626">
        <w:rPr>
          <w:rFonts w:ascii="Times New Roman" w:eastAsia="Times New Roman" w:hAnsi="Times New Roman" w:cs="Times New Roman"/>
          <w:sz w:val="18"/>
          <w:szCs w:val="18"/>
          <w:lang w:val="en-US"/>
        </w:rPr>
        <w:t>C</w:t>
      </w:r>
      <w:proofErr w:type="spellStart"/>
      <w:r w:rsidRPr="003E4626">
        <w:rPr>
          <w:rFonts w:ascii="Times New Roman" w:eastAsia="Times New Roman" w:hAnsi="Times New Roman" w:cs="Times New Roman"/>
          <w:sz w:val="18"/>
          <w:szCs w:val="18"/>
        </w:rPr>
        <w:t>тороны</w:t>
      </w:r>
      <w:proofErr w:type="spellEnd"/>
      <w:r w:rsidRPr="003E4626">
        <w:rPr>
          <w:rFonts w:ascii="Times New Roman" w:eastAsia="Times New Roman" w:hAnsi="Times New Roman" w:cs="Times New Roman"/>
          <w:sz w:val="18"/>
          <w:szCs w:val="18"/>
        </w:rPr>
        <w:t xml:space="preserve"> не несут ответственности за любой ущерб, включая убытки, </w:t>
      </w:r>
      <w:proofErr w:type="gramStart"/>
      <w:r w:rsidRPr="003E4626">
        <w:rPr>
          <w:rFonts w:ascii="Times New Roman" w:eastAsia="Times New Roman" w:hAnsi="Times New Roman" w:cs="Times New Roman"/>
          <w:sz w:val="18"/>
          <w:szCs w:val="18"/>
        </w:rPr>
        <w:t>а  также</w:t>
      </w:r>
      <w:proofErr w:type="gramEnd"/>
      <w:r w:rsidRPr="003E4626">
        <w:rPr>
          <w:rFonts w:ascii="Times New Roman" w:eastAsia="Times New Roman" w:hAnsi="Times New Roman" w:cs="Times New Roman"/>
          <w:sz w:val="18"/>
          <w:szCs w:val="18"/>
        </w:rPr>
        <w:t xml:space="preserve"> расходы, связанные с претензиями или требованиями третьих лиц, которые могут возникнуть в результате обстоятельств непреодолимой силы.</w:t>
      </w:r>
      <w:r w:rsidRPr="003E4626">
        <w:rPr>
          <w:rFonts w:ascii="Times New Roman" w:eastAsia="Times New Roman" w:hAnsi="Times New Roman" w:cs="Times New Roman"/>
          <w:b/>
          <w:sz w:val="18"/>
          <w:szCs w:val="18"/>
        </w:rPr>
        <w:t xml:space="preserve"> </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8.4.</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Если обстоятельство непреодолимой силы вызывает существенное нарушение или неисполнение </w:t>
      </w:r>
      <w:r w:rsidRPr="003E4626">
        <w:rPr>
          <w:rFonts w:ascii="Times New Roman" w:eastAsia="Times New Roman" w:hAnsi="Times New Roman" w:cs="Times New Roman"/>
          <w:color w:val="000000"/>
          <w:sz w:val="18"/>
          <w:szCs w:val="18"/>
        </w:rPr>
        <w:t xml:space="preserve">обязательств по Договору, длящееся более 180 (ста восьмидесяти) календарных дней, каждая Сторона  имеет право прекратить действие </w:t>
      </w:r>
      <w:r w:rsidRPr="003E4626">
        <w:rPr>
          <w:rFonts w:ascii="Times New Roman" w:eastAsia="Times New Roman" w:hAnsi="Times New Roman" w:cs="Times New Roman"/>
          <w:color w:val="000000"/>
          <w:sz w:val="18"/>
          <w:szCs w:val="18"/>
        </w:rPr>
        <w:lastRenderedPageBreak/>
        <w:t>Договора после подачи другой Стороне предварительного, за 30 (тридцать) календарных дней  письменного уведомления о своем намерении прекратить действие Договора.</w:t>
      </w:r>
    </w:p>
    <w:p w:rsidR="003E4626" w:rsidRPr="003E4626" w:rsidRDefault="003E4626" w:rsidP="003E4626">
      <w:pPr>
        <w:spacing w:after="0" w:line="240" w:lineRule="auto"/>
        <w:ind w:left="567" w:hanging="567"/>
        <w:rPr>
          <w:rFonts w:ascii="Times New Roman" w:eastAsia="Times New Roman" w:hAnsi="Times New Roman" w:cs="Times New Roman"/>
          <w:b/>
          <w:sz w:val="18"/>
          <w:szCs w:val="18"/>
          <w:u w:val="single"/>
        </w:rPr>
      </w:pPr>
      <w:r w:rsidRPr="003E4626">
        <w:rPr>
          <w:rFonts w:ascii="Times New Roman" w:eastAsia="Times New Roman" w:hAnsi="Times New Roman" w:cs="Times New Roman"/>
          <w:b/>
          <w:sz w:val="18"/>
          <w:szCs w:val="18"/>
          <w:u w:val="single"/>
        </w:rPr>
        <w:t>Статья 9. АРБИТРАЖ.</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9.1.</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В случае возникновения между Билайн и Клиентом любых споров или разногласий, связанных с Договором или выполнением либо невыполнением любой Стороной обязательств по Договору, Стороны приложат все усилия для их дружественного разрешения путем переговоров между их уполномоченными представителями.</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9.2.</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Если споры не могут быть разрешены путем переговоров, то спорные вопросы передаются на рассмотрение </w:t>
      </w:r>
      <w:proofErr w:type="gramStart"/>
      <w:r w:rsidRPr="003E4626">
        <w:rPr>
          <w:rFonts w:ascii="Times New Roman" w:eastAsia="Times New Roman" w:hAnsi="Times New Roman" w:cs="Times New Roman"/>
          <w:sz w:val="18"/>
          <w:szCs w:val="18"/>
          <w:lang w:val="en-US"/>
        </w:rPr>
        <w:t>A</w:t>
      </w:r>
      <w:proofErr w:type="spellStart"/>
      <w:proofErr w:type="gramEnd"/>
      <w:r w:rsidRPr="003E4626">
        <w:rPr>
          <w:rFonts w:ascii="Times New Roman" w:eastAsia="Times New Roman" w:hAnsi="Times New Roman" w:cs="Times New Roman"/>
          <w:sz w:val="18"/>
          <w:szCs w:val="18"/>
        </w:rPr>
        <w:t>рбитражного</w:t>
      </w:r>
      <w:proofErr w:type="spellEnd"/>
      <w:r w:rsidRPr="003E4626">
        <w:rPr>
          <w:rFonts w:ascii="Times New Roman" w:eastAsia="Times New Roman" w:hAnsi="Times New Roman" w:cs="Times New Roman"/>
          <w:sz w:val="18"/>
          <w:szCs w:val="18"/>
        </w:rPr>
        <w:t xml:space="preserve"> суда г. Москвы в порядке, установленном действующим законодательством Российской Федерации.</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9.3.</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Договор составлен и будет выполняться Сторонами в соответствии с законодательством Российской Федерации.</w:t>
      </w:r>
    </w:p>
    <w:p w:rsidR="003E4626" w:rsidRPr="003E4626" w:rsidRDefault="003E4626" w:rsidP="003E4626">
      <w:pPr>
        <w:keepNext/>
        <w:tabs>
          <w:tab w:val="left" w:pos="284"/>
        </w:tabs>
        <w:spacing w:after="0" w:line="240" w:lineRule="auto"/>
        <w:ind w:left="567" w:right="-1" w:hanging="567"/>
        <w:jc w:val="both"/>
        <w:outlineLvl w:val="0"/>
        <w:rPr>
          <w:rFonts w:ascii="Times New Roman" w:eastAsia="Times New Roman" w:hAnsi="Times New Roman" w:cs="Times New Roman"/>
          <w:b/>
          <w:bCs/>
          <w:noProof/>
          <w:color w:val="000000"/>
          <w:sz w:val="18"/>
          <w:szCs w:val="18"/>
        </w:rPr>
      </w:pPr>
      <w:r w:rsidRPr="003E4626">
        <w:rPr>
          <w:rFonts w:ascii="Times New Roman" w:eastAsia="Times New Roman" w:hAnsi="Times New Roman" w:cs="Times New Roman"/>
          <w:b/>
          <w:bCs/>
          <w:noProof/>
          <w:color w:val="000000"/>
          <w:sz w:val="18"/>
          <w:szCs w:val="18"/>
        </w:rPr>
        <w:t>Статья 10. ПОРЯДОК РАСТОРЖЕНИЯ ДОГОВОРА.</w:t>
      </w:r>
    </w:p>
    <w:p w:rsidR="003E4626" w:rsidRPr="003E4626" w:rsidRDefault="003E4626" w:rsidP="003E4626">
      <w:pPr>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10.1.</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 xml:space="preserve">Если любая Сторона допускает нарушение условий Договора (кроме нарушений, вызванных обстоятельствами непреодолимой силы) </w:t>
      </w:r>
      <w:proofErr w:type="gramStart"/>
      <w:r w:rsidRPr="003E4626">
        <w:rPr>
          <w:rFonts w:ascii="Times New Roman" w:eastAsia="Times New Roman" w:hAnsi="Times New Roman" w:cs="Times New Roman"/>
          <w:color w:val="000000"/>
          <w:sz w:val="18"/>
          <w:szCs w:val="18"/>
        </w:rPr>
        <w:t>и</w:t>
      </w:r>
      <w:proofErr w:type="gramEnd"/>
      <w:r w:rsidRPr="003E4626">
        <w:rPr>
          <w:rFonts w:ascii="Times New Roman" w:eastAsia="Times New Roman" w:hAnsi="Times New Roman" w:cs="Times New Roman"/>
          <w:color w:val="000000"/>
          <w:sz w:val="18"/>
          <w:szCs w:val="18"/>
        </w:rPr>
        <w:t xml:space="preserve"> если такое нарушение или неисполнение не исправлено в течение 6 (шести) месяцев по получении письменного уведомления от другой  Стороны о таком нарушении или неисполнении, тогда Сторона может по своему усмотрению после доставки нарушающей Стороне письменного уведомления о таком нарушении или неисполнении расторгнуть Договор в одностороннем порядке. </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10.2.</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 xml:space="preserve">Если Договор и/или отдельное Приложение расторгается, Клиент выплатит Билайн все причитающиеся ему суммы за пользование Услугами до даты расторжения. </w:t>
      </w:r>
    </w:p>
    <w:p w:rsidR="003E4626" w:rsidRPr="003E4626" w:rsidRDefault="003E4626" w:rsidP="003E4626">
      <w:pPr>
        <w:spacing w:after="0" w:line="240" w:lineRule="auto"/>
        <w:ind w:left="567" w:hanging="567"/>
        <w:jc w:val="both"/>
        <w:rPr>
          <w:rFonts w:ascii="Times New Roman" w:eastAsia="Times New Roman" w:hAnsi="Times New Roman" w:cs="Times New Roman"/>
          <w:noProof/>
          <w:color w:val="000000"/>
          <w:sz w:val="18"/>
          <w:szCs w:val="18"/>
        </w:rPr>
      </w:pPr>
      <w:r w:rsidRPr="003E4626">
        <w:rPr>
          <w:rFonts w:ascii="Times New Roman" w:eastAsia="Times New Roman" w:hAnsi="Times New Roman" w:cs="Times New Roman"/>
          <w:b/>
          <w:bCs/>
          <w:noProof/>
          <w:color w:val="000000"/>
          <w:sz w:val="18"/>
          <w:szCs w:val="18"/>
        </w:rPr>
        <w:t>10.3.</w:t>
      </w:r>
      <w:r w:rsidRPr="003E4626">
        <w:rPr>
          <w:rFonts w:ascii="Times New Roman" w:eastAsia="Times New Roman" w:hAnsi="Times New Roman" w:cs="Times New Roman"/>
          <w:noProof/>
          <w:color w:val="000000"/>
          <w:sz w:val="18"/>
          <w:szCs w:val="18"/>
        </w:rPr>
        <w:t xml:space="preserve"> </w:t>
      </w:r>
      <w:r w:rsidRPr="003E4626">
        <w:rPr>
          <w:rFonts w:ascii="Times New Roman" w:eastAsia="Times New Roman" w:hAnsi="Times New Roman" w:cs="Times New Roman"/>
          <w:noProof/>
          <w:color w:val="000000"/>
          <w:sz w:val="18"/>
          <w:szCs w:val="18"/>
        </w:rPr>
        <w:tab/>
        <w:t>Клиент вправе в любое время отказаться от исполнения Договора полностью или в соответствующей части, письменно уведомив Билайн. При этом настоящий Договор считается расторгнутым и/или обязательства Билайн по оказанию соответствующих Услуг прекращенными, по истечении 30 (тридцати) календарных дней с даты получения Билайн письменного уведомления от Клиента, если иной срок не установлен Приложениями к Договору.</w:t>
      </w:r>
    </w:p>
    <w:p w:rsidR="003E4626" w:rsidRPr="003E4626" w:rsidRDefault="003E4626" w:rsidP="003E4626">
      <w:pPr>
        <w:spacing w:after="0" w:line="240" w:lineRule="auto"/>
        <w:ind w:left="567" w:hanging="567"/>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10.4.</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По расторжению Договора, отказа Клиента от Услуг Билайн прекратит предоставление Услуг Клиенту,  и Клиент прекратит использование Услуг. После такого расторжения Договора, отказа от Услуг Билайн имеет право вернуть Оборудование Билайн и другую собственность, если таковые передавались Клиенту.</w:t>
      </w:r>
    </w:p>
    <w:p w:rsidR="003E4626" w:rsidRPr="003E4626" w:rsidRDefault="003E4626" w:rsidP="003E4626">
      <w:pPr>
        <w:spacing w:after="0" w:line="240" w:lineRule="auto"/>
        <w:ind w:left="567" w:hanging="567"/>
        <w:rPr>
          <w:rFonts w:ascii="Times New Roman" w:eastAsia="Times New Roman" w:hAnsi="Times New Roman" w:cs="Times New Roman"/>
          <w:sz w:val="18"/>
          <w:szCs w:val="18"/>
        </w:rPr>
      </w:pPr>
    </w:p>
    <w:p w:rsidR="003E4626" w:rsidRPr="003E4626" w:rsidRDefault="003E4626" w:rsidP="003E4626">
      <w:pPr>
        <w:keepNext/>
        <w:tabs>
          <w:tab w:val="left" w:pos="284"/>
        </w:tabs>
        <w:spacing w:after="0" w:line="240" w:lineRule="auto"/>
        <w:ind w:left="567" w:right="316"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Статья 11. УВЕДОМЛЕНИЯ.</w:t>
      </w:r>
    </w:p>
    <w:p w:rsidR="003E4626" w:rsidRPr="003E4626" w:rsidRDefault="003E4626" w:rsidP="003E4626">
      <w:pPr>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11.1.</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Стороны обязуются информировать друг друга в письменном виде об изменении своих адресов и иных данных</w:t>
      </w:r>
      <w:r w:rsidRPr="003E4626">
        <w:rPr>
          <w:rFonts w:ascii="Times New Roman" w:eastAsia="Times New Roman" w:hAnsi="Times New Roman" w:cs="Times New Roman"/>
          <w:color w:val="FF0000"/>
          <w:sz w:val="18"/>
          <w:szCs w:val="18"/>
        </w:rPr>
        <w:t xml:space="preserve"> </w:t>
      </w:r>
      <w:r w:rsidRPr="003E4626">
        <w:rPr>
          <w:rFonts w:ascii="Times New Roman" w:eastAsia="Times New Roman" w:hAnsi="Times New Roman" w:cs="Times New Roman"/>
          <w:color w:val="000000"/>
          <w:sz w:val="18"/>
          <w:szCs w:val="18"/>
        </w:rPr>
        <w:t>и реквизитов, указанных в Договоре. Любые уведомления или иные сообщения, подлежащие передаче от одной Стороны другой Стороне должны передаваться в письменной форме по следующим адресам:</w:t>
      </w:r>
    </w:p>
    <w:tbl>
      <w:tblPr>
        <w:tblW w:w="1026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20"/>
        <w:gridCol w:w="5040"/>
      </w:tblGrid>
      <w:tr w:rsidR="003E4626" w:rsidRPr="003E4626" w:rsidTr="003E4626">
        <w:trPr>
          <w:trHeight w:val="3201"/>
        </w:trPr>
        <w:tc>
          <w:tcPr>
            <w:tcW w:w="5220" w:type="dxa"/>
            <w:tcBorders>
              <w:top w:val="single" w:sz="12" w:space="0" w:color="auto"/>
              <w:left w:val="single" w:sz="12" w:space="0" w:color="auto"/>
              <w:bottom w:val="single" w:sz="12" w:space="0" w:color="auto"/>
              <w:right w:val="single" w:sz="12" w:space="0" w:color="auto"/>
            </w:tcBorders>
          </w:tcPr>
          <w:p w:rsidR="003E4626" w:rsidRPr="003E4626" w:rsidRDefault="003E4626" w:rsidP="003E4626">
            <w:pPr>
              <w:keepNext/>
              <w:spacing w:after="0" w:line="240" w:lineRule="auto"/>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 xml:space="preserve">Если получатель </w:t>
            </w:r>
            <w:r w:rsidRPr="003E4626">
              <w:rPr>
                <w:rFonts w:ascii="Times New Roman" w:eastAsia="Times New Roman" w:hAnsi="Times New Roman" w:cs="Times New Roman"/>
                <w:b/>
                <w:color w:val="000000"/>
                <w:sz w:val="18"/>
                <w:szCs w:val="18"/>
              </w:rPr>
              <w:t>Билайн</w:t>
            </w:r>
            <w:r w:rsidRPr="003E4626">
              <w:rPr>
                <w:rFonts w:ascii="Times New Roman" w:eastAsia="Times New Roman" w:hAnsi="Times New Roman" w:cs="Times New Roman"/>
                <w:b/>
                <w:sz w:val="18"/>
                <w:szCs w:val="18"/>
              </w:rPr>
              <w:t>:</w:t>
            </w:r>
          </w:p>
          <w:p w:rsidR="003E4626" w:rsidRPr="003E4626" w:rsidRDefault="003E4626" w:rsidP="003E4626">
            <w:pPr>
              <w:spacing w:after="0" w:line="240" w:lineRule="auto"/>
              <w:jc w:val="both"/>
              <w:rPr>
                <w:rFonts w:ascii="Times New Roman" w:eastAsia="Times New Roman" w:hAnsi="Times New Roman" w:cs="Times New Roman"/>
                <w:noProof/>
                <w:snapToGrid w:val="0"/>
                <w:color w:val="000000"/>
                <w:sz w:val="18"/>
                <w:szCs w:val="18"/>
                <w:lang w:eastAsia="ru-RU"/>
              </w:rPr>
            </w:pPr>
            <w:r w:rsidRPr="003E4626">
              <w:rPr>
                <w:rFonts w:ascii="Times New Roman" w:eastAsia="Times New Roman" w:hAnsi="Times New Roman" w:cs="Times New Roman"/>
                <w:noProof/>
                <w:snapToGrid w:val="0"/>
                <w:sz w:val="18"/>
                <w:szCs w:val="18"/>
              </w:rPr>
              <w:t xml:space="preserve">ОГРН </w:t>
            </w:r>
            <w:r w:rsidRPr="003E4626">
              <w:rPr>
                <w:rFonts w:ascii="Times New Roman" w:eastAsia="Times New Roman" w:hAnsi="Times New Roman" w:cs="Times New Roman"/>
                <w:noProof/>
                <w:snapToGrid w:val="0"/>
                <w:color w:val="000000"/>
                <w:sz w:val="18"/>
                <w:szCs w:val="18"/>
                <w:lang w:eastAsia="ru-RU"/>
              </w:rPr>
              <w:t>1027700166636</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ИНН 7713076301 КПП 9977500001</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Место нахождения:</w:t>
            </w:r>
          </w:p>
          <w:p w:rsidR="003E4626" w:rsidRPr="003E4626" w:rsidRDefault="003E4626" w:rsidP="003E4626">
            <w:pPr>
              <w:spacing w:after="0" w:line="240" w:lineRule="auto"/>
              <w:jc w:val="both"/>
              <w:rPr>
                <w:rFonts w:ascii="Times New Roman" w:eastAsia="Times New Roman" w:hAnsi="Times New Roman" w:cs="Times New Roman"/>
                <w:bCs/>
                <w:sz w:val="18"/>
                <w:szCs w:val="18"/>
              </w:rPr>
            </w:pPr>
            <w:r w:rsidRPr="003E4626">
              <w:rPr>
                <w:rFonts w:ascii="Times New Roman" w:eastAsia="Times New Roman" w:hAnsi="Times New Roman" w:cs="Times New Roman"/>
                <w:bCs/>
                <w:sz w:val="18"/>
                <w:szCs w:val="18"/>
              </w:rPr>
              <w:t xml:space="preserve">127083, </w:t>
            </w:r>
            <w:proofErr w:type="spellStart"/>
            <w:r w:rsidRPr="003E4626">
              <w:rPr>
                <w:rFonts w:ascii="Times New Roman" w:eastAsia="Times New Roman" w:hAnsi="Times New Roman" w:cs="Times New Roman"/>
                <w:bCs/>
                <w:sz w:val="18"/>
                <w:szCs w:val="18"/>
              </w:rPr>
              <w:t>г</w:t>
            </w:r>
            <w:proofErr w:type="gramStart"/>
            <w:r w:rsidRPr="003E4626">
              <w:rPr>
                <w:rFonts w:ascii="Times New Roman" w:eastAsia="Times New Roman" w:hAnsi="Times New Roman" w:cs="Times New Roman"/>
                <w:bCs/>
                <w:sz w:val="18"/>
                <w:szCs w:val="18"/>
              </w:rPr>
              <w:t>.М</w:t>
            </w:r>
            <w:proofErr w:type="gramEnd"/>
            <w:r w:rsidRPr="003E4626">
              <w:rPr>
                <w:rFonts w:ascii="Times New Roman" w:eastAsia="Times New Roman" w:hAnsi="Times New Roman" w:cs="Times New Roman"/>
                <w:bCs/>
                <w:sz w:val="18"/>
                <w:szCs w:val="18"/>
              </w:rPr>
              <w:t>осква</w:t>
            </w:r>
            <w:proofErr w:type="spellEnd"/>
            <w:r w:rsidRPr="003E4626">
              <w:rPr>
                <w:rFonts w:ascii="Times New Roman" w:eastAsia="Times New Roman" w:hAnsi="Times New Roman" w:cs="Times New Roman"/>
                <w:bCs/>
                <w:sz w:val="18"/>
                <w:szCs w:val="18"/>
              </w:rPr>
              <w:t xml:space="preserve">, </w:t>
            </w:r>
            <w:proofErr w:type="spellStart"/>
            <w:r w:rsidRPr="003E4626">
              <w:rPr>
                <w:rFonts w:ascii="Times New Roman" w:eastAsia="Times New Roman" w:hAnsi="Times New Roman" w:cs="Times New Roman"/>
                <w:bCs/>
                <w:sz w:val="18"/>
                <w:szCs w:val="18"/>
              </w:rPr>
              <w:t>ул.Восьмого</w:t>
            </w:r>
            <w:proofErr w:type="spellEnd"/>
            <w:r w:rsidRPr="003E4626">
              <w:rPr>
                <w:rFonts w:ascii="Times New Roman" w:eastAsia="Times New Roman" w:hAnsi="Times New Roman" w:cs="Times New Roman"/>
                <w:bCs/>
                <w:sz w:val="18"/>
                <w:szCs w:val="18"/>
              </w:rPr>
              <w:t xml:space="preserve"> марта, дом.10, строение 14</w:t>
            </w:r>
          </w:p>
          <w:p w:rsidR="003E4626" w:rsidRPr="003E4626" w:rsidRDefault="003E4626" w:rsidP="003E4626">
            <w:pPr>
              <w:spacing w:after="0" w:line="240" w:lineRule="auto"/>
              <w:jc w:val="both"/>
              <w:rPr>
                <w:rFonts w:ascii="Times New Roman" w:eastAsia="Times New Roman" w:hAnsi="Times New Roman" w:cs="Times New Roman"/>
                <w:b/>
                <w:noProof/>
                <w:snapToGrid w:val="0"/>
                <w:sz w:val="18"/>
                <w:szCs w:val="18"/>
              </w:rPr>
            </w:pPr>
            <w:r w:rsidRPr="003E4626">
              <w:rPr>
                <w:rFonts w:ascii="Times New Roman" w:eastAsia="Times New Roman" w:hAnsi="Times New Roman" w:cs="Times New Roman"/>
                <w:b/>
                <w:noProof/>
                <w:snapToGrid w:val="0"/>
                <w:sz w:val="18"/>
                <w:szCs w:val="18"/>
              </w:rPr>
              <w:t>ОАО "ВымпелКом"</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ИНН 7713076301 КПП 997750001</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Почтовый адрес:</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620142, г.Екатеринбург, ул.8 Марта, д.51А, 8 этаж</w:t>
            </w:r>
          </w:p>
          <w:p w:rsidR="003E4626" w:rsidRPr="003E4626" w:rsidRDefault="003E4626" w:rsidP="003E4626">
            <w:pPr>
              <w:keepNext/>
              <w:spacing w:after="0" w:line="240" w:lineRule="auto"/>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 xml:space="preserve">Банк ЗАО КБ «Ситибанк» г.Москва </w:t>
            </w:r>
          </w:p>
          <w:p w:rsidR="003E4626" w:rsidRPr="003E4626" w:rsidRDefault="003E4626" w:rsidP="003E4626">
            <w:pPr>
              <w:keepNext/>
              <w:spacing w:after="0" w:line="240" w:lineRule="auto"/>
              <w:rPr>
                <w:rFonts w:ascii="Times New Roman" w:eastAsia="Times New Roman" w:hAnsi="Times New Roman" w:cs="Times New Roman"/>
                <w:noProof/>
                <w:snapToGrid w:val="0"/>
                <w:sz w:val="18"/>
                <w:szCs w:val="18"/>
                <w:lang w:val="en-GB"/>
              </w:rPr>
            </w:pPr>
            <w:r w:rsidRPr="003E4626">
              <w:rPr>
                <w:rFonts w:ascii="Times New Roman" w:eastAsia="Times New Roman" w:hAnsi="Times New Roman" w:cs="Times New Roman"/>
                <w:noProof/>
                <w:snapToGrid w:val="0"/>
                <w:sz w:val="18"/>
                <w:szCs w:val="18"/>
              </w:rPr>
              <w:t>р/сч ___________________</w:t>
            </w:r>
          </w:p>
          <w:p w:rsidR="003E4626" w:rsidRPr="003E4626" w:rsidRDefault="003E4626" w:rsidP="003E4626">
            <w:pPr>
              <w:keepNext/>
              <w:spacing w:after="0" w:line="240" w:lineRule="auto"/>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к/сч 30</w:t>
            </w:r>
            <w:smartTag w:uri="urn:schemas-microsoft-com:office:smarttags" w:element="PersonName">
              <w:r w:rsidRPr="003E4626">
                <w:rPr>
                  <w:rFonts w:ascii="Times New Roman" w:eastAsia="Times New Roman" w:hAnsi="Times New Roman" w:cs="Times New Roman"/>
                  <w:noProof/>
                  <w:snapToGrid w:val="0"/>
                  <w:sz w:val="18"/>
                  <w:szCs w:val="18"/>
                </w:rPr>
                <w:t>1</w:t>
              </w:r>
            </w:smartTag>
            <w:r w:rsidRPr="003E4626">
              <w:rPr>
                <w:rFonts w:ascii="Times New Roman" w:eastAsia="Times New Roman" w:hAnsi="Times New Roman" w:cs="Times New Roman"/>
                <w:noProof/>
                <w:snapToGrid w:val="0"/>
                <w:sz w:val="18"/>
                <w:szCs w:val="18"/>
              </w:rPr>
              <w:t>0</w:t>
            </w:r>
            <w:smartTag w:uri="urn:schemas-microsoft-com:office:smarttags" w:element="PersonName">
              <w:r w:rsidRPr="003E4626">
                <w:rPr>
                  <w:rFonts w:ascii="Times New Roman" w:eastAsia="Times New Roman" w:hAnsi="Times New Roman" w:cs="Times New Roman"/>
                  <w:noProof/>
                  <w:snapToGrid w:val="0"/>
                  <w:sz w:val="18"/>
                  <w:szCs w:val="18"/>
                </w:rPr>
                <w:t>1</w:t>
              </w:r>
            </w:smartTag>
            <w:r w:rsidRPr="003E4626">
              <w:rPr>
                <w:rFonts w:ascii="Times New Roman" w:eastAsia="Times New Roman" w:hAnsi="Times New Roman" w:cs="Times New Roman"/>
                <w:noProof/>
                <w:snapToGrid w:val="0"/>
                <w:sz w:val="18"/>
                <w:szCs w:val="18"/>
              </w:rPr>
              <w:t>8</w:t>
            </w:r>
            <w:smartTag w:uri="urn:schemas-microsoft-com:office:smarttags" w:element="PersonName">
              <w:r w:rsidRPr="003E4626">
                <w:rPr>
                  <w:rFonts w:ascii="Times New Roman" w:eastAsia="Times New Roman" w:hAnsi="Times New Roman" w:cs="Times New Roman"/>
                  <w:noProof/>
                  <w:snapToGrid w:val="0"/>
                  <w:sz w:val="18"/>
                  <w:szCs w:val="18"/>
                </w:rPr>
                <w:t>1</w:t>
              </w:r>
            </w:smartTag>
            <w:r w:rsidRPr="003E4626">
              <w:rPr>
                <w:rFonts w:ascii="Times New Roman" w:eastAsia="Times New Roman" w:hAnsi="Times New Roman" w:cs="Times New Roman"/>
                <w:noProof/>
                <w:snapToGrid w:val="0"/>
                <w:sz w:val="18"/>
                <w:szCs w:val="18"/>
              </w:rPr>
              <w:t xml:space="preserve">0300000000202 </w:t>
            </w:r>
          </w:p>
          <w:p w:rsidR="003E4626" w:rsidRPr="003E4626" w:rsidRDefault="003E4626" w:rsidP="003E4626">
            <w:pPr>
              <w:keepNext/>
              <w:spacing w:after="0" w:line="240" w:lineRule="auto"/>
              <w:ind w:right="316"/>
              <w:jc w:val="both"/>
              <w:rPr>
                <w:rFonts w:ascii="Times New Roman" w:eastAsia="Times New Roman" w:hAnsi="Times New Roman" w:cs="Times New Roman"/>
                <w:b/>
                <w:sz w:val="18"/>
                <w:szCs w:val="18"/>
              </w:rPr>
            </w:pPr>
            <w:r w:rsidRPr="003E4626">
              <w:rPr>
                <w:rFonts w:ascii="Times New Roman" w:eastAsia="Times New Roman" w:hAnsi="Times New Roman" w:cs="Times New Roman"/>
                <w:sz w:val="18"/>
                <w:szCs w:val="18"/>
              </w:rPr>
              <w:t>БИК 044525</w:t>
            </w:r>
            <w:r w:rsidRPr="003E4626">
              <w:rPr>
                <w:rFonts w:ascii="Times New Roman" w:eastAsia="Times New Roman" w:hAnsi="Times New Roman" w:cs="Times New Roman"/>
                <w:sz w:val="18"/>
                <w:szCs w:val="18"/>
                <w:lang w:val="en-US"/>
              </w:rPr>
              <w:t>2</w:t>
            </w:r>
            <w:r w:rsidRPr="003E4626">
              <w:rPr>
                <w:rFonts w:ascii="Times New Roman" w:eastAsia="Times New Roman" w:hAnsi="Times New Roman" w:cs="Times New Roman"/>
                <w:sz w:val="18"/>
                <w:szCs w:val="18"/>
              </w:rPr>
              <w:t>02</w:t>
            </w:r>
          </w:p>
        </w:tc>
        <w:tc>
          <w:tcPr>
            <w:tcW w:w="5040" w:type="dxa"/>
            <w:tcBorders>
              <w:top w:val="single" w:sz="12" w:space="0" w:color="auto"/>
              <w:left w:val="single" w:sz="12" w:space="0" w:color="auto"/>
              <w:bottom w:val="single" w:sz="12" w:space="0" w:color="auto"/>
              <w:right w:val="single" w:sz="12" w:space="0" w:color="auto"/>
            </w:tcBorders>
          </w:tcPr>
          <w:p w:rsidR="003E4626" w:rsidRPr="003E4626" w:rsidRDefault="003E4626" w:rsidP="003E4626">
            <w:pPr>
              <w:keepNext/>
              <w:spacing w:after="0" w:line="240" w:lineRule="auto"/>
              <w:ind w:right="316"/>
              <w:jc w:val="both"/>
              <w:rPr>
                <w:rFonts w:ascii="Times New Roman" w:eastAsia="Times New Roman" w:hAnsi="Times New Roman" w:cs="Times New Roman"/>
                <w:b/>
                <w:sz w:val="18"/>
                <w:szCs w:val="18"/>
              </w:rPr>
            </w:pPr>
            <w:r w:rsidRPr="003E4626">
              <w:rPr>
                <w:rFonts w:ascii="Times New Roman" w:eastAsia="Times New Roman" w:hAnsi="Times New Roman" w:cs="Times New Roman"/>
                <w:b/>
                <w:sz w:val="18"/>
                <w:szCs w:val="18"/>
              </w:rPr>
              <w:t>Если получатель  Клиент:</w:t>
            </w:r>
          </w:p>
          <w:p w:rsidR="003E4626" w:rsidRPr="003E4626" w:rsidRDefault="003E4626" w:rsidP="003E4626">
            <w:pPr>
              <w:spacing w:after="0" w:line="240" w:lineRule="auto"/>
              <w:jc w:val="both"/>
              <w:rPr>
                <w:rFonts w:ascii="Times New Roman" w:eastAsia="Times New Roman" w:hAnsi="Times New Roman" w:cs="Times New Roman"/>
                <w:snapToGrid w:val="0"/>
                <w:color w:val="0000FF"/>
                <w:sz w:val="18"/>
                <w:szCs w:val="18"/>
              </w:rPr>
            </w:pPr>
            <w:r w:rsidRPr="003E4626">
              <w:rPr>
                <w:rFonts w:ascii="Times New Roman" w:eastAsia="Times New Roman" w:hAnsi="Times New Roman" w:cs="Times New Roman"/>
                <w:snapToGrid w:val="0"/>
                <w:sz w:val="18"/>
                <w:szCs w:val="18"/>
              </w:rPr>
              <w:t xml:space="preserve">ОГРН </w:t>
            </w:r>
            <w:r w:rsidRPr="003E4626">
              <w:rPr>
                <w:rFonts w:ascii="Times New Roman" w:eastAsia="Times New Roman" w:hAnsi="Times New Roman" w:cs="Times New Roman"/>
                <w:snapToGrid w:val="0"/>
                <w:color w:val="0000FF"/>
                <w:sz w:val="18"/>
                <w:szCs w:val="18"/>
              </w:rPr>
              <w:t>1086658002617</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 xml:space="preserve">Место нахождения: </w:t>
            </w:r>
          </w:p>
          <w:p w:rsidR="003E4626" w:rsidRPr="003E4626" w:rsidRDefault="003E4626" w:rsidP="003E4626">
            <w:pPr>
              <w:spacing w:after="0" w:line="240" w:lineRule="auto"/>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FF"/>
                <w:sz w:val="18"/>
                <w:szCs w:val="18"/>
              </w:rPr>
              <w:t>620144, г. Екатеринбург, Сурикова, 48</w:t>
            </w:r>
          </w:p>
          <w:p w:rsidR="003E4626" w:rsidRPr="003E4626" w:rsidRDefault="003E4626" w:rsidP="003E4626">
            <w:pPr>
              <w:spacing w:after="0" w:line="240" w:lineRule="auto"/>
              <w:rPr>
                <w:rFonts w:ascii="Times New Roman" w:eastAsia="Times New Roman" w:hAnsi="Times New Roman" w:cs="Times New Roman"/>
                <w:color w:val="0070C0"/>
                <w:sz w:val="18"/>
                <w:szCs w:val="18"/>
              </w:rPr>
            </w:pPr>
            <w:r w:rsidRPr="003E4626">
              <w:rPr>
                <w:rFonts w:ascii="Times New Roman" w:eastAsia="Times New Roman" w:hAnsi="Times New Roman" w:cs="Times New Roman"/>
                <w:sz w:val="18"/>
                <w:szCs w:val="18"/>
              </w:rPr>
              <w:t>Почтовый адрес:  620017, г. Екатеринбург, ул. Космонавтов, 17а.</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p>
          <w:p w:rsidR="003E4626" w:rsidRPr="003E4626" w:rsidRDefault="003E4626" w:rsidP="003E4626">
            <w:pPr>
              <w:spacing w:after="0" w:line="240" w:lineRule="auto"/>
              <w:jc w:val="both"/>
              <w:rPr>
                <w:rFonts w:ascii="Times New Roman" w:eastAsia="Times New Roman" w:hAnsi="Times New Roman" w:cs="Times New Roman"/>
                <w:noProof/>
                <w:snapToGrid w:val="0"/>
                <w:color w:val="000000"/>
                <w:sz w:val="18"/>
                <w:szCs w:val="18"/>
              </w:rPr>
            </w:pPr>
            <w:r w:rsidRPr="003E4626">
              <w:rPr>
                <w:rFonts w:ascii="Times New Roman" w:eastAsia="Times New Roman" w:hAnsi="Times New Roman" w:cs="Times New Roman"/>
                <w:noProof/>
                <w:snapToGrid w:val="0"/>
                <w:sz w:val="18"/>
                <w:szCs w:val="18"/>
              </w:rPr>
              <w:t xml:space="preserve">ИНН </w:t>
            </w:r>
            <w:r w:rsidRPr="003E4626">
              <w:rPr>
                <w:rFonts w:ascii="Times New Roman" w:eastAsia="Times New Roman" w:hAnsi="Times New Roman" w:cs="Times New Roman"/>
                <w:noProof/>
                <w:snapToGrid w:val="0"/>
                <w:color w:val="0000FF"/>
                <w:sz w:val="18"/>
                <w:szCs w:val="18"/>
              </w:rPr>
              <w:t>6671250899</w:t>
            </w:r>
            <w:r w:rsidRPr="003E4626">
              <w:rPr>
                <w:rFonts w:ascii="Times New Roman" w:eastAsia="Times New Roman" w:hAnsi="Times New Roman" w:cs="Times New Roman"/>
                <w:noProof/>
                <w:snapToGrid w:val="0"/>
                <w:sz w:val="18"/>
                <w:szCs w:val="18"/>
              </w:rPr>
              <w:t xml:space="preserve">  КПП </w:t>
            </w:r>
            <w:r w:rsidRPr="003E4626">
              <w:rPr>
                <w:rFonts w:ascii="Times New Roman" w:eastAsia="Times New Roman" w:hAnsi="Times New Roman" w:cs="Times New Roman"/>
                <w:noProof/>
                <w:snapToGrid w:val="0"/>
                <w:color w:val="0000FF"/>
                <w:sz w:val="18"/>
                <w:szCs w:val="18"/>
              </w:rPr>
              <w:t>660850001</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 xml:space="preserve">ОКПО </w:t>
            </w:r>
            <w:r w:rsidRPr="003E4626">
              <w:rPr>
                <w:rFonts w:ascii="Times New Roman" w:eastAsia="Times New Roman" w:hAnsi="Times New Roman" w:cs="Times New Roman"/>
                <w:noProof/>
                <w:snapToGrid w:val="0"/>
                <w:color w:val="0000FF"/>
                <w:sz w:val="18"/>
                <w:szCs w:val="18"/>
              </w:rPr>
              <w:t xml:space="preserve">85023416  </w:t>
            </w:r>
            <w:r w:rsidRPr="003E4626">
              <w:rPr>
                <w:rFonts w:ascii="Times New Roman" w:eastAsia="Times New Roman" w:hAnsi="Times New Roman" w:cs="Times New Roman"/>
                <w:noProof/>
                <w:snapToGrid w:val="0"/>
                <w:sz w:val="18"/>
                <w:szCs w:val="18"/>
              </w:rPr>
              <w:t xml:space="preserve">ОКВЭД </w:t>
            </w:r>
            <w:r w:rsidRPr="003E4626">
              <w:rPr>
                <w:rFonts w:ascii="Times New Roman" w:eastAsia="Times New Roman" w:hAnsi="Times New Roman" w:cs="Times New Roman"/>
                <w:noProof/>
                <w:snapToGrid w:val="0"/>
                <w:color w:val="0000FF"/>
                <w:sz w:val="18"/>
                <w:szCs w:val="18"/>
              </w:rPr>
              <w:t>51.56.4</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p>
          <w:p w:rsidR="003E4626" w:rsidRPr="003E4626" w:rsidRDefault="003E4626" w:rsidP="003E4626">
            <w:pPr>
              <w:spacing w:after="0" w:line="240" w:lineRule="auto"/>
              <w:jc w:val="both"/>
              <w:rPr>
                <w:rFonts w:ascii="Times New Roman" w:eastAsia="Times New Roman" w:hAnsi="Times New Roman" w:cs="Times New Roman"/>
                <w:noProof/>
                <w:snapToGrid w:val="0"/>
                <w:color w:val="000000"/>
                <w:sz w:val="18"/>
                <w:szCs w:val="18"/>
              </w:rPr>
            </w:pPr>
            <w:r w:rsidRPr="003E4626">
              <w:rPr>
                <w:rFonts w:ascii="Times New Roman" w:eastAsia="Times New Roman" w:hAnsi="Times New Roman" w:cs="Times New Roman"/>
                <w:noProof/>
                <w:snapToGrid w:val="0"/>
                <w:sz w:val="18"/>
                <w:szCs w:val="18"/>
              </w:rPr>
              <w:t xml:space="preserve">Банк </w:t>
            </w:r>
            <w:r w:rsidRPr="003E4626">
              <w:rPr>
                <w:rFonts w:ascii="Times New Roman" w:eastAsia="Times New Roman" w:hAnsi="Times New Roman" w:cs="Times New Roman"/>
                <w:noProof/>
                <w:snapToGrid w:val="0"/>
                <w:color w:val="0000FF"/>
                <w:sz w:val="18"/>
                <w:szCs w:val="18"/>
              </w:rPr>
              <w:t>Уральский банк Сбербанка РФ г. Екатеринбург</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 xml:space="preserve">р/сч </w:t>
            </w:r>
            <w:r w:rsidRPr="003E4626">
              <w:rPr>
                <w:rFonts w:ascii="Times New Roman" w:eastAsia="Times New Roman" w:hAnsi="Times New Roman" w:cs="Times New Roman"/>
                <w:snapToGrid w:val="0"/>
                <w:color w:val="0000FF"/>
                <w:sz w:val="18"/>
                <w:szCs w:val="18"/>
              </w:rPr>
              <w:t>40702810316160030915</w:t>
            </w:r>
          </w:p>
          <w:p w:rsidR="003E4626" w:rsidRPr="003E4626" w:rsidRDefault="003E4626" w:rsidP="003E4626">
            <w:pPr>
              <w:spacing w:after="0" w:line="240" w:lineRule="auto"/>
              <w:jc w:val="both"/>
              <w:rPr>
                <w:rFonts w:ascii="Times New Roman" w:eastAsia="Times New Roman" w:hAnsi="Times New Roman" w:cs="Times New Roman"/>
                <w:noProof/>
                <w:snapToGrid w:val="0"/>
                <w:sz w:val="18"/>
                <w:szCs w:val="18"/>
              </w:rPr>
            </w:pPr>
            <w:r w:rsidRPr="003E4626">
              <w:rPr>
                <w:rFonts w:ascii="Times New Roman" w:eastAsia="Times New Roman" w:hAnsi="Times New Roman" w:cs="Times New Roman"/>
                <w:noProof/>
                <w:snapToGrid w:val="0"/>
                <w:sz w:val="18"/>
                <w:szCs w:val="18"/>
              </w:rPr>
              <w:t xml:space="preserve">к/сч </w:t>
            </w:r>
            <w:r w:rsidRPr="003E4626">
              <w:rPr>
                <w:rFonts w:ascii="Times New Roman" w:eastAsia="Times New Roman" w:hAnsi="Times New Roman" w:cs="Times New Roman"/>
                <w:snapToGrid w:val="0"/>
                <w:color w:val="0000FF"/>
                <w:sz w:val="18"/>
                <w:szCs w:val="18"/>
              </w:rPr>
              <w:t>30101810500000000674</w:t>
            </w:r>
          </w:p>
          <w:p w:rsidR="003E4626" w:rsidRPr="003E4626" w:rsidRDefault="003E4626" w:rsidP="003E4626">
            <w:pPr>
              <w:keepNext/>
              <w:spacing w:after="0" w:line="240" w:lineRule="auto"/>
              <w:ind w:right="316"/>
              <w:jc w:val="both"/>
              <w:rPr>
                <w:rFonts w:ascii="Times New Roman" w:eastAsia="Times New Roman" w:hAnsi="Times New Roman" w:cs="Times New Roman"/>
                <w:b/>
                <w:i/>
                <w:color w:val="FF0000"/>
                <w:sz w:val="18"/>
                <w:szCs w:val="18"/>
              </w:rPr>
            </w:pPr>
            <w:r w:rsidRPr="003E4626">
              <w:rPr>
                <w:rFonts w:ascii="Times New Roman" w:eastAsia="Times New Roman" w:hAnsi="Times New Roman" w:cs="Times New Roman"/>
                <w:sz w:val="18"/>
                <w:szCs w:val="18"/>
              </w:rPr>
              <w:t>БИК 046577674</w:t>
            </w:r>
            <w:r w:rsidRPr="003E4626">
              <w:rPr>
                <w:rFonts w:ascii="Times New Roman" w:eastAsia="Times New Roman" w:hAnsi="Times New Roman" w:cs="Times New Roman"/>
                <w:color w:val="0000FF"/>
                <w:sz w:val="18"/>
                <w:szCs w:val="18"/>
              </w:rPr>
              <w:t xml:space="preserve">          </w:t>
            </w:r>
          </w:p>
        </w:tc>
      </w:tr>
    </w:tbl>
    <w:p w:rsidR="003E4626" w:rsidRPr="003E4626" w:rsidRDefault="003E4626" w:rsidP="003E4626">
      <w:pPr>
        <w:spacing w:after="0" w:line="240" w:lineRule="auto"/>
        <w:ind w:left="567" w:right="1" w:hanging="567"/>
        <w:jc w:val="both"/>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color w:val="000000"/>
          <w:sz w:val="18"/>
          <w:szCs w:val="18"/>
        </w:rPr>
        <w:t>11.2.</w:t>
      </w:r>
      <w:r w:rsidRPr="003E4626">
        <w:rPr>
          <w:rFonts w:ascii="Times New Roman" w:eastAsia="Times New Roman" w:hAnsi="Times New Roman" w:cs="Times New Roman"/>
          <w:bCs/>
          <w:color w:val="000000"/>
          <w:sz w:val="18"/>
          <w:szCs w:val="18"/>
        </w:rPr>
        <w:t xml:space="preserve"> </w:t>
      </w:r>
      <w:r w:rsidRPr="003E4626">
        <w:rPr>
          <w:rFonts w:ascii="Times New Roman" w:eastAsia="Times New Roman" w:hAnsi="Times New Roman" w:cs="Times New Roman"/>
          <w:bCs/>
          <w:color w:val="000000"/>
          <w:sz w:val="18"/>
          <w:szCs w:val="18"/>
        </w:rPr>
        <w:tab/>
        <w:t xml:space="preserve">Уведомления и сообщения могут направляться с подтверждением о вручении адресату средствами факсимильной связи, заказной почтой или курьером. </w:t>
      </w:r>
      <w:proofErr w:type="gramStart"/>
      <w:r w:rsidRPr="003E4626">
        <w:rPr>
          <w:rFonts w:ascii="Times New Roman" w:eastAsia="Times New Roman" w:hAnsi="Times New Roman" w:cs="Times New Roman"/>
          <w:bCs/>
          <w:color w:val="000000"/>
          <w:sz w:val="18"/>
          <w:szCs w:val="18"/>
        </w:rPr>
        <w:t>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w:t>
      </w:r>
      <w:proofErr w:type="gramEnd"/>
      <w:r w:rsidRPr="003E4626">
        <w:rPr>
          <w:rFonts w:ascii="Times New Roman" w:eastAsia="Times New Roman" w:hAnsi="Times New Roman" w:cs="Times New Roman"/>
          <w:bCs/>
          <w:color w:val="000000"/>
          <w:sz w:val="18"/>
          <w:szCs w:val="18"/>
        </w:rPr>
        <w:t xml:space="preserve"> с отметкой аппарата отправителя о нормальной передаче сообщения. </w:t>
      </w:r>
    </w:p>
    <w:p w:rsidR="003E4626" w:rsidRPr="003E4626" w:rsidRDefault="003E4626" w:rsidP="003E4626">
      <w:pPr>
        <w:tabs>
          <w:tab w:val="left" w:pos="567"/>
        </w:tabs>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color w:val="000000"/>
          <w:sz w:val="18"/>
          <w:szCs w:val="18"/>
        </w:rPr>
        <w:t>11.3.</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 xml:space="preserve">В случае уклонения адресата от получения уведомления, а также в случае, когда адресат письменно не </w:t>
      </w:r>
      <w:proofErr w:type="gramStart"/>
      <w:r w:rsidRPr="003E4626">
        <w:rPr>
          <w:rFonts w:ascii="Times New Roman" w:eastAsia="Times New Roman" w:hAnsi="Times New Roman" w:cs="Times New Roman"/>
          <w:color w:val="000000"/>
          <w:sz w:val="18"/>
          <w:szCs w:val="18"/>
        </w:rPr>
        <w:t>сообщит отправителю об изменении адреса и реквизитов доставки уведомлений в установленный срок и уведомление будет</w:t>
      </w:r>
      <w:proofErr w:type="gramEnd"/>
      <w:r w:rsidRPr="003E4626">
        <w:rPr>
          <w:rFonts w:ascii="Times New Roman" w:eastAsia="Times New Roman" w:hAnsi="Times New Roman" w:cs="Times New Roman"/>
          <w:color w:val="000000"/>
          <w:sz w:val="18"/>
          <w:szCs w:val="18"/>
        </w:rPr>
        <w:t xml:space="preserve"> доставлено по ранее указанному адресатом адресу или реквизитам, адресат несет всю ответственность за недоставку или невозможность доставки уведомления. </w:t>
      </w:r>
    </w:p>
    <w:p w:rsidR="003E4626" w:rsidRPr="003E4626" w:rsidRDefault="003E4626" w:rsidP="003E4626">
      <w:pPr>
        <w:keepNext/>
        <w:tabs>
          <w:tab w:val="left" w:pos="284"/>
        </w:tabs>
        <w:spacing w:after="0" w:line="240" w:lineRule="auto"/>
        <w:ind w:left="567" w:right="458" w:hanging="567"/>
        <w:jc w:val="both"/>
        <w:outlineLvl w:val="0"/>
        <w:rPr>
          <w:rFonts w:ascii="Times New Roman" w:eastAsia="Times New Roman" w:hAnsi="Times New Roman" w:cs="Times New Roman"/>
          <w:b/>
          <w:bCs/>
          <w:noProof/>
          <w:sz w:val="18"/>
          <w:szCs w:val="18"/>
        </w:rPr>
      </w:pPr>
      <w:r w:rsidRPr="003E4626">
        <w:rPr>
          <w:rFonts w:ascii="Times New Roman" w:eastAsia="Times New Roman" w:hAnsi="Times New Roman" w:cs="Times New Roman"/>
          <w:b/>
          <w:bCs/>
          <w:noProof/>
          <w:sz w:val="18"/>
          <w:szCs w:val="18"/>
        </w:rPr>
        <w:t>Статья 12. ЗАКЛЮЧИТЕЛЬНЫЕ ПОЛОЖЕНИЯ.</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12.1.</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Отказ в предоставлении Услуг может быть вызван обстоятельствами, при которых:</w:t>
      </w:r>
    </w:p>
    <w:p w:rsidR="003E4626" w:rsidRPr="003E4626" w:rsidRDefault="003E4626" w:rsidP="003E4626">
      <w:pPr>
        <w:numPr>
          <w:ilvl w:val="0"/>
          <w:numId w:val="9"/>
        </w:num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предоставление Услуги может создать угрозу безопасности и обороноспособности государства, здоровью и безопасности людей;</w:t>
      </w:r>
    </w:p>
    <w:p w:rsidR="003E4626" w:rsidRPr="003E4626" w:rsidRDefault="003E4626" w:rsidP="003E4626">
      <w:pPr>
        <w:numPr>
          <w:ilvl w:val="0"/>
          <w:numId w:val="9"/>
        </w:num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предоставление Услуги невозможно ввиду каких-либо физических, топографических или иных естественных препятствий;</w:t>
      </w:r>
    </w:p>
    <w:p w:rsidR="003E4626" w:rsidRPr="003E4626" w:rsidRDefault="003E4626" w:rsidP="003E4626">
      <w:pPr>
        <w:numPr>
          <w:ilvl w:val="0"/>
          <w:numId w:val="9"/>
        </w:num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Клиент без веских оснований не соглашается на условия предоставления Услуги, своевременно не производит платежи за предоставленные Услуги;</w:t>
      </w:r>
    </w:p>
    <w:p w:rsidR="003E4626" w:rsidRPr="003E4626" w:rsidRDefault="003E4626" w:rsidP="003E4626">
      <w:pPr>
        <w:numPr>
          <w:ilvl w:val="0"/>
          <w:numId w:val="9"/>
        </w:numPr>
        <w:spacing w:after="0" w:line="240" w:lineRule="auto"/>
        <w:ind w:left="567" w:right="-1" w:hanging="567"/>
        <w:jc w:val="both"/>
        <w:rPr>
          <w:rFonts w:ascii="Times New Roman" w:eastAsia="Times New Roman" w:hAnsi="Times New Roman" w:cs="Times New Roman"/>
          <w:sz w:val="18"/>
          <w:szCs w:val="18"/>
        </w:rPr>
      </w:pPr>
      <w:proofErr w:type="gramStart"/>
      <w:r w:rsidRPr="003E4626">
        <w:rPr>
          <w:rFonts w:ascii="Times New Roman" w:eastAsia="Times New Roman" w:hAnsi="Times New Roman" w:cs="Times New Roman"/>
          <w:color w:val="000000"/>
          <w:sz w:val="18"/>
          <w:szCs w:val="18"/>
        </w:rPr>
        <w:t>согласно</w:t>
      </w:r>
      <w:proofErr w:type="gramEnd"/>
      <w:r w:rsidRPr="003E4626">
        <w:rPr>
          <w:rFonts w:ascii="Times New Roman" w:eastAsia="Times New Roman" w:hAnsi="Times New Roman" w:cs="Times New Roman"/>
          <w:color w:val="000000"/>
          <w:sz w:val="18"/>
          <w:szCs w:val="18"/>
        </w:rPr>
        <w:t xml:space="preserve"> исключительной точки зрения Билайн</w:t>
      </w:r>
      <w:r w:rsidRPr="003E4626">
        <w:rPr>
          <w:rFonts w:ascii="Times New Roman" w:eastAsia="Times New Roman" w:hAnsi="Times New Roman" w:cs="Times New Roman"/>
          <w:color w:val="0000FF"/>
          <w:sz w:val="18"/>
          <w:szCs w:val="18"/>
        </w:rPr>
        <w:t xml:space="preserve"> </w:t>
      </w:r>
      <w:r w:rsidRPr="003E4626">
        <w:rPr>
          <w:rFonts w:ascii="Times New Roman" w:eastAsia="Times New Roman" w:hAnsi="Times New Roman" w:cs="Times New Roman"/>
          <w:sz w:val="18"/>
          <w:szCs w:val="18"/>
        </w:rPr>
        <w:t>Клиент использует или намерен использовать аппаратуру связи для каких-либо незаконных целей, или же получает Услуги незаконным способом, эксплуатирует предоставленное Оборудование Билайн с нарушением правил технической эксплуатации, или использует несертифицированное оборудование.</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ab/>
        <w:t>Отказ в каждом конкретном случае должен быть обоснован.</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12.2.</w:t>
      </w:r>
      <w:r w:rsidRPr="003E4626">
        <w:rPr>
          <w:rFonts w:ascii="Times New Roman" w:eastAsia="Times New Roman" w:hAnsi="Times New Roman" w:cs="Times New Roman"/>
          <w:b/>
          <w:bCs/>
          <w:sz w:val="18"/>
          <w:szCs w:val="18"/>
        </w:rPr>
        <w:tab/>
        <w:t xml:space="preserve"> </w:t>
      </w:r>
      <w:r w:rsidRPr="003E4626">
        <w:rPr>
          <w:rFonts w:ascii="Times New Roman" w:eastAsia="Times New Roman" w:hAnsi="Times New Roman" w:cs="Times New Roman"/>
          <w:sz w:val="18"/>
          <w:szCs w:val="18"/>
        </w:rPr>
        <w:t>Ни одна из Сторон не будет передавать свои права и обязанности по Договору без предварительного письменного согласия другой Стороны.</w:t>
      </w:r>
    </w:p>
    <w:p w:rsidR="003E4626" w:rsidRPr="003E4626" w:rsidRDefault="003E4626" w:rsidP="003E4626">
      <w:pPr>
        <w:tabs>
          <w:tab w:val="left" w:pos="720"/>
          <w:tab w:val="left" w:pos="7380"/>
        </w:tabs>
        <w:spacing w:after="0" w:line="240" w:lineRule="auto"/>
        <w:ind w:left="567" w:right="-1"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sz w:val="18"/>
          <w:szCs w:val="18"/>
        </w:rPr>
        <w:t>12.3.</w:t>
      </w:r>
      <w:r w:rsidRPr="003E4626">
        <w:rPr>
          <w:rFonts w:ascii="Times New Roman" w:eastAsia="Times New Roman" w:hAnsi="Times New Roman" w:cs="Times New Roman"/>
          <w:sz w:val="18"/>
          <w:szCs w:val="18"/>
        </w:rPr>
        <w:t xml:space="preserve"> </w:t>
      </w:r>
      <w:r w:rsidRPr="003E4626">
        <w:rPr>
          <w:rFonts w:ascii="Times New Roman" w:eastAsia="Times New Roman" w:hAnsi="Times New Roman" w:cs="Times New Roman"/>
          <w:sz w:val="18"/>
          <w:szCs w:val="18"/>
        </w:rPr>
        <w:tab/>
        <w:t xml:space="preserve">Клиент признает права Билайн на все товарные знаки и знаки обслуживания Билайн в связи с предоставлением Услуг. Клиент в своей деятельности имеет право использовать товарные знаки </w:t>
      </w:r>
      <w:r w:rsidRPr="003E4626">
        <w:rPr>
          <w:rFonts w:ascii="Times New Roman" w:eastAsia="Times New Roman" w:hAnsi="Times New Roman" w:cs="Times New Roman"/>
          <w:color w:val="000000"/>
          <w:sz w:val="18"/>
          <w:szCs w:val="18"/>
        </w:rPr>
        <w:t>Билайн только с его предварительного письменного согласия.</w:t>
      </w:r>
    </w:p>
    <w:p w:rsidR="003E4626" w:rsidRPr="003E4626" w:rsidRDefault="003E4626" w:rsidP="003E4626">
      <w:pPr>
        <w:spacing w:after="0" w:line="240" w:lineRule="auto"/>
        <w:ind w:left="567" w:right="-1" w:hanging="567"/>
        <w:jc w:val="both"/>
        <w:rPr>
          <w:rFonts w:ascii="Times New Roman" w:eastAsia="Times New Roman" w:hAnsi="Times New Roman" w:cs="Times New Roman"/>
          <w:bCs/>
          <w:color w:val="000000"/>
          <w:sz w:val="18"/>
          <w:szCs w:val="18"/>
        </w:rPr>
      </w:pPr>
      <w:r w:rsidRPr="003E4626">
        <w:rPr>
          <w:rFonts w:ascii="Times New Roman" w:eastAsia="Times New Roman" w:hAnsi="Times New Roman" w:cs="Times New Roman"/>
          <w:b/>
          <w:bCs/>
          <w:color w:val="000000"/>
          <w:sz w:val="18"/>
          <w:szCs w:val="18"/>
        </w:rPr>
        <w:lastRenderedPageBreak/>
        <w:t>12.4.</w:t>
      </w:r>
      <w:r w:rsidRPr="003E4626">
        <w:rPr>
          <w:rFonts w:ascii="Times New Roman" w:eastAsia="Times New Roman" w:hAnsi="Times New Roman" w:cs="Times New Roman"/>
          <w:bCs/>
          <w:color w:val="000000"/>
          <w:sz w:val="18"/>
          <w:szCs w:val="18"/>
        </w:rPr>
        <w:t xml:space="preserve"> </w:t>
      </w:r>
      <w:r w:rsidRPr="003E4626">
        <w:rPr>
          <w:rFonts w:ascii="Times New Roman" w:eastAsia="Times New Roman" w:hAnsi="Times New Roman" w:cs="Times New Roman"/>
          <w:bCs/>
          <w:color w:val="000000"/>
          <w:sz w:val="18"/>
          <w:szCs w:val="18"/>
        </w:rPr>
        <w:tab/>
        <w:t xml:space="preserve">Настоящим Клиент подтверждает, что </w:t>
      </w:r>
      <w:proofErr w:type="gramStart"/>
      <w:r w:rsidRPr="003E4626">
        <w:rPr>
          <w:rFonts w:ascii="Times New Roman" w:eastAsia="Times New Roman" w:hAnsi="Times New Roman" w:cs="Times New Roman"/>
          <w:bCs/>
          <w:color w:val="000000"/>
          <w:sz w:val="18"/>
          <w:szCs w:val="18"/>
        </w:rPr>
        <w:t>ознакомлен и согласен</w:t>
      </w:r>
      <w:proofErr w:type="gramEnd"/>
      <w:r w:rsidRPr="003E4626">
        <w:rPr>
          <w:rFonts w:ascii="Times New Roman" w:eastAsia="Times New Roman" w:hAnsi="Times New Roman" w:cs="Times New Roman"/>
          <w:bCs/>
          <w:color w:val="000000"/>
          <w:sz w:val="18"/>
          <w:szCs w:val="18"/>
        </w:rPr>
        <w:t xml:space="preserve"> с условиями предоставления Услуг и Правилами оказания услуг местной, внутризоновой, междугородной и международной связи (утв. Постановлением Правительства РФ №310 от 18.05.2005 г.).</w:t>
      </w:r>
    </w:p>
    <w:p w:rsidR="003E4626" w:rsidRPr="003E4626" w:rsidRDefault="003E4626" w:rsidP="003E4626">
      <w:pPr>
        <w:autoSpaceDE w:val="0"/>
        <w:autoSpaceDN w:val="0"/>
        <w:adjustRightInd w:val="0"/>
        <w:spacing w:after="0" w:line="240" w:lineRule="atLeast"/>
        <w:ind w:left="567" w:hanging="567"/>
        <w:jc w:val="both"/>
        <w:rPr>
          <w:rFonts w:ascii="Times New Roman" w:eastAsia="Times New Roman" w:hAnsi="Times New Roman" w:cs="Times New Roman"/>
          <w:color w:val="000000"/>
          <w:sz w:val="18"/>
          <w:szCs w:val="18"/>
          <w:lang w:eastAsia="ru-RU"/>
        </w:rPr>
      </w:pPr>
      <w:r w:rsidRPr="003E4626">
        <w:rPr>
          <w:rFonts w:ascii="Times New Roman" w:eastAsia="Times New Roman" w:hAnsi="Times New Roman" w:cs="Times New Roman"/>
          <w:b/>
          <w:bCs/>
          <w:color w:val="000000"/>
          <w:sz w:val="18"/>
          <w:szCs w:val="18"/>
        </w:rPr>
        <w:t>12.5.</w:t>
      </w:r>
      <w:r w:rsidRPr="003E4626">
        <w:rPr>
          <w:rFonts w:ascii="Times New Roman" w:eastAsia="Times New Roman" w:hAnsi="Times New Roman" w:cs="Times New Roman"/>
          <w:color w:val="000000"/>
          <w:sz w:val="18"/>
          <w:szCs w:val="18"/>
          <w:lang w:eastAsia="ru-RU"/>
        </w:rPr>
        <w:t xml:space="preserve"> </w:t>
      </w:r>
      <w:r w:rsidRPr="003E4626">
        <w:rPr>
          <w:rFonts w:ascii="Times New Roman" w:eastAsia="Times New Roman" w:hAnsi="Times New Roman" w:cs="Times New Roman"/>
          <w:color w:val="000000"/>
          <w:sz w:val="18"/>
          <w:szCs w:val="18"/>
          <w:lang w:eastAsia="ru-RU"/>
        </w:rPr>
        <w:tab/>
        <w:t>Билайн вправе привлекать к взысканию задолженности с Клиента третьих лиц. При этом предоставление Билайн третьим лицам информации, полученной в рамках Договора и необходимой для взыскания задолженности с Клиента, не является нарушением положений Договора и действующего законодательства.</w:t>
      </w:r>
    </w:p>
    <w:p w:rsidR="003E4626" w:rsidRPr="003E4626" w:rsidRDefault="003E4626" w:rsidP="003E4626">
      <w:pPr>
        <w:autoSpaceDE w:val="0"/>
        <w:autoSpaceDN w:val="0"/>
        <w:adjustRightInd w:val="0"/>
        <w:spacing w:after="0" w:line="240" w:lineRule="atLeast"/>
        <w:ind w:left="567"/>
        <w:jc w:val="both"/>
        <w:rPr>
          <w:rFonts w:ascii="Times New Roman" w:eastAsia="Times New Roman" w:hAnsi="Times New Roman" w:cs="Times New Roman"/>
          <w:color w:val="000000"/>
          <w:sz w:val="18"/>
          <w:szCs w:val="18"/>
          <w:lang w:eastAsia="ru-RU"/>
        </w:rPr>
      </w:pPr>
      <w:proofErr w:type="gramStart"/>
      <w:r w:rsidRPr="003E4626">
        <w:rPr>
          <w:rFonts w:ascii="Times New Roman" w:eastAsia="Times New Roman" w:hAnsi="Times New Roman" w:cs="Times New Roman"/>
          <w:color w:val="000000"/>
          <w:sz w:val="18"/>
          <w:szCs w:val="18"/>
          <w:lang w:eastAsia="ru-RU"/>
        </w:rPr>
        <w:t>Настоящим Клиент соглашается на предоставление информации о Клиенте, о неисполнении Клиентом денежных обязательств по Договору и иных аспектах выполнения Клиентом обязательств по Договору третьим лицам, осуществляющим формирование, обработку, хранение и выдачу информации об исполнении должниками своих договорных обязательств,  а также лицам, осуществляющим от имени Билайн сбор и взыскание задолженности Клиентов или получившим право требования дебиторской задолженности с Клиентов.</w:t>
      </w:r>
      <w:proofErr w:type="gramEnd"/>
    </w:p>
    <w:p w:rsidR="003E4626" w:rsidRPr="003E4626" w:rsidRDefault="003E4626" w:rsidP="003E4626">
      <w:pPr>
        <w:spacing w:after="0" w:line="240" w:lineRule="auto"/>
        <w:ind w:left="567" w:right="-1"/>
        <w:jc w:val="both"/>
        <w:rPr>
          <w:rFonts w:ascii="Times New Roman" w:eastAsia="Times New Roman" w:hAnsi="Times New Roman" w:cs="Times New Roman"/>
          <w:bCs/>
          <w:color w:val="000000"/>
          <w:sz w:val="18"/>
          <w:szCs w:val="18"/>
        </w:rPr>
      </w:pPr>
      <w:r w:rsidRPr="003E4626">
        <w:rPr>
          <w:rFonts w:ascii="Times New Roman" w:eastAsia="Times New Roman" w:hAnsi="Times New Roman" w:cs="Times New Roman"/>
          <w:color w:val="000000"/>
          <w:sz w:val="18"/>
          <w:szCs w:val="18"/>
          <w:lang w:eastAsia="ru-RU"/>
        </w:rPr>
        <w:t>В случае несогласия Клиента с предоставлением Билайн третьим лицам информации согласно настоящему пункту Договора, условия настоящего пункта Договора не распространяются на отношения Сторон при условии, что Клиент подпишет соответствующее заявление о несогласии при заключении Договора</w:t>
      </w:r>
      <w:r w:rsidRPr="003E4626">
        <w:rPr>
          <w:rFonts w:ascii="Times New Roman" w:eastAsia="Times New Roman" w:hAnsi="Times New Roman" w:cs="Times New Roman"/>
          <w:bCs/>
          <w:color w:val="000000"/>
          <w:sz w:val="18"/>
          <w:szCs w:val="18"/>
        </w:rPr>
        <w:t xml:space="preserve">. </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color w:val="000000"/>
          <w:sz w:val="18"/>
          <w:szCs w:val="18"/>
        </w:rPr>
        <w:t>12.6.</w:t>
      </w:r>
      <w:r w:rsidRPr="003E4626">
        <w:rPr>
          <w:rFonts w:ascii="Times New Roman" w:eastAsia="Times New Roman" w:hAnsi="Times New Roman" w:cs="Times New Roman"/>
          <w:color w:val="000000"/>
          <w:sz w:val="18"/>
          <w:szCs w:val="18"/>
        </w:rPr>
        <w:t xml:space="preserve"> </w:t>
      </w:r>
      <w:r w:rsidRPr="003E4626">
        <w:rPr>
          <w:rFonts w:ascii="Times New Roman" w:eastAsia="Times New Roman" w:hAnsi="Times New Roman" w:cs="Times New Roman"/>
          <w:color w:val="000000"/>
          <w:sz w:val="18"/>
          <w:szCs w:val="18"/>
        </w:rPr>
        <w:tab/>
        <w:t>Договор, включая все Приложения, Бланки заказов на Услуги и дополнения к нему,</w:t>
      </w:r>
      <w:r w:rsidRPr="003E4626">
        <w:rPr>
          <w:rFonts w:ascii="Times New Roman" w:eastAsia="Times New Roman" w:hAnsi="Times New Roman" w:cs="Times New Roman"/>
          <w:sz w:val="18"/>
          <w:szCs w:val="18"/>
        </w:rPr>
        <w:t xml:space="preserve"> составляет один единый Договор между Билайн и Клиентом,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Договора. Все изменения Договора </w:t>
      </w:r>
      <w:proofErr w:type="gramStart"/>
      <w:r w:rsidRPr="003E4626">
        <w:rPr>
          <w:rFonts w:ascii="Times New Roman" w:eastAsia="Times New Roman" w:hAnsi="Times New Roman" w:cs="Times New Roman"/>
          <w:sz w:val="18"/>
          <w:szCs w:val="18"/>
        </w:rPr>
        <w:t>производятся в письменной форме и подписываются</w:t>
      </w:r>
      <w:proofErr w:type="gramEnd"/>
      <w:r w:rsidRPr="003E4626">
        <w:rPr>
          <w:rFonts w:ascii="Times New Roman" w:eastAsia="Times New Roman" w:hAnsi="Times New Roman" w:cs="Times New Roman"/>
          <w:sz w:val="18"/>
          <w:szCs w:val="18"/>
        </w:rPr>
        <w:t xml:space="preserve"> обеими Сторонами, за исключением случаев, предусмотренных Договором.</w:t>
      </w:r>
    </w:p>
    <w:p w:rsidR="003E4626" w:rsidRPr="003E4626" w:rsidRDefault="003E4626" w:rsidP="003E4626">
      <w:pPr>
        <w:spacing w:after="120" w:line="240" w:lineRule="auto"/>
        <w:ind w:left="1440" w:right="1440" w:hanging="567"/>
        <w:jc w:val="center"/>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В СВИДЕТЕЛЬСТВО ВСЕГО ВЫШЕИЗЛОЖЕННОГО настоящий Договор подписан уполномоченными представителями Сторон.</w:t>
      </w:r>
    </w:p>
    <w:p w:rsidR="003E4626" w:rsidRPr="003E4626" w:rsidRDefault="003E4626" w:rsidP="003E4626">
      <w:pPr>
        <w:spacing w:after="0" w:line="240" w:lineRule="auto"/>
        <w:ind w:left="567" w:hanging="567"/>
        <w:rPr>
          <w:rFonts w:ascii="Times New Roman" w:eastAsia="Times New Roman" w:hAnsi="Times New Roman" w:cs="Times New Roman"/>
          <w:b/>
          <w:sz w:val="18"/>
          <w:szCs w:val="18"/>
        </w:rPr>
      </w:pPr>
    </w:p>
    <w:tbl>
      <w:tblPr>
        <w:tblW w:w="0" w:type="auto"/>
        <w:tblLayout w:type="fixed"/>
        <w:tblLook w:val="0000" w:firstRow="0" w:lastRow="0" w:firstColumn="0" w:lastColumn="0" w:noHBand="0" w:noVBand="0"/>
      </w:tblPr>
      <w:tblGrid>
        <w:gridCol w:w="4927"/>
        <w:gridCol w:w="4927"/>
      </w:tblGrid>
      <w:tr w:rsidR="003E4626" w:rsidRPr="003E4626" w:rsidTr="003E4626">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r w:rsidRPr="003E4626">
              <w:rPr>
                <w:rFonts w:ascii="Times New Roman" w:eastAsia="Times New Roman" w:hAnsi="Times New Roman" w:cs="Times New Roman"/>
                <w:b/>
                <w:sz w:val="18"/>
                <w:szCs w:val="18"/>
              </w:rPr>
              <w:t>За и от имени Билайн:</w:t>
            </w:r>
          </w:p>
        </w:tc>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r w:rsidRPr="003E4626">
              <w:rPr>
                <w:rFonts w:ascii="Times New Roman" w:eastAsia="Times New Roman" w:hAnsi="Times New Roman" w:cs="Times New Roman"/>
                <w:b/>
                <w:sz w:val="18"/>
                <w:szCs w:val="18"/>
              </w:rPr>
              <w:t>За и от имени Клиента:</w:t>
            </w:r>
          </w:p>
        </w:tc>
      </w:tr>
      <w:tr w:rsidR="003E4626" w:rsidRPr="003E4626" w:rsidTr="003E4626">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p>
        </w:tc>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p>
        </w:tc>
      </w:tr>
      <w:tr w:rsidR="003E4626" w:rsidRPr="003E4626" w:rsidTr="003E4626">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r w:rsidRPr="003E4626">
              <w:rPr>
                <w:rFonts w:ascii="Times New Roman" w:eastAsia="Times New Roman" w:hAnsi="Times New Roman" w:cs="Times New Roman"/>
                <w:sz w:val="18"/>
                <w:szCs w:val="18"/>
              </w:rPr>
              <w:t>Подпись _________________</w:t>
            </w:r>
          </w:p>
        </w:tc>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r w:rsidRPr="003E4626">
              <w:rPr>
                <w:rFonts w:ascii="Times New Roman" w:eastAsia="Times New Roman" w:hAnsi="Times New Roman" w:cs="Times New Roman"/>
                <w:sz w:val="18"/>
                <w:szCs w:val="18"/>
              </w:rPr>
              <w:t>Подпись _______________</w:t>
            </w:r>
          </w:p>
        </w:tc>
      </w:tr>
      <w:tr w:rsidR="003E4626" w:rsidRPr="003E4626" w:rsidTr="003E4626">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sz w:val="18"/>
                <w:szCs w:val="18"/>
              </w:rPr>
            </w:pPr>
          </w:p>
          <w:p w:rsidR="003E4626" w:rsidRPr="003E4626" w:rsidRDefault="003E4626" w:rsidP="003E4626">
            <w:pPr>
              <w:spacing w:after="0" w:line="240" w:lineRule="auto"/>
              <w:ind w:left="567" w:hanging="567"/>
              <w:jc w:val="center"/>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Ф.И.О. __________________</w:t>
            </w:r>
          </w:p>
        </w:tc>
        <w:tc>
          <w:tcPr>
            <w:tcW w:w="4927" w:type="dxa"/>
          </w:tcPr>
          <w:p w:rsidR="003E4626" w:rsidRPr="003E4626" w:rsidRDefault="003E4626" w:rsidP="003E4626">
            <w:pPr>
              <w:spacing w:after="0" w:line="240" w:lineRule="auto"/>
              <w:ind w:left="567" w:hanging="567"/>
              <w:jc w:val="center"/>
              <w:rPr>
                <w:rFonts w:ascii="Times New Roman" w:eastAsia="Times New Roman" w:hAnsi="Times New Roman" w:cs="Times New Roman"/>
                <w:sz w:val="18"/>
                <w:szCs w:val="18"/>
              </w:rPr>
            </w:pPr>
          </w:p>
          <w:p w:rsidR="003E4626" w:rsidRPr="003E4626" w:rsidRDefault="003E4626" w:rsidP="003E4626">
            <w:pPr>
              <w:spacing w:after="0" w:line="240" w:lineRule="auto"/>
              <w:ind w:left="567" w:hanging="567"/>
              <w:jc w:val="center"/>
              <w:rPr>
                <w:rFonts w:ascii="Times New Roman" w:eastAsia="Times New Roman" w:hAnsi="Times New Roman" w:cs="Times New Roman"/>
                <w:b/>
                <w:sz w:val="18"/>
                <w:szCs w:val="18"/>
              </w:rPr>
            </w:pPr>
            <w:r w:rsidRPr="003E4626">
              <w:rPr>
                <w:rFonts w:ascii="Times New Roman" w:eastAsia="Times New Roman" w:hAnsi="Times New Roman" w:cs="Times New Roman"/>
                <w:sz w:val="20"/>
                <w:szCs w:val="20"/>
                <w:lang w:val="en-US"/>
              </w:rPr>
              <w:t xml:space="preserve"> Ф.И.О. _______________</w:t>
            </w:r>
            <w:r w:rsidRPr="003E4626">
              <w:rPr>
                <w:rFonts w:ascii="Times New Roman" w:eastAsia="Times New Roman" w:hAnsi="Times New Roman" w:cs="Times New Roman"/>
                <w:bCs/>
                <w:sz w:val="18"/>
                <w:szCs w:val="18"/>
              </w:rPr>
              <w:t>М.П.</w:t>
            </w:r>
          </w:p>
        </w:tc>
      </w:tr>
    </w:tbl>
    <w:p w:rsidR="003E4626" w:rsidRPr="003E4626" w:rsidRDefault="003E4626" w:rsidP="003E4626">
      <w:pPr>
        <w:spacing w:after="0" w:line="240" w:lineRule="auto"/>
        <w:ind w:left="567" w:right="576" w:hanging="567"/>
        <w:rPr>
          <w:rFonts w:ascii="Times New Roman" w:eastAsia="Times New Roman" w:hAnsi="Times New Roman" w:cs="Times New Roman"/>
          <w:b/>
          <w:sz w:val="20"/>
          <w:szCs w:val="20"/>
        </w:rPr>
      </w:pPr>
    </w:p>
    <w:p w:rsidR="003E4626" w:rsidRPr="003E4626" w:rsidRDefault="003E4626" w:rsidP="003E4626">
      <w:pPr>
        <w:spacing w:after="0" w:line="240" w:lineRule="auto"/>
        <w:jc w:val="center"/>
        <w:rPr>
          <w:rFonts w:ascii="Times New Roman" w:eastAsia="Times New Roman" w:hAnsi="Times New Roman" w:cs="Times New Roman"/>
          <w:b/>
          <w:noProof/>
          <w:sz w:val="18"/>
          <w:szCs w:val="18"/>
          <w:lang w:val="en-US"/>
        </w:rPr>
      </w:pPr>
    </w:p>
    <w:p w:rsidR="003E4626" w:rsidRPr="003E4626" w:rsidRDefault="003E4626" w:rsidP="003E4626">
      <w:pPr>
        <w:spacing w:after="0" w:line="240" w:lineRule="auto"/>
        <w:jc w:val="center"/>
        <w:rPr>
          <w:rFonts w:ascii="Times New Roman" w:eastAsia="Times New Roman" w:hAnsi="Times New Roman" w:cs="Times New Roman"/>
          <w:b/>
          <w:noProof/>
          <w:sz w:val="18"/>
          <w:szCs w:val="18"/>
        </w:rPr>
      </w:pPr>
      <w:r w:rsidRPr="003E4626">
        <w:rPr>
          <w:rFonts w:ascii="Times New Roman" w:eastAsia="Times New Roman" w:hAnsi="Times New Roman" w:cs="Times New Roman"/>
          <w:b/>
          <w:noProof/>
          <w:sz w:val="18"/>
          <w:szCs w:val="18"/>
          <w:lang w:val="en-US"/>
        </w:rPr>
        <w:br w:type="page"/>
      </w:r>
    </w:p>
    <w:tbl>
      <w:tblPr>
        <w:tblW w:w="10245" w:type="dxa"/>
        <w:tblInd w:w="-72" w:type="dxa"/>
        <w:tblLayout w:type="fixed"/>
        <w:tblLook w:val="0000" w:firstRow="0" w:lastRow="0" w:firstColumn="0" w:lastColumn="0" w:noHBand="0" w:noVBand="0"/>
      </w:tblPr>
      <w:tblGrid>
        <w:gridCol w:w="4575"/>
        <w:gridCol w:w="5670"/>
      </w:tblGrid>
      <w:tr w:rsidR="003E4626" w:rsidRPr="003E4626" w:rsidTr="003E4626">
        <w:tc>
          <w:tcPr>
            <w:tcW w:w="4575" w:type="dxa"/>
          </w:tcPr>
          <w:p w:rsidR="003E4626" w:rsidRPr="003E4626" w:rsidRDefault="003E4626" w:rsidP="003E4626">
            <w:pPr>
              <w:tabs>
                <w:tab w:val="left" w:pos="630"/>
              </w:tabs>
              <w:spacing w:after="0" w:line="240" w:lineRule="auto"/>
              <w:jc w:val="both"/>
              <w:rPr>
                <w:rFonts w:ascii="Times New Roman" w:eastAsia="Times New Roman" w:hAnsi="Times New Roman" w:cs="Times New Roman"/>
                <w:b/>
                <w:sz w:val="18"/>
                <w:szCs w:val="18"/>
              </w:rPr>
            </w:pPr>
          </w:p>
        </w:tc>
        <w:tc>
          <w:tcPr>
            <w:tcW w:w="5670" w:type="dxa"/>
          </w:tcPr>
          <w:p w:rsidR="003E4626" w:rsidRPr="003E4626" w:rsidRDefault="003E4626" w:rsidP="003E4626">
            <w:pPr>
              <w:tabs>
                <w:tab w:val="left" w:pos="630"/>
              </w:tabs>
              <w:spacing w:after="0" w:line="240" w:lineRule="auto"/>
              <w:jc w:val="both"/>
              <w:rPr>
                <w:rFonts w:ascii="Times New Roman" w:eastAsia="Times New Roman" w:hAnsi="Times New Roman" w:cs="Times New Roman"/>
                <w:b/>
                <w:sz w:val="18"/>
                <w:szCs w:val="18"/>
              </w:rPr>
            </w:pPr>
            <w:r w:rsidRPr="003E4626">
              <w:rPr>
                <w:rFonts w:ascii="Times New Roman" w:eastAsia="Times New Roman" w:hAnsi="Times New Roman" w:cs="Times New Roman"/>
                <w:b/>
                <w:sz w:val="18"/>
                <w:szCs w:val="18"/>
              </w:rPr>
              <w:t xml:space="preserve">Приложение № </w:t>
            </w:r>
            <w:r w:rsidRPr="003E4626">
              <w:rPr>
                <w:rFonts w:ascii="Times New Roman" w:eastAsia="Times New Roman" w:hAnsi="Times New Roman" w:cs="Times New Roman"/>
                <w:b/>
                <w:color w:val="0000FF"/>
                <w:sz w:val="18"/>
                <w:szCs w:val="18"/>
              </w:rPr>
              <w:t>1</w:t>
            </w:r>
          </w:p>
          <w:p w:rsidR="003E4626" w:rsidRPr="003E4626" w:rsidRDefault="003E4626" w:rsidP="003E4626">
            <w:pPr>
              <w:tabs>
                <w:tab w:val="left" w:pos="630"/>
              </w:tabs>
              <w:spacing w:after="0" w:line="240" w:lineRule="auto"/>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 xml:space="preserve">к Договору о предоставлении телекоммуникационных услуг </w:t>
            </w:r>
          </w:p>
          <w:p w:rsidR="003E4626" w:rsidRPr="003E4626" w:rsidRDefault="003E4626" w:rsidP="003E4626">
            <w:pPr>
              <w:tabs>
                <w:tab w:val="left" w:pos="630"/>
              </w:tabs>
              <w:spacing w:after="0" w:line="240" w:lineRule="auto"/>
              <w:jc w:val="both"/>
              <w:rPr>
                <w:rFonts w:ascii="Times New Roman" w:eastAsia="Times New Roman" w:hAnsi="Times New Roman" w:cs="Times New Roman"/>
                <w:color w:val="0000FF"/>
                <w:sz w:val="18"/>
                <w:szCs w:val="18"/>
              </w:rPr>
            </w:pPr>
            <w:r w:rsidRPr="003E4626">
              <w:rPr>
                <w:rFonts w:ascii="Times New Roman" w:eastAsia="Times New Roman" w:hAnsi="Times New Roman" w:cs="Times New Roman"/>
                <w:sz w:val="18"/>
                <w:szCs w:val="18"/>
              </w:rPr>
              <w:t xml:space="preserve">№ 10-2-/284/________ от </w:t>
            </w:r>
            <w:r w:rsidRPr="003E4626">
              <w:rPr>
                <w:rFonts w:ascii="Times New Roman" w:eastAsia="Times New Roman" w:hAnsi="Times New Roman" w:cs="Times New Roman"/>
                <w:color w:val="0000FF"/>
                <w:sz w:val="18"/>
                <w:szCs w:val="18"/>
              </w:rPr>
              <w:t>01 января 2014 г.</w:t>
            </w:r>
          </w:p>
          <w:p w:rsidR="003E4626" w:rsidRPr="003E4626" w:rsidRDefault="003E4626" w:rsidP="003E4626">
            <w:pPr>
              <w:tabs>
                <w:tab w:val="left" w:pos="630"/>
              </w:tabs>
              <w:spacing w:after="0" w:line="240" w:lineRule="auto"/>
              <w:jc w:val="both"/>
              <w:rPr>
                <w:rFonts w:ascii="Times New Roman" w:eastAsia="Times New Roman" w:hAnsi="Times New Roman" w:cs="Times New Roman"/>
                <w:sz w:val="18"/>
                <w:szCs w:val="18"/>
              </w:rPr>
            </w:pPr>
          </w:p>
        </w:tc>
      </w:tr>
      <w:tr w:rsidR="003E4626" w:rsidRPr="003E4626" w:rsidTr="003E4626">
        <w:tc>
          <w:tcPr>
            <w:tcW w:w="4575" w:type="dxa"/>
          </w:tcPr>
          <w:p w:rsidR="003E4626" w:rsidRPr="003E4626" w:rsidRDefault="003E4626" w:rsidP="003E4626">
            <w:pPr>
              <w:tabs>
                <w:tab w:val="left" w:pos="630"/>
              </w:tabs>
              <w:spacing w:after="0" w:line="240" w:lineRule="auto"/>
              <w:jc w:val="both"/>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lang w:val="en-US"/>
              </w:rPr>
              <w:t xml:space="preserve">г. </w:t>
            </w:r>
            <w:proofErr w:type="spellStart"/>
            <w:r w:rsidRPr="003E4626">
              <w:rPr>
                <w:rFonts w:ascii="Times New Roman" w:eastAsia="Times New Roman" w:hAnsi="Times New Roman" w:cs="Times New Roman"/>
                <w:sz w:val="18"/>
                <w:szCs w:val="18"/>
                <w:lang w:val="en-US"/>
              </w:rPr>
              <w:t>Екатеринбург</w:t>
            </w:r>
            <w:proofErr w:type="spellEnd"/>
          </w:p>
        </w:tc>
        <w:tc>
          <w:tcPr>
            <w:tcW w:w="5670" w:type="dxa"/>
          </w:tcPr>
          <w:p w:rsidR="003E4626" w:rsidRPr="003E4626" w:rsidRDefault="003E4626" w:rsidP="003E4626">
            <w:pPr>
              <w:tabs>
                <w:tab w:val="left" w:pos="630"/>
              </w:tabs>
              <w:spacing w:after="0" w:line="240" w:lineRule="auto"/>
              <w:jc w:val="right"/>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01 января</w:t>
            </w:r>
            <w:r w:rsidRPr="003E4626">
              <w:rPr>
                <w:rFonts w:ascii="Times New Roman" w:eastAsia="Times New Roman" w:hAnsi="Times New Roman" w:cs="Times New Roman"/>
                <w:color w:val="0000FF"/>
                <w:sz w:val="18"/>
                <w:szCs w:val="18"/>
                <w:lang w:val="en-US"/>
              </w:rPr>
              <w:t xml:space="preserve"> 201</w:t>
            </w:r>
            <w:r w:rsidRPr="003E4626">
              <w:rPr>
                <w:rFonts w:ascii="Times New Roman" w:eastAsia="Times New Roman" w:hAnsi="Times New Roman" w:cs="Times New Roman"/>
                <w:color w:val="0000FF"/>
                <w:sz w:val="18"/>
                <w:szCs w:val="18"/>
              </w:rPr>
              <w:t>4</w:t>
            </w:r>
            <w:r w:rsidRPr="003E4626">
              <w:rPr>
                <w:rFonts w:ascii="Times New Roman" w:eastAsia="Times New Roman" w:hAnsi="Times New Roman" w:cs="Times New Roman"/>
                <w:color w:val="0000FF"/>
                <w:sz w:val="18"/>
                <w:szCs w:val="18"/>
                <w:lang w:val="en-US"/>
              </w:rPr>
              <w:t xml:space="preserve"> г.</w:t>
            </w:r>
            <w:r w:rsidRPr="003E4626">
              <w:rPr>
                <w:rFonts w:ascii="Times New Roman" w:eastAsia="Times New Roman" w:hAnsi="Times New Roman" w:cs="Times New Roman"/>
                <w:color w:val="0000FF"/>
                <w:sz w:val="18"/>
                <w:szCs w:val="18"/>
              </w:rPr>
              <w:t xml:space="preserve"> </w:t>
            </w:r>
            <w:proofErr w:type="gramStart"/>
            <w:r w:rsidRPr="003E4626">
              <w:rPr>
                <w:rFonts w:ascii="Times New Roman" w:eastAsia="Times New Roman" w:hAnsi="Times New Roman" w:cs="Times New Roman"/>
                <w:color w:val="0000FF"/>
                <w:sz w:val="18"/>
                <w:szCs w:val="18"/>
              </w:rPr>
              <w:t>г</w:t>
            </w:r>
            <w:proofErr w:type="gramEnd"/>
            <w:r w:rsidRPr="003E4626">
              <w:rPr>
                <w:rFonts w:ascii="Times New Roman" w:eastAsia="Times New Roman" w:hAnsi="Times New Roman" w:cs="Times New Roman"/>
                <w:color w:val="0000FF"/>
                <w:sz w:val="18"/>
                <w:szCs w:val="18"/>
              </w:rPr>
              <w:t>.</w:t>
            </w:r>
          </w:p>
        </w:tc>
      </w:tr>
    </w:tbl>
    <w:p w:rsidR="003E4626" w:rsidRPr="003E4626" w:rsidRDefault="003E4626" w:rsidP="003E4626">
      <w:pPr>
        <w:spacing w:after="0" w:line="240" w:lineRule="auto"/>
        <w:jc w:val="center"/>
        <w:rPr>
          <w:rFonts w:ascii="Times New Roman" w:eastAsia="Times New Roman" w:hAnsi="Times New Roman" w:cs="Times New Roman"/>
          <w:b/>
          <w:noProof/>
          <w:sz w:val="18"/>
          <w:szCs w:val="18"/>
          <w:lang w:val="en-US"/>
        </w:rPr>
      </w:pPr>
    </w:p>
    <w:p w:rsidR="003E4626" w:rsidRPr="003E4626" w:rsidRDefault="003E4626" w:rsidP="003E4626">
      <w:pPr>
        <w:numPr>
          <w:ilvl w:val="0"/>
          <w:numId w:val="4"/>
        </w:numPr>
        <w:tabs>
          <w:tab w:val="clear" w:pos="720"/>
          <w:tab w:val="num" w:pos="567"/>
          <w:tab w:val="num" w:pos="926"/>
        </w:tabs>
        <w:spacing w:after="0" w:line="240" w:lineRule="auto"/>
        <w:ind w:left="540" w:hanging="540"/>
        <w:rPr>
          <w:rFonts w:ascii="Times New Roman" w:eastAsia="Times New Roman" w:hAnsi="Times New Roman" w:cs="Times New Roman"/>
          <w:b/>
          <w:sz w:val="18"/>
          <w:szCs w:val="18"/>
          <w:lang w:val="en-US"/>
        </w:rPr>
      </w:pPr>
      <w:proofErr w:type="spellStart"/>
      <w:r w:rsidRPr="003E4626">
        <w:rPr>
          <w:rFonts w:ascii="Times New Roman" w:eastAsia="Times New Roman" w:hAnsi="Times New Roman" w:cs="Times New Roman"/>
          <w:b/>
          <w:sz w:val="18"/>
          <w:szCs w:val="18"/>
          <w:lang w:val="en-US"/>
        </w:rPr>
        <w:t>Описание</w:t>
      </w:r>
      <w:proofErr w:type="spellEnd"/>
      <w:r w:rsidRPr="003E4626">
        <w:rPr>
          <w:rFonts w:ascii="Times New Roman" w:eastAsia="Times New Roman" w:hAnsi="Times New Roman" w:cs="Times New Roman"/>
          <w:b/>
          <w:sz w:val="18"/>
          <w:szCs w:val="18"/>
          <w:lang w:val="en-US"/>
        </w:rPr>
        <w:t xml:space="preserve"> </w:t>
      </w:r>
      <w:proofErr w:type="spellStart"/>
      <w:r w:rsidRPr="003E4626">
        <w:rPr>
          <w:rFonts w:ascii="Times New Roman" w:eastAsia="Times New Roman" w:hAnsi="Times New Roman" w:cs="Times New Roman"/>
          <w:b/>
          <w:sz w:val="18"/>
          <w:szCs w:val="18"/>
          <w:lang w:val="en-US"/>
        </w:rPr>
        <w:t>Услуг</w:t>
      </w:r>
      <w:proofErr w:type="spellEnd"/>
      <w:r w:rsidRPr="003E4626">
        <w:rPr>
          <w:rFonts w:ascii="Times New Roman" w:eastAsia="Times New Roman" w:hAnsi="Times New Roman" w:cs="Times New Roman"/>
          <w:b/>
          <w:sz w:val="18"/>
          <w:szCs w:val="18"/>
          <w:lang w:val="en-US"/>
        </w:rPr>
        <w:t>.</w:t>
      </w:r>
    </w:p>
    <w:p w:rsidR="003E4626" w:rsidRPr="003E4626" w:rsidRDefault="003E4626" w:rsidP="003E4626">
      <w:pPr>
        <w:tabs>
          <w:tab w:val="left" w:pos="630"/>
        </w:tabs>
        <w:spacing w:after="0" w:line="240" w:lineRule="auto"/>
        <w:ind w:left="567"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bCs/>
          <w:sz w:val="18"/>
          <w:szCs w:val="18"/>
        </w:rPr>
        <w:t>1.1.</w:t>
      </w:r>
      <w:r w:rsidRPr="003E4626">
        <w:rPr>
          <w:rFonts w:ascii="Times New Roman" w:eastAsia="Times New Roman" w:hAnsi="Times New Roman" w:cs="Times New Roman"/>
          <w:bCs/>
          <w:sz w:val="18"/>
          <w:szCs w:val="18"/>
        </w:rPr>
        <w:tab/>
      </w:r>
      <w:r w:rsidRPr="003E4626">
        <w:rPr>
          <w:rFonts w:ascii="Times New Roman" w:eastAsia="Times New Roman" w:hAnsi="Times New Roman" w:cs="Times New Roman"/>
          <w:sz w:val="18"/>
          <w:szCs w:val="18"/>
        </w:rPr>
        <w:t>Билайн  предоставит  Клиенту</w:t>
      </w:r>
      <w:r w:rsidRPr="003E4626">
        <w:rPr>
          <w:rFonts w:ascii="Times New Roman" w:eastAsia="Times New Roman" w:hAnsi="Times New Roman" w:cs="Times New Roman"/>
          <w:noProof/>
          <w:sz w:val="18"/>
          <w:szCs w:val="18"/>
        </w:rPr>
        <w:t xml:space="preserve"> услуги интеллектуальной сети связи Билайн под названием «</w:t>
      </w:r>
      <w:r w:rsidRPr="003E4626">
        <w:rPr>
          <w:rFonts w:ascii="Times New Roman" w:eastAsia="Times New Roman" w:hAnsi="Times New Roman" w:cs="Times New Roman"/>
          <w:b/>
          <w:noProof/>
          <w:color w:val="0000FF"/>
          <w:sz w:val="18"/>
          <w:szCs w:val="18"/>
        </w:rPr>
        <w:t>Услуга</w:t>
      </w:r>
      <w:r w:rsidRPr="003E4626">
        <w:rPr>
          <w:rFonts w:ascii="Times New Roman" w:eastAsia="Times New Roman" w:hAnsi="Times New Roman" w:cs="Times New Roman"/>
          <w:b/>
          <w:noProof/>
          <w:sz w:val="18"/>
          <w:szCs w:val="18"/>
        </w:rPr>
        <w:t xml:space="preserve"> </w:t>
      </w:r>
      <w:r w:rsidRPr="003E4626">
        <w:rPr>
          <w:rFonts w:ascii="Times New Roman" w:eastAsia="Times New Roman" w:hAnsi="Times New Roman" w:cs="Times New Roman"/>
          <w:b/>
          <w:noProof/>
          <w:color w:val="0000FF"/>
          <w:sz w:val="18"/>
          <w:szCs w:val="18"/>
        </w:rPr>
        <w:t>800</w:t>
      </w:r>
      <w:r w:rsidRPr="003E4626">
        <w:rPr>
          <w:rFonts w:ascii="Times New Roman" w:eastAsia="Times New Roman" w:hAnsi="Times New Roman" w:cs="Times New Roman"/>
          <w:noProof/>
          <w:sz w:val="18"/>
          <w:szCs w:val="18"/>
        </w:rPr>
        <w:t>», включающие  выделение Клиенту телефонного номера в коде доступа к услуге электросвязи (КДУ) 800 в соответствии с Российской системой и планом нумерации (далее по тексту настоящего Приложения – «</w:t>
      </w:r>
      <w:r w:rsidRPr="003E4626">
        <w:rPr>
          <w:rFonts w:ascii="Times New Roman" w:eastAsia="Times New Roman" w:hAnsi="Times New Roman" w:cs="Times New Roman"/>
          <w:b/>
          <w:noProof/>
          <w:color w:val="0000FF"/>
          <w:sz w:val="18"/>
          <w:szCs w:val="18"/>
        </w:rPr>
        <w:t>Интеллектуальный номер</w:t>
      </w:r>
      <w:r w:rsidRPr="003E4626">
        <w:rPr>
          <w:rFonts w:ascii="Times New Roman" w:eastAsia="Times New Roman" w:hAnsi="Times New Roman" w:cs="Times New Roman"/>
          <w:noProof/>
          <w:sz w:val="18"/>
          <w:szCs w:val="18"/>
        </w:rPr>
        <w:t>») и, услуг переадресации вызова (далее – «</w:t>
      </w:r>
      <w:r w:rsidRPr="003E4626">
        <w:rPr>
          <w:rFonts w:ascii="Times New Roman" w:eastAsia="Times New Roman" w:hAnsi="Times New Roman" w:cs="Times New Roman"/>
          <w:b/>
          <w:noProof/>
          <w:sz w:val="18"/>
          <w:szCs w:val="18"/>
        </w:rPr>
        <w:t>Услуга</w:t>
      </w:r>
      <w:r w:rsidRPr="003E4626">
        <w:rPr>
          <w:rFonts w:ascii="Times New Roman" w:eastAsia="Times New Roman" w:hAnsi="Times New Roman" w:cs="Times New Roman"/>
          <w:noProof/>
          <w:sz w:val="18"/>
          <w:szCs w:val="18"/>
        </w:rPr>
        <w:t xml:space="preserve">»). </w:t>
      </w:r>
    </w:p>
    <w:p w:rsidR="003E4626" w:rsidRPr="003E4626" w:rsidRDefault="003E4626" w:rsidP="003E4626">
      <w:pPr>
        <w:spacing w:after="0" w:line="240" w:lineRule="auto"/>
        <w:ind w:left="567" w:hanging="567"/>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b/>
          <w:noProof/>
          <w:sz w:val="18"/>
          <w:szCs w:val="18"/>
        </w:rPr>
        <w:t>1.2.</w:t>
      </w:r>
      <w:r w:rsidRPr="003E4626">
        <w:rPr>
          <w:rFonts w:ascii="Times New Roman" w:eastAsia="Times New Roman" w:hAnsi="Times New Roman" w:cs="Times New Roman"/>
          <w:b/>
          <w:noProof/>
          <w:sz w:val="18"/>
          <w:szCs w:val="18"/>
        </w:rPr>
        <w:tab/>
      </w:r>
      <w:r w:rsidRPr="003E4626">
        <w:rPr>
          <w:rFonts w:ascii="Times New Roman" w:eastAsia="Times New Roman" w:hAnsi="Times New Roman" w:cs="Times New Roman"/>
          <w:noProof/>
          <w:sz w:val="18"/>
          <w:szCs w:val="18"/>
        </w:rPr>
        <w:t>Соединения с Интеллектуальным номером Клиента устанавливаются пользователями сетей электросвязи телефонной сети связи общего пользования РФ (далее по тексту настоящего Приложения - «</w:t>
      </w:r>
      <w:r w:rsidRPr="003E4626">
        <w:rPr>
          <w:rFonts w:ascii="Times New Roman" w:eastAsia="Times New Roman" w:hAnsi="Times New Roman" w:cs="Times New Roman"/>
          <w:b/>
          <w:noProof/>
          <w:sz w:val="18"/>
          <w:szCs w:val="18"/>
        </w:rPr>
        <w:t>Абоненты</w:t>
      </w:r>
      <w:r w:rsidRPr="003E4626">
        <w:rPr>
          <w:rFonts w:ascii="Times New Roman" w:eastAsia="Times New Roman" w:hAnsi="Times New Roman" w:cs="Times New Roman"/>
          <w:noProof/>
          <w:sz w:val="18"/>
          <w:szCs w:val="18"/>
        </w:rPr>
        <w:t>») без оплаты Абонентами.</w:t>
      </w:r>
    </w:p>
    <w:p w:rsidR="003E4626" w:rsidRPr="003E4626" w:rsidRDefault="003E4626" w:rsidP="003E4626">
      <w:pPr>
        <w:tabs>
          <w:tab w:val="left" w:pos="630"/>
        </w:tabs>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bCs/>
          <w:sz w:val="18"/>
          <w:szCs w:val="18"/>
        </w:rPr>
        <w:t>1.3.</w:t>
      </w:r>
      <w:r w:rsidRPr="003E4626">
        <w:rPr>
          <w:rFonts w:ascii="Times New Roman" w:eastAsia="Times New Roman" w:hAnsi="Times New Roman" w:cs="Times New Roman"/>
          <w:bCs/>
          <w:sz w:val="18"/>
          <w:szCs w:val="18"/>
        </w:rPr>
        <w:tab/>
        <w:t xml:space="preserve">Интеллектуальные номера, выделенные Клиенту в рамках Услуги, указываются в Бланке заказа на Услуги. </w:t>
      </w:r>
      <w:proofErr w:type="gramStart"/>
      <w:r w:rsidRPr="003E4626">
        <w:rPr>
          <w:rFonts w:ascii="Times New Roman" w:eastAsia="Times New Roman" w:hAnsi="Times New Roman" w:cs="Times New Roman"/>
          <w:bCs/>
          <w:sz w:val="18"/>
          <w:szCs w:val="18"/>
        </w:rPr>
        <w:t>В рамках Услуги в</w:t>
      </w:r>
      <w:r w:rsidRPr="003E4626">
        <w:rPr>
          <w:rFonts w:ascii="Times New Roman" w:eastAsia="Times New Roman" w:hAnsi="Times New Roman" w:cs="Times New Roman"/>
          <w:sz w:val="18"/>
          <w:szCs w:val="18"/>
        </w:rPr>
        <w:t xml:space="preserve">ходящий на Интеллектуальный номер телефонный трафик </w:t>
      </w:r>
      <w:proofErr w:type="spellStart"/>
      <w:r w:rsidRPr="003E4626">
        <w:rPr>
          <w:rFonts w:ascii="Times New Roman" w:eastAsia="Times New Roman" w:hAnsi="Times New Roman" w:cs="Times New Roman"/>
          <w:sz w:val="18"/>
          <w:szCs w:val="18"/>
        </w:rPr>
        <w:t>переадресуется</w:t>
      </w:r>
      <w:proofErr w:type="spellEnd"/>
      <w:r w:rsidRPr="003E4626">
        <w:rPr>
          <w:rFonts w:ascii="Times New Roman" w:eastAsia="Times New Roman" w:hAnsi="Times New Roman" w:cs="Times New Roman"/>
          <w:sz w:val="18"/>
          <w:szCs w:val="18"/>
        </w:rPr>
        <w:t xml:space="preserve"> с Интеллектуального (как исходящий) на соответствующий существующий телефонный номер Клиента, указанный в Бланке заказа на Услуги.</w:t>
      </w:r>
      <w:r w:rsidRPr="003E4626">
        <w:rPr>
          <w:rFonts w:ascii="Times New Roman" w:eastAsia="Times New Roman" w:hAnsi="Times New Roman" w:cs="Times New Roman"/>
          <w:bCs/>
          <w:sz w:val="18"/>
          <w:szCs w:val="18"/>
        </w:rPr>
        <w:t xml:space="preserve"> </w:t>
      </w:r>
      <w:proofErr w:type="gramEnd"/>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noProof/>
          <w:sz w:val="18"/>
          <w:szCs w:val="18"/>
        </w:rPr>
        <w:t xml:space="preserve">1.4.     </w:t>
      </w:r>
      <w:r w:rsidRPr="003E4626">
        <w:rPr>
          <w:rFonts w:ascii="Times New Roman" w:eastAsia="Times New Roman" w:hAnsi="Times New Roman" w:cs="Times New Roman"/>
          <w:sz w:val="18"/>
          <w:szCs w:val="18"/>
        </w:rPr>
        <w:t xml:space="preserve">Услуга предоставляются только на территории действия лицензий Билайн на услуги  междугородной и международной телефонной связи. </w:t>
      </w:r>
    </w:p>
    <w:p w:rsidR="003E4626" w:rsidRPr="003E4626" w:rsidRDefault="003E4626" w:rsidP="003E4626">
      <w:pPr>
        <w:tabs>
          <w:tab w:val="left" w:pos="284"/>
        </w:tabs>
        <w:spacing w:after="0" w:line="240" w:lineRule="auto"/>
        <w:ind w:left="540" w:hanging="540"/>
        <w:jc w:val="both"/>
        <w:rPr>
          <w:rFonts w:ascii="Times New Roman" w:eastAsia="Times New Roman" w:hAnsi="Times New Roman" w:cs="Times New Roman"/>
          <w:noProof/>
          <w:sz w:val="18"/>
          <w:szCs w:val="18"/>
        </w:rPr>
      </w:pPr>
    </w:p>
    <w:p w:rsidR="003E4626" w:rsidRPr="003E4626" w:rsidRDefault="003E4626" w:rsidP="003E4626">
      <w:pPr>
        <w:keepNext/>
        <w:tabs>
          <w:tab w:val="left" w:pos="567"/>
        </w:tabs>
        <w:spacing w:after="0" w:line="240" w:lineRule="auto"/>
        <w:jc w:val="both"/>
        <w:rPr>
          <w:rFonts w:ascii="Times New Roman" w:eastAsia="Times New Roman" w:hAnsi="Times New Roman" w:cs="Times New Roman"/>
          <w:b/>
          <w:bCs/>
          <w:sz w:val="18"/>
          <w:szCs w:val="18"/>
          <w:lang w:val="en-US"/>
        </w:rPr>
      </w:pPr>
      <w:r w:rsidRPr="003E4626">
        <w:rPr>
          <w:rFonts w:ascii="Times New Roman" w:eastAsia="Times New Roman" w:hAnsi="Times New Roman" w:cs="Times New Roman"/>
          <w:b/>
          <w:bCs/>
          <w:sz w:val="18"/>
          <w:szCs w:val="18"/>
          <w:lang w:val="en-US"/>
        </w:rPr>
        <w:t>2.</w:t>
      </w:r>
      <w:r w:rsidRPr="003E4626">
        <w:rPr>
          <w:rFonts w:ascii="Times New Roman" w:eastAsia="Times New Roman" w:hAnsi="Times New Roman" w:cs="Times New Roman"/>
          <w:b/>
          <w:bCs/>
          <w:sz w:val="18"/>
          <w:szCs w:val="18"/>
          <w:lang w:val="en-US"/>
        </w:rPr>
        <w:tab/>
      </w:r>
      <w:r w:rsidRPr="003E4626">
        <w:rPr>
          <w:rFonts w:ascii="Times New Roman" w:eastAsia="Times New Roman" w:hAnsi="Times New Roman" w:cs="Times New Roman"/>
          <w:b/>
          <w:bCs/>
          <w:sz w:val="18"/>
          <w:szCs w:val="18"/>
        </w:rPr>
        <w:t>Качественные</w:t>
      </w:r>
      <w:r w:rsidRPr="003E4626">
        <w:rPr>
          <w:rFonts w:ascii="Times New Roman" w:eastAsia="Times New Roman" w:hAnsi="Times New Roman" w:cs="Times New Roman"/>
          <w:b/>
          <w:bCs/>
          <w:sz w:val="18"/>
          <w:szCs w:val="18"/>
          <w:lang w:val="en-US"/>
        </w:rPr>
        <w:t xml:space="preserve"> </w:t>
      </w:r>
      <w:r w:rsidRPr="003E4626">
        <w:rPr>
          <w:rFonts w:ascii="Times New Roman" w:eastAsia="Times New Roman" w:hAnsi="Times New Roman" w:cs="Times New Roman"/>
          <w:b/>
          <w:bCs/>
          <w:sz w:val="18"/>
          <w:szCs w:val="18"/>
        </w:rPr>
        <w:t>характеристики</w:t>
      </w:r>
      <w:r w:rsidRPr="003E4626">
        <w:rPr>
          <w:rFonts w:ascii="Times New Roman" w:eastAsia="Times New Roman" w:hAnsi="Times New Roman" w:cs="Times New Roman"/>
          <w:b/>
          <w:bCs/>
          <w:sz w:val="18"/>
          <w:szCs w:val="18"/>
          <w:lang w:val="en-US"/>
        </w:rPr>
        <w:t xml:space="preserve"> </w:t>
      </w:r>
      <w:r w:rsidRPr="003E4626">
        <w:rPr>
          <w:rFonts w:ascii="Times New Roman" w:eastAsia="Times New Roman" w:hAnsi="Times New Roman" w:cs="Times New Roman"/>
          <w:b/>
          <w:bCs/>
          <w:sz w:val="18"/>
          <w:szCs w:val="18"/>
        </w:rPr>
        <w:t>Услуг</w:t>
      </w:r>
      <w:r w:rsidRPr="003E4626">
        <w:rPr>
          <w:rFonts w:ascii="Times New Roman" w:eastAsia="Times New Roman" w:hAnsi="Times New Roman" w:cs="Times New Roman"/>
          <w:b/>
          <w:bCs/>
          <w:sz w:val="18"/>
          <w:szCs w:val="18"/>
          <w:lang w:val="en-US"/>
        </w:rPr>
        <w:t>.</w:t>
      </w:r>
    </w:p>
    <w:p w:rsidR="003E4626" w:rsidRPr="003E4626" w:rsidRDefault="003E4626" w:rsidP="003E4626">
      <w:pPr>
        <w:numPr>
          <w:ilvl w:val="0"/>
          <w:numId w:val="5"/>
        </w:numPr>
        <w:tabs>
          <w:tab w:val="num" w:pos="1134"/>
        </w:tabs>
        <w:spacing w:after="0" w:line="240" w:lineRule="auto"/>
        <w:ind w:left="1134" w:hanging="567"/>
        <w:jc w:val="both"/>
        <w:rPr>
          <w:rFonts w:ascii="Times New Roman" w:eastAsia="Times New Roman" w:hAnsi="Times New Roman" w:cs="Times New Roman"/>
          <w:bCs/>
          <w:sz w:val="18"/>
          <w:szCs w:val="18"/>
        </w:rPr>
      </w:pPr>
      <w:r w:rsidRPr="003E4626">
        <w:rPr>
          <w:rFonts w:ascii="Times New Roman" w:eastAsia="Times New Roman" w:hAnsi="Times New Roman" w:cs="Times New Roman"/>
          <w:bCs/>
          <w:sz w:val="18"/>
          <w:szCs w:val="18"/>
        </w:rPr>
        <w:t xml:space="preserve">Услуга предоставляется 24 (двадцать четыре) часа в сутки, 7 (семь) дней в неделю, 365 (триста шестьдесят пять) дней в году. </w:t>
      </w:r>
    </w:p>
    <w:p w:rsidR="003E4626" w:rsidRPr="003E4626" w:rsidRDefault="003E4626" w:rsidP="003E4626">
      <w:pPr>
        <w:numPr>
          <w:ilvl w:val="0"/>
          <w:numId w:val="5"/>
        </w:numPr>
        <w:tabs>
          <w:tab w:val="num" w:pos="1134"/>
        </w:tabs>
        <w:spacing w:after="0" w:line="240" w:lineRule="auto"/>
        <w:ind w:left="1134" w:hanging="567"/>
        <w:jc w:val="both"/>
        <w:rPr>
          <w:rFonts w:ascii="Times New Roman" w:eastAsia="Times New Roman" w:hAnsi="Times New Roman" w:cs="Times New Roman"/>
          <w:b/>
          <w:sz w:val="18"/>
          <w:szCs w:val="18"/>
        </w:rPr>
      </w:pPr>
      <w:r w:rsidRPr="003E4626">
        <w:rPr>
          <w:rFonts w:ascii="Times New Roman" w:eastAsia="Times New Roman" w:hAnsi="Times New Roman" w:cs="Times New Roman"/>
          <w:bCs/>
          <w:sz w:val="18"/>
          <w:szCs w:val="18"/>
        </w:rPr>
        <w:t xml:space="preserve">Время реакции Билайн на аварийную заявку Клиента составляет 4 (четыре) часа </w:t>
      </w:r>
      <w:r w:rsidRPr="003E4626">
        <w:rPr>
          <w:rFonts w:ascii="Times New Roman" w:eastAsia="Times New Roman" w:hAnsi="Times New Roman" w:cs="Times New Roman"/>
          <w:sz w:val="18"/>
          <w:szCs w:val="18"/>
        </w:rPr>
        <w:t>в рабочие дни с 9</w:t>
      </w:r>
      <w:r w:rsidRPr="003E4626">
        <w:rPr>
          <w:rFonts w:ascii="Times New Roman" w:eastAsia="Times New Roman" w:hAnsi="Times New Roman" w:cs="Times New Roman"/>
          <w:sz w:val="18"/>
          <w:szCs w:val="18"/>
          <w:vertAlign w:val="superscript"/>
        </w:rPr>
        <w:t>00</w:t>
      </w:r>
      <w:r w:rsidRPr="003E4626">
        <w:rPr>
          <w:rFonts w:ascii="Times New Roman" w:eastAsia="Times New Roman" w:hAnsi="Times New Roman" w:cs="Times New Roman"/>
          <w:sz w:val="18"/>
          <w:szCs w:val="18"/>
        </w:rPr>
        <w:t>-18</w:t>
      </w:r>
      <w:r w:rsidRPr="003E4626">
        <w:rPr>
          <w:rFonts w:ascii="Times New Roman" w:eastAsia="Times New Roman" w:hAnsi="Times New Roman" w:cs="Times New Roman"/>
          <w:sz w:val="18"/>
          <w:szCs w:val="18"/>
          <w:vertAlign w:val="superscript"/>
        </w:rPr>
        <w:t xml:space="preserve">00 </w:t>
      </w:r>
      <w:r w:rsidRPr="003E4626">
        <w:rPr>
          <w:rFonts w:ascii="Times New Roman" w:eastAsia="Times New Roman" w:hAnsi="Times New Roman" w:cs="Times New Roman"/>
          <w:sz w:val="18"/>
          <w:szCs w:val="18"/>
        </w:rPr>
        <w:t>по местному времени в соответствии с действующим законодательством РФ.</w:t>
      </w:r>
      <w:r w:rsidRPr="003E4626">
        <w:rPr>
          <w:rFonts w:ascii="Times New Roman" w:eastAsia="Times New Roman" w:hAnsi="Times New Roman" w:cs="Times New Roman"/>
          <w:bCs/>
          <w:sz w:val="18"/>
          <w:szCs w:val="18"/>
        </w:rPr>
        <w:t xml:space="preserve"> </w:t>
      </w:r>
    </w:p>
    <w:p w:rsidR="003E4626" w:rsidRPr="003E4626" w:rsidRDefault="003E4626" w:rsidP="003E4626">
      <w:pPr>
        <w:spacing w:after="0" w:line="240" w:lineRule="auto"/>
        <w:ind w:left="567"/>
        <w:jc w:val="both"/>
        <w:rPr>
          <w:rFonts w:ascii="Times New Roman" w:eastAsia="Times New Roman" w:hAnsi="Times New Roman" w:cs="Times New Roman"/>
          <w:b/>
          <w:sz w:val="18"/>
          <w:szCs w:val="18"/>
        </w:rPr>
      </w:pPr>
    </w:p>
    <w:p w:rsidR="003E4626" w:rsidRPr="003E4626" w:rsidRDefault="003E4626" w:rsidP="003E4626">
      <w:pPr>
        <w:spacing w:after="0" w:line="240" w:lineRule="auto"/>
        <w:ind w:left="567" w:hanging="567"/>
        <w:rPr>
          <w:rFonts w:ascii="Times New Roman" w:eastAsia="Times New Roman" w:hAnsi="Times New Roman" w:cs="Times New Roman"/>
          <w:b/>
          <w:sz w:val="18"/>
          <w:szCs w:val="18"/>
        </w:rPr>
      </w:pPr>
      <w:r w:rsidRPr="003E4626">
        <w:rPr>
          <w:rFonts w:ascii="Times New Roman" w:eastAsia="Times New Roman" w:hAnsi="Times New Roman" w:cs="Times New Roman"/>
          <w:b/>
          <w:sz w:val="18"/>
          <w:szCs w:val="18"/>
        </w:rPr>
        <w:t>3.</w:t>
      </w:r>
      <w:r w:rsidRPr="003E4626">
        <w:rPr>
          <w:rFonts w:ascii="Times New Roman" w:eastAsia="Times New Roman" w:hAnsi="Times New Roman" w:cs="Times New Roman"/>
          <w:b/>
          <w:sz w:val="18"/>
          <w:szCs w:val="18"/>
        </w:rPr>
        <w:tab/>
        <w:t xml:space="preserve">Тарифы, цены и платежи </w:t>
      </w:r>
      <w:r w:rsidRPr="003E4626">
        <w:rPr>
          <w:rFonts w:ascii="Times New Roman" w:eastAsia="Times New Roman" w:hAnsi="Times New Roman" w:cs="Times New Roman"/>
          <w:bCs/>
          <w:sz w:val="18"/>
          <w:szCs w:val="18"/>
        </w:rPr>
        <w:t>(все цены указаны в рублях без учета налогов и сборов, надбавки к тарифам в размере 1,2%).</w:t>
      </w:r>
    </w:p>
    <w:p w:rsidR="003E4626" w:rsidRPr="003E4626" w:rsidRDefault="003E4626" w:rsidP="003E4626">
      <w:pPr>
        <w:spacing w:after="0" w:line="240" w:lineRule="auto"/>
        <w:ind w:left="540" w:hanging="540"/>
        <w:jc w:val="both"/>
        <w:rPr>
          <w:rFonts w:ascii="Times New Roman" w:eastAsia="Times New Roman" w:hAnsi="Times New Roman" w:cs="Times New Roman"/>
          <w:noProof/>
          <w:sz w:val="20"/>
          <w:szCs w:val="20"/>
        </w:rPr>
      </w:pPr>
      <w:r w:rsidRPr="003E4626">
        <w:rPr>
          <w:rFonts w:ascii="Times New Roman" w:eastAsia="Times New Roman" w:hAnsi="Times New Roman" w:cs="Times New Roman"/>
          <w:b/>
          <w:noProof/>
          <w:sz w:val="20"/>
          <w:szCs w:val="20"/>
        </w:rPr>
        <w:t>3.1.</w:t>
      </w:r>
      <w:r w:rsidRPr="003E4626">
        <w:rPr>
          <w:rFonts w:ascii="Times New Roman" w:eastAsia="Times New Roman" w:hAnsi="Times New Roman" w:cs="Times New Roman"/>
          <w:noProof/>
          <w:sz w:val="20"/>
          <w:szCs w:val="20"/>
        </w:rPr>
        <w:tab/>
        <w:t>Тарифы на Услуги  (фиксированные (единовременные и ежемесячные) и периодические платежи) (далее по тексту настоящего Приложения - «</w:t>
      </w:r>
      <w:r w:rsidRPr="003E4626">
        <w:rPr>
          <w:rFonts w:ascii="Times New Roman" w:eastAsia="Times New Roman" w:hAnsi="Times New Roman" w:cs="Times New Roman"/>
          <w:b/>
          <w:noProof/>
          <w:sz w:val="20"/>
          <w:szCs w:val="20"/>
        </w:rPr>
        <w:t>Тарифный план</w:t>
      </w:r>
      <w:r w:rsidRPr="003E4626">
        <w:rPr>
          <w:rFonts w:ascii="Times New Roman" w:eastAsia="Times New Roman" w:hAnsi="Times New Roman" w:cs="Times New Roman"/>
          <w:noProof/>
          <w:sz w:val="20"/>
          <w:szCs w:val="20"/>
        </w:rPr>
        <w:t>») указываются в Бланке заказа на Услуги (</w:t>
      </w:r>
      <w:r w:rsidRPr="003E4626">
        <w:rPr>
          <w:rFonts w:ascii="Times New Roman" w:eastAsia="Times New Roman" w:hAnsi="Times New Roman" w:cs="Times New Roman"/>
          <w:i/>
          <w:noProof/>
          <w:sz w:val="20"/>
          <w:szCs w:val="20"/>
        </w:rPr>
        <w:t>прилагается к настоящему Приложению</w:t>
      </w:r>
      <w:r w:rsidRPr="003E4626">
        <w:rPr>
          <w:rFonts w:ascii="Times New Roman" w:eastAsia="Times New Roman" w:hAnsi="Times New Roman" w:cs="Times New Roman"/>
          <w:noProof/>
          <w:sz w:val="20"/>
          <w:szCs w:val="20"/>
        </w:rPr>
        <w:t xml:space="preserve">). </w:t>
      </w:r>
    </w:p>
    <w:p w:rsidR="003E4626" w:rsidRPr="003E4626" w:rsidRDefault="003E4626" w:rsidP="003E4626">
      <w:pPr>
        <w:spacing w:after="0" w:line="240" w:lineRule="auto"/>
        <w:ind w:left="540"/>
        <w:jc w:val="both"/>
        <w:rPr>
          <w:rFonts w:ascii="Times New Roman" w:eastAsia="Times New Roman" w:hAnsi="Times New Roman" w:cs="Times New Roman"/>
          <w:noProof/>
          <w:sz w:val="20"/>
          <w:szCs w:val="20"/>
        </w:rPr>
      </w:pPr>
      <w:r w:rsidRPr="003E4626">
        <w:rPr>
          <w:rFonts w:ascii="Times New Roman" w:eastAsia="Times New Roman" w:hAnsi="Times New Roman" w:cs="Times New Roman"/>
          <w:noProof/>
          <w:sz w:val="20"/>
          <w:szCs w:val="20"/>
        </w:rPr>
        <w:t>Единовременные и/или ежемесячные платежи за Услуги взимаются за:</w:t>
      </w:r>
    </w:p>
    <w:p w:rsidR="003E4626" w:rsidRPr="003E4626" w:rsidRDefault="003E4626" w:rsidP="003E4626">
      <w:pPr>
        <w:numPr>
          <w:ilvl w:val="0"/>
          <w:numId w:val="6"/>
        </w:numPr>
        <w:tabs>
          <w:tab w:val="num" w:pos="1134"/>
        </w:tabs>
        <w:spacing w:after="0" w:line="240" w:lineRule="auto"/>
        <w:ind w:left="1134" w:hanging="567"/>
        <w:jc w:val="both"/>
        <w:rPr>
          <w:rFonts w:ascii="Times New Roman" w:eastAsia="Times New Roman" w:hAnsi="Times New Roman" w:cs="Times New Roman"/>
          <w:noProof/>
          <w:sz w:val="20"/>
          <w:szCs w:val="20"/>
        </w:rPr>
      </w:pPr>
      <w:r w:rsidRPr="003E4626">
        <w:rPr>
          <w:rFonts w:ascii="Times New Roman" w:eastAsia="Times New Roman" w:hAnsi="Times New Roman" w:cs="Times New Roman"/>
          <w:noProof/>
          <w:sz w:val="20"/>
          <w:szCs w:val="20"/>
        </w:rPr>
        <w:t>выделение Интеллектуальных номеров;</w:t>
      </w:r>
    </w:p>
    <w:p w:rsidR="003E4626" w:rsidRPr="003E4626" w:rsidRDefault="003E4626" w:rsidP="003E4626">
      <w:pPr>
        <w:spacing w:after="0" w:line="240" w:lineRule="auto"/>
        <w:ind w:left="567" w:hanging="27"/>
        <w:jc w:val="both"/>
        <w:rPr>
          <w:rFonts w:ascii="Times New Roman" w:eastAsia="Times New Roman" w:hAnsi="Times New Roman" w:cs="Times New Roman"/>
          <w:noProof/>
          <w:sz w:val="20"/>
          <w:szCs w:val="20"/>
        </w:rPr>
      </w:pPr>
      <w:r w:rsidRPr="003E4626">
        <w:rPr>
          <w:rFonts w:ascii="Times New Roman" w:eastAsia="Times New Roman" w:hAnsi="Times New Roman" w:cs="Times New Roman"/>
          <w:noProof/>
          <w:sz w:val="20"/>
          <w:szCs w:val="20"/>
        </w:rPr>
        <w:t>а также в иных случаях, предусмотренных Бланком заказа на Услуги.</w:t>
      </w:r>
    </w:p>
    <w:p w:rsidR="003E4626" w:rsidRPr="003E4626" w:rsidRDefault="003E4626" w:rsidP="003E4626">
      <w:pPr>
        <w:numPr>
          <w:ilvl w:val="1"/>
          <w:numId w:val="3"/>
        </w:numPr>
        <w:spacing w:after="0" w:line="240" w:lineRule="auto"/>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Периодические ежемесячные платежи за Услуги (исходящий (переадресованный) телефонный трафик с Интеллектуального номера на телефонный номер сети Билайн, указанный в Бланке заказа на Услуги) взимаются в соответствии с тарифами, приведенными в таблицах ниже и примечаниях к ним.</w:t>
      </w:r>
    </w:p>
    <w:p w:rsidR="003E4626" w:rsidRPr="003E4626" w:rsidRDefault="003E4626" w:rsidP="003E4626">
      <w:pPr>
        <w:numPr>
          <w:ilvl w:val="0"/>
          <w:numId w:val="7"/>
        </w:numPr>
        <w:spacing w:after="0" w:line="240" w:lineRule="auto"/>
        <w:ind w:firstLine="180"/>
        <w:jc w:val="both"/>
        <w:rPr>
          <w:rFonts w:ascii="Times New Roman" w:eastAsia="Times New Roman" w:hAnsi="Times New Roman" w:cs="Times New Roman"/>
          <w:noProof/>
          <w:sz w:val="18"/>
          <w:szCs w:val="18"/>
        </w:rPr>
      </w:pPr>
      <w:r w:rsidRPr="003E4626">
        <w:rPr>
          <w:rFonts w:ascii="Times New Roman" w:eastAsia="Times New Roman" w:hAnsi="Times New Roman" w:cs="Times New Roman"/>
          <w:noProof/>
          <w:sz w:val="18"/>
          <w:szCs w:val="18"/>
        </w:rPr>
        <w:t xml:space="preserve">       Повременная плата: повременная плата (за каждую полную и неполную минуту вызова):</w:t>
      </w:r>
    </w:p>
    <w:p w:rsidR="003E4626" w:rsidRPr="003E4626" w:rsidRDefault="003E4626" w:rsidP="003E4626">
      <w:pPr>
        <w:numPr>
          <w:ilvl w:val="0"/>
          <w:numId w:val="2"/>
        </w:numPr>
        <w:tabs>
          <w:tab w:val="left" w:pos="426"/>
          <w:tab w:val="left" w:pos="1080"/>
        </w:tabs>
        <w:spacing w:after="0" w:line="240" w:lineRule="auto"/>
        <w:ind w:left="1080" w:hanging="540"/>
        <w:jc w:val="both"/>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исходящие (переадресованные) вызовы с Интеллектуального номера, направленные на телефонный номер, указанный в Бланке заказа на Услуги, в том числе, не принадлежащий сети Билайн, оплачиваются Клиентом по следующим тарифам: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8"/>
        <w:gridCol w:w="2700"/>
      </w:tblGrid>
      <w:tr w:rsidR="003E4626" w:rsidRPr="003E4626" w:rsidTr="003E4626">
        <w:trPr>
          <w:jc w:val="center"/>
        </w:trPr>
        <w:tc>
          <w:tcPr>
            <w:tcW w:w="9648" w:type="dxa"/>
            <w:gridSpan w:val="2"/>
            <w:tcBorders>
              <w:top w:val="single" w:sz="4" w:space="0" w:color="auto"/>
              <w:left w:val="single" w:sz="4" w:space="0" w:color="auto"/>
              <w:bottom w:val="single" w:sz="4" w:space="0" w:color="auto"/>
              <w:right w:val="single" w:sz="4" w:space="0" w:color="auto"/>
            </w:tcBorders>
            <w:shd w:val="clear" w:color="auto" w:fill="B3B3B3"/>
          </w:tcPr>
          <w:p w:rsidR="003E4626" w:rsidRPr="003E4626" w:rsidRDefault="003E4626" w:rsidP="003E4626">
            <w:pPr>
              <w:spacing w:after="0" w:line="240" w:lineRule="auto"/>
              <w:jc w:val="center"/>
              <w:rPr>
                <w:rFonts w:ascii="Times New Roman" w:eastAsia="Times New Roman" w:hAnsi="Times New Roman" w:cs="Times New Roman"/>
                <w:b/>
                <w:i/>
                <w:sz w:val="18"/>
                <w:szCs w:val="18"/>
                <w:lang w:val="en-US"/>
              </w:rPr>
            </w:pPr>
            <w:proofErr w:type="spellStart"/>
            <w:r w:rsidRPr="003E4626">
              <w:rPr>
                <w:rFonts w:ascii="Times New Roman" w:eastAsia="Times New Roman" w:hAnsi="Times New Roman" w:cs="Times New Roman"/>
                <w:b/>
                <w:i/>
                <w:sz w:val="18"/>
                <w:szCs w:val="18"/>
                <w:lang w:val="en-US"/>
              </w:rPr>
              <w:t>Стоимость</w:t>
            </w:r>
            <w:proofErr w:type="spellEnd"/>
            <w:r w:rsidRPr="003E4626">
              <w:rPr>
                <w:rFonts w:ascii="Times New Roman" w:eastAsia="Times New Roman" w:hAnsi="Times New Roman" w:cs="Times New Roman"/>
                <w:b/>
                <w:i/>
                <w:sz w:val="18"/>
                <w:szCs w:val="18"/>
                <w:lang w:val="en-US"/>
              </w:rPr>
              <w:t xml:space="preserve"> </w:t>
            </w:r>
            <w:proofErr w:type="spellStart"/>
            <w:r w:rsidRPr="003E4626">
              <w:rPr>
                <w:rFonts w:ascii="Times New Roman" w:eastAsia="Times New Roman" w:hAnsi="Times New Roman" w:cs="Times New Roman"/>
                <w:b/>
                <w:i/>
                <w:sz w:val="18"/>
                <w:szCs w:val="18"/>
                <w:lang w:val="en-US"/>
              </w:rPr>
              <w:t>соединений</w:t>
            </w:r>
            <w:proofErr w:type="spellEnd"/>
          </w:p>
        </w:tc>
      </w:tr>
      <w:tr w:rsidR="003E4626" w:rsidRPr="003E4626" w:rsidTr="003E4626">
        <w:trPr>
          <w:jc w:val="center"/>
        </w:trPr>
        <w:tc>
          <w:tcPr>
            <w:tcW w:w="6948" w:type="dxa"/>
            <w:shd w:val="clear" w:color="auto" w:fill="B3B3B3"/>
          </w:tcPr>
          <w:p w:rsidR="003E4626" w:rsidRPr="003E4626" w:rsidRDefault="003E4626" w:rsidP="003E4626">
            <w:pPr>
              <w:spacing w:after="0" w:line="240" w:lineRule="auto"/>
              <w:rPr>
                <w:rFonts w:ascii="Times New Roman" w:eastAsia="Times New Roman" w:hAnsi="Times New Roman" w:cs="Times New Roman"/>
                <w:sz w:val="20"/>
                <w:szCs w:val="20"/>
                <w:lang w:val="en-US"/>
              </w:rPr>
            </w:pPr>
          </w:p>
        </w:tc>
        <w:tc>
          <w:tcPr>
            <w:tcW w:w="2700" w:type="dxa"/>
            <w:shd w:val="clear" w:color="auto" w:fill="B3B3B3"/>
            <w:vAlign w:val="bottom"/>
          </w:tcPr>
          <w:p w:rsidR="003E4626" w:rsidRPr="003E4626" w:rsidRDefault="003E4626" w:rsidP="003E4626">
            <w:pPr>
              <w:spacing w:after="0" w:line="240" w:lineRule="auto"/>
              <w:jc w:val="center"/>
              <w:rPr>
                <w:rFonts w:ascii="Times New Roman" w:eastAsia="Times New Roman" w:hAnsi="Times New Roman" w:cs="Times New Roman"/>
                <w:b/>
                <w:bCs/>
                <w:sz w:val="20"/>
                <w:szCs w:val="20"/>
                <w:lang w:val="en-US"/>
              </w:rPr>
            </w:pPr>
            <w:proofErr w:type="spellStart"/>
            <w:r w:rsidRPr="003E4626">
              <w:rPr>
                <w:rFonts w:ascii="Times New Roman" w:eastAsia="Times New Roman" w:hAnsi="Times New Roman" w:cs="Times New Roman"/>
                <w:b/>
                <w:bCs/>
                <w:sz w:val="20"/>
                <w:szCs w:val="20"/>
                <w:lang w:val="en-US"/>
              </w:rPr>
              <w:t>Город</w:t>
            </w:r>
            <w:proofErr w:type="spellEnd"/>
          </w:p>
        </w:tc>
      </w:tr>
      <w:tr w:rsidR="003E4626" w:rsidRPr="003E4626" w:rsidTr="003E4626">
        <w:trPr>
          <w:trHeight w:val="560"/>
          <w:jc w:val="center"/>
        </w:trPr>
        <w:tc>
          <w:tcPr>
            <w:tcW w:w="6948" w:type="dxa"/>
            <w:shd w:val="clear" w:color="auto" w:fill="B3B3B3"/>
          </w:tcPr>
          <w:p w:rsidR="003E4626" w:rsidRPr="003E4626" w:rsidRDefault="003E4626" w:rsidP="003E4626">
            <w:pPr>
              <w:spacing w:after="0" w:line="240" w:lineRule="auto"/>
              <w:rPr>
                <w:rFonts w:ascii="Times New Roman" w:eastAsia="Times New Roman" w:hAnsi="Times New Roman" w:cs="Times New Roman"/>
                <w:sz w:val="20"/>
                <w:szCs w:val="20"/>
              </w:rPr>
            </w:pPr>
            <w:r w:rsidRPr="003E4626">
              <w:rPr>
                <w:rFonts w:ascii="Times New Roman" w:eastAsia="Times New Roman" w:hAnsi="Times New Roman" w:cs="Times New Roman"/>
                <w:b/>
                <w:bCs/>
                <w:color w:val="000000"/>
                <w:sz w:val="20"/>
                <w:szCs w:val="20"/>
              </w:rPr>
              <w:t>Входящий трафик на номер 800, переадресованный на телефонный номер сети Билайн</w:t>
            </w:r>
          </w:p>
        </w:tc>
        <w:tc>
          <w:tcPr>
            <w:tcW w:w="2700" w:type="dxa"/>
            <w:shd w:val="clear" w:color="auto" w:fill="B3B3B3"/>
            <w:vAlign w:val="center"/>
          </w:tcPr>
          <w:p w:rsidR="003E4626" w:rsidRPr="003E4626" w:rsidRDefault="003E4626" w:rsidP="003E4626">
            <w:pPr>
              <w:spacing w:after="0" w:line="240" w:lineRule="auto"/>
              <w:jc w:val="center"/>
              <w:rPr>
                <w:rFonts w:ascii="Times New Roman" w:eastAsia="Times New Roman" w:hAnsi="Times New Roman" w:cs="Times New Roman"/>
                <w:b/>
                <w:bCs/>
                <w:sz w:val="20"/>
                <w:szCs w:val="20"/>
                <w:lang w:val="en-US"/>
              </w:rPr>
            </w:pPr>
            <w:proofErr w:type="spellStart"/>
            <w:r w:rsidRPr="003E4626">
              <w:rPr>
                <w:rFonts w:ascii="Times New Roman" w:eastAsia="Times New Roman" w:hAnsi="Times New Roman" w:cs="Times New Roman"/>
                <w:b/>
                <w:bCs/>
                <w:sz w:val="20"/>
                <w:szCs w:val="20"/>
                <w:lang w:val="en-US"/>
              </w:rPr>
              <w:t>Екатеринбург</w:t>
            </w:r>
            <w:proofErr w:type="spellEnd"/>
          </w:p>
        </w:tc>
      </w:tr>
      <w:tr w:rsidR="003E4626" w:rsidRPr="003E4626" w:rsidTr="003E4626">
        <w:trPr>
          <w:jc w:val="center"/>
        </w:trPr>
        <w:tc>
          <w:tcPr>
            <w:tcW w:w="6948" w:type="dxa"/>
          </w:tcPr>
          <w:p w:rsidR="003E4626" w:rsidRPr="003E4626" w:rsidRDefault="003E4626" w:rsidP="003E4626">
            <w:pPr>
              <w:spacing w:after="0" w:line="240" w:lineRule="auto"/>
              <w:rPr>
                <w:rFonts w:ascii="Times New Roman" w:eastAsia="Times New Roman" w:hAnsi="Times New Roman" w:cs="Times New Roman"/>
                <w:bCs/>
              </w:rPr>
            </w:pPr>
            <w:r w:rsidRPr="003E4626">
              <w:rPr>
                <w:rFonts w:ascii="Times New Roman" w:eastAsia="Times New Roman" w:hAnsi="Times New Roman" w:cs="Times New Roman"/>
                <w:bCs/>
              </w:rPr>
              <w:t>От пользователей сети фиксированной связи Города</w:t>
            </w:r>
          </w:p>
        </w:tc>
        <w:tc>
          <w:tcPr>
            <w:tcW w:w="2700" w:type="dxa"/>
          </w:tcPr>
          <w:p w:rsidR="003E4626" w:rsidRPr="003E4626" w:rsidRDefault="003E4626" w:rsidP="003E4626">
            <w:pPr>
              <w:spacing w:after="0" w:line="240" w:lineRule="auto"/>
              <w:jc w:val="center"/>
              <w:rPr>
                <w:rFonts w:ascii="Times New Roman" w:eastAsia="Times New Roman" w:hAnsi="Times New Roman" w:cs="Times New Roman"/>
                <w:b/>
                <w:bCs/>
                <w:lang w:val="en-US"/>
              </w:rPr>
            </w:pPr>
            <w:r w:rsidRPr="003E4626">
              <w:rPr>
                <w:rFonts w:ascii="Times New Roman" w:eastAsia="Times New Roman" w:hAnsi="Times New Roman" w:cs="Times New Roman"/>
                <w:b/>
                <w:bCs/>
                <w:lang w:val="en-US"/>
              </w:rPr>
              <w:t>1</w:t>
            </w:r>
            <w:proofErr w:type="gramStart"/>
            <w:r w:rsidRPr="003E4626">
              <w:rPr>
                <w:rFonts w:ascii="Times New Roman" w:eastAsia="Times New Roman" w:hAnsi="Times New Roman" w:cs="Times New Roman"/>
                <w:b/>
                <w:bCs/>
                <w:lang w:val="en-US"/>
              </w:rPr>
              <w:t>,80</w:t>
            </w:r>
            <w:proofErr w:type="gramEnd"/>
            <w:r w:rsidRPr="003E4626">
              <w:rPr>
                <w:rFonts w:ascii="Times New Roman" w:eastAsia="Times New Roman" w:hAnsi="Times New Roman" w:cs="Times New Roman"/>
                <w:b/>
                <w:bCs/>
                <w:lang w:val="en-US"/>
              </w:rPr>
              <w:t xml:space="preserve"> </w:t>
            </w:r>
            <w:r w:rsidRPr="003E4626">
              <w:rPr>
                <w:rFonts w:ascii="Times New Roman" w:eastAsia="Times New Roman" w:hAnsi="Times New Roman" w:cs="Times New Roman"/>
                <w:b/>
                <w:bCs/>
                <w:sz w:val="20"/>
                <w:szCs w:val="20"/>
              </w:rPr>
              <w:t>р./мин.</w:t>
            </w:r>
          </w:p>
        </w:tc>
      </w:tr>
      <w:tr w:rsidR="003E4626" w:rsidRPr="003E4626" w:rsidTr="003E4626">
        <w:trPr>
          <w:jc w:val="center"/>
        </w:trPr>
        <w:tc>
          <w:tcPr>
            <w:tcW w:w="6948" w:type="dxa"/>
          </w:tcPr>
          <w:p w:rsidR="003E4626" w:rsidRPr="003E4626" w:rsidRDefault="003E4626" w:rsidP="003E4626">
            <w:pPr>
              <w:spacing w:after="0" w:line="240" w:lineRule="auto"/>
              <w:rPr>
                <w:rFonts w:ascii="Times New Roman" w:eastAsia="Times New Roman" w:hAnsi="Times New Roman" w:cs="Times New Roman"/>
                <w:bCs/>
              </w:rPr>
            </w:pPr>
            <w:r w:rsidRPr="003E4626">
              <w:rPr>
                <w:rFonts w:ascii="Times New Roman" w:eastAsia="Times New Roman" w:hAnsi="Times New Roman" w:cs="Times New Roman"/>
                <w:bCs/>
              </w:rPr>
              <w:t>От пользователей сетей фиксированной связи Федерального Округа</w:t>
            </w:r>
          </w:p>
        </w:tc>
        <w:tc>
          <w:tcPr>
            <w:tcW w:w="2700" w:type="dxa"/>
          </w:tcPr>
          <w:p w:rsidR="003E4626" w:rsidRPr="003E4626" w:rsidRDefault="003E4626" w:rsidP="003E4626">
            <w:pPr>
              <w:spacing w:after="0" w:line="240" w:lineRule="auto"/>
              <w:jc w:val="center"/>
              <w:rPr>
                <w:rFonts w:ascii="Times New Roman" w:eastAsia="Times New Roman" w:hAnsi="Times New Roman" w:cs="Times New Roman"/>
                <w:b/>
                <w:bCs/>
                <w:lang w:val="en-US"/>
              </w:rPr>
            </w:pPr>
            <w:r w:rsidRPr="003E4626">
              <w:rPr>
                <w:rFonts w:ascii="Times New Roman" w:eastAsia="Times New Roman" w:hAnsi="Times New Roman" w:cs="Times New Roman"/>
                <w:b/>
                <w:bCs/>
                <w:lang w:val="en-US"/>
              </w:rPr>
              <w:t>2</w:t>
            </w:r>
            <w:proofErr w:type="gramStart"/>
            <w:r w:rsidRPr="003E4626">
              <w:rPr>
                <w:rFonts w:ascii="Times New Roman" w:eastAsia="Times New Roman" w:hAnsi="Times New Roman" w:cs="Times New Roman"/>
                <w:b/>
                <w:bCs/>
                <w:lang w:val="en-US"/>
              </w:rPr>
              <w:t>,40</w:t>
            </w:r>
            <w:proofErr w:type="gramEnd"/>
            <w:r w:rsidRPr="003E4626">
              <w:rPr>
                <w:rFonts w:ascii="Times New Roman" w:eastAsia="Times New Roman" w:hAnsi="Times New Roman" w:cs="Times New Roman"/>
                <w:b/>
                <w:bCs/>
                <w:lang w:val="en-US"/>
              </w:rPr>
              <w:t xml:space="preserve"> </w:t>
            </w:r>
            <w:r w:rsidRPr="003E4626">
              <w:rPr>
                <w:rFonts w:ascii="Times New Roman" w:eastAsia="Times New Roman" w:hAnsi="Times New Roman" w:cs="Times New Roman"/>
                <w:b/>
                <w:bCs/>
                <w:sz w:val="20"/>
                <w:szCs w:val="20"/>
              </w:rPr>
              <w:t>р./мин.</w:t>
            </w:r>
          </w:p>
        </w:tc>
      </w:tr>
      <w:tr w:rsidR="003E4626" w:rsidRPr="003E4626" w:rsidTr="003E4626">
        <w:trPr>
          <w:jc w:val="center"/>
        </w:trPr>
        <w:tc>
          <w:tcPr>
            <w:tcW w:w="6948" w:type="dxa"/>
          </w:tcPr>
          <w:p w:rsidR="003E4626" w:rsidRPr="003E4626" w:rsidRDefault="003E4626" w:rsidP="003E4626">
            <w:pPr>
              <w:spacing w:after="0" w:line="240" w:lineRule="auto"/>
              <w:rPr>
                <w:rFonts w:ascii="Times New Roman" w:eastAsia="Times New Roman" w:hAnsi="Times New Roman" w:cs="Times New Roman"/>
                <w:bCs/>
              </w:rPr>
            </w:pPr>
            <w:r w:rsidRPr="003E4626">
              <w:rPr>
                <w:rFonts w:ascii="Times New Roman" w:eastAsia="Times New Roman" w:hAnsi="Times New Roman" w:cs="Times New Roman"/>
                <w:bCs/>
              </w:rPr>
              <w:t xml:space="preserve">От пользователей сетей </w:t>
            </w:r>
            <w:proofErr w:type="spellStart"/>
            <w:proofErr w:type="gramStart"/>
            <w:r w:rsidRPr="003E4626">
              <w:rPr>
                <w:rFonts w:ascii="Times New Roman" w:eastAsia="Times New Roman" w:hAnsi="Times New Roman" w:cs="Times New Roman"/>
                <w:bCs/>
              </w:rPr>
              <w:t>сетей</w:t>
            </w:r>
            <w:proofErr w:type="spellEnd"/>
            <w:proofErr w:type="gramEnd"/>
            <w:r w:rsidRPr="003E4626">
              <w:rPr>
                <w:rFonts w:ascii="Times New Roman" w:eastAsia="Times New Roman" w:hAnsi="Times New Roman" w:cs="Times New Roman"/>
                <w:bCs/>
              </w:rPr>
              <w:t xml:space="preserve"> фиксированной связи других Федеральных Округов</w:t>
            </w:r>
          </w:p>
        </w:tc>
        <w:tc>
          <w:tcPr>
            <w:tcW w:w="2700" w:type="dxa"/>
          </w:tcPr>
          <w:p w:rsidR="003E4626" w:rsidRPr="003E4626" w:rsidRDefault="003E4626" w:rsidP="003E4626">
            <w:pPr>
              <w:spacing w:after="0" w:line="240" w:lineRule="auto"/>
              <w:jc w:val="center"/>
              <w:rPr>
                <w:rFonts w:ascii="Times New Roman" w:eastAsia="Times New Roman" w:hAnsi="Times New Roman" w:cs="Times New Roman"/>
                <w:b/>
                <w:bCs/>
                <w:lang w:val="en-US"/>
              </w:rPr>
            </w:pPr>
            <w:r w:rsidRPr="003E4626">
              <w:rPr>
                <w:rFonts w:ascii="Times New Roman" w:eastAsia="Times New Roman" w:hAnsi="Times New Roman" w:cs="Times New Roman"/>
                <w:b/>
                <w:bCs/>
                <w:lang w:val="en-US"/>
              </w:rPr>
              <w:t>2</w:t>
            </w:r>
            <w:proofErr w:type="gramStart"/>
            <w:r w:rsidRPr="003E4626">
              <w:rPr>
                <w:rFonts w:ascii="Times New Roman" w:eastAsia="Times New Roman" w:hAnsi="Times New Roman" w:cs="Times New Roman"/>
                <w:b/>
                <w:bCs/>
                <w:lang w:val="en-US"/>
              </w:rPr>
              <w:t>,72</w:t>
            </w:r>
            <w:proofErr w:type="gramEnd"/>
            <w:r w:rsidRPr="003E4626">
              <w:rPr>
                <w:rFonts w:ascii="Times New Roman" w:eastAsia="Times New Roman" w:hAnsi="Times New Roman" w:cs="Times New Roman"/>
                <w:b/>
                <w:bCs/>
                <w:lang w:val="en-US"/>
              </w:rPr>
              <w:t xml:space="preserve"> </w:t>
            </w:r>
            <w:r w:rsidRPr="003E4626">
              <w:rPr>
                <w:rFonts w:ascii="Times New Roman" w:eastAsia="Times New Roman" w:hAnsi="Times New Roman" w:cs="Times New Roman"/>
                <w:b/>
                <w:bCs/>
                <w:sz w:val="20"/>
                <w:szCs w:val="20"/>
              </w:rPr>
              <w:t>р./мин.</w:t>
            </w:r>
          </w:p>
        </w:tc>
      </w:tr>
      <w:tr w:rsidR="003E4626" w:rsidRPr="003E4626" w:rsidTr="003E4626">
        <w:trPr>
          <w:jc w:val="center"/>
        </w:trPr>
        <w:tc>
          <w:tcPr>
            <w:tcW w:w="6948" w:type="dxa"/>
          </w:tcPr>
          <w:p w:rsidR="003E4626" w:rsidRPr="003E4626" w:rsidRDefault="003E4626" w:rsidP="003E4626">
            <w:pPr>
              <w:spacing w:after="0" w:line="240" w:lineRule="auto"/>
              <w:rPr>
                <w:rFonts w:ascii="Times New Roman" w:eastAsia="Times New Roman" w:hAnsi="Times New Roman" w:cs="Times New Roman"/>
                <w:bCs/>
              </w:rPr>
            </w:pPr>
            <w:r w:rsidRPr="003E4626">
              <w:rPr>
                <w:rFonts w:ascii="Times New Roman" w:eastAsia="Times New Roman" w:hAnsi="Times New Roman" w:cs="Times New Roman"/>
                <w:bCs/>
              </w:rPr>
              <w:t>От пользователей сети подвижной связи «Билайн» территории РФ</w:t>
            </w:r>
          </w:p>
        </w:tc>
        <w:tc>
          <w:tcPr>
            <w:tcW w:w="2700" w:type="dxa"/>
          </w:tcPr>
          <w:p w:rsidR="003E4626" w:rsidRPr="003E4626" w:rsidRDefault="003E4626" w:rsidP="003E4626">
            <w:pPr>
              <w:spacing w:after="0" w:line="240" w:lineRule="auto"/>
              <w:jc w:val="center"/>
              <w:rPr>
                <w:rFonts w:ascii="Times New Roman" w:eastAsia="Times New Roman" w:hAnsi="Times New Roman" w:cs="Times New Roman"/>
                <w:b/>
                <w:bCs/>
                <w:lang w:val="en-US"/>
              </w:rPr>
            </w:pPr>
            <w:r w:rsidRPr="003E4626">
              <w:rPr>
                <w:rFonts w:ascii="Times New Roman" w:eastAsia="Times New Roman" w:hAnsi="Times New Roman" w:cs="Times New Roman"/>
                <w:b/>
                <w:bCs/>
                <w:lang w:val="en-US"/>
              </w:rPr>
              <w:t>2</w:t>
            </w:r>
            <w:proofErr w:type="gramStart"/>
            <w:r w:rsidRPr="003E4626">
              <w:rPr>
                <w:rFonts w:ascii="Times New Roman" w:eastAsia="Times New Roman" w:hAnsi="Times New Roman" w:cs="Times New Roman"/>
                <w:b/>
                <w:bCs/>
                <w:lang w:val="en-US"/>
              </w:rPr>
              <w:t>,88</w:t>
            </w:r>
            <w:proofErr w:type="gramEnd"/>
            <w:r w:rsidRPr="003E4626">
              <w:rPr>
                <w:rFonts w:ascii="Times New Roman" w:eastAsia="Times New Roman" w:hAnsi="Times New Roman" w:cs="Times New Roman"/>
                <w:b/>
                <w:bCs/>
                <w:lang w:val="en-US"/>
              </w:rPr>
              <w:t xml:space="preserve"> </w:t>
            </w:r>
            <w:r w:rsidRPr="003E4626">
              <w:rPr>
                <w:rFonts w:ascii="Times New Roman" w:eastAsia="Times New Roman" w:hAnsi="Times New Roman" w:cs="Times New Roman"/>
                <w:b/>
                <w:bCs/>
                <w:sz w:val="20"/>
                <w:szCs w:val="20"/>
              </w:rPr>
              <w:t>р./мин.</w:t>
            </w:r>
          </w:p>
        </w:tc>
      </w:tr>
      <w:tr w:rsidR="003E4626" w:rsidRPr="003E4626" w:rsidTr="003E4626">
        <w:trPr>
          <w:trHeight w:val="53"/>
          <w:jc w:val="center"/>
        </w:trPr>
        <w:tc>
          <w:tcPr>
            <w:tcW w:w="6948" w:type="dxa"/>
          </w:tcPr>
          <w:p w:rsidR="003E4626" w:rsidRPr="003E4626" w:rsidRDefault="003E4626" w:rsidP="003E4626">
            <w:pPr>
              <w:spacing w:after="0" w:line="240" w:lineRule="auto"/>
              <w:rPr>
                <w:rFonts w:ascii="Times New Roman" w:eastAsia="Times New Roman" w:hAnsi="Times New Roman" w:cs="Times New Roman"/>
                <w:bCs/>
              </w:rPr>
            </w:pPr>
            <w:r w:rsidRPr="003E4626">
              <w:rPr>
                <w:rFonts w:ascii="Times New Roman" w:eastAsia="Times New Roman" w:hAnsi="Times New Roman" w:cs="Times New Roman"/>
                <w:bCs/>
              </w:rPr>
              <w:t xml:space="preserve">От пользователей других сетей связи </w:t>
            </w:r>
          </w:p>
        </w:tc>
        <w:tc>
          <w:tcPr>
            <w:tcW w:w="2700" w:type="dxa"/>
          </w:tcPr>
          <w:p w:rsidR="003E4626" w:rsidRPr="003E4626" w:rsidRDefault="003E4626" w:rsidP="003E4626">
            <w:pPr>
              <w:spacing w:after="0" w:line="240" w:lineRule="auto"/>
              <w:jc w:val="center"/>
              <w:rPr>
                <w:rFonts w:ascii="Times New Roman" w:eastAsia="Times New Roman" w:hAnsi="Times New Roman" w:cs="Times New Roman"/>
                <w:b/>
                <w:bCs/>
                <w:lang w:val="en-US"/>
              </w:rPr>
            </w:pPr>
            <w:r w:rsidRPr="003E4626">
              <w:rPr>
                <w:rFonts w:ascii="Times New Roman" w:eastAsia="Times New Roman" w:hAnsi="Times New Roman" w:cs="Times New Roman"/>
                <w:b/>
                <w:bCs/>
                <w:lang w:val="en-US"/>
              </w:rPr>
              <w:t>3</w:t>
            </w:r>
            <w:proofErr w:type="gramStart"/>
            <w:r w:rsidRPr="003E4626">
              <w:rPr>
                <w:rFonts w:ascii="Times New Roman" w:eastAsia="Times New Roman" w:hAnsi="Times New Roman" w:cs="Times New Roman"/>
                <w:b/>
                <w:bCs/>
                <w:lang w:val="en-US"/>
              </w:rPr>
              <w:t>,28</w:t>
            </w:r>
            <w:proofErr w:type="gramEnd"/>
            <w:r w:rsidRPr="003E4626">
              <w:rPr>
                <w:rFonts w:ascii="Times New Roman" w:eastAsia="Times New Roman" w:hAnsi="Times New Roman" w:cs="Times New Roman"/>
                <w:b/>
                <w:bCs/>
                <w:lang w:val="en-US"/>
              </w:rPr>
              <w:t xml:space="preserve"> </w:t>
            </w:r>
            <w:r w:rsidRPr="003E4626">
              <w:rPr>
                <w:rFonts w:ascii="Times New Roman" w:eastAsia="Times New Roman" w:hAnsi="Times New Roman" w:cs="Times New Roman"/>
                <w:b/>
                <w:bCs/>
                <w:sz w:val="20"/>
                <w:szCs w:val="20"/>
              </w:rPr>
              <w:t>р./мин.</w:t>
            </w:r>
          </w:p>
        </w:tc>
      </w:tr>
    </w:tbl>
    <w:p w:rsidR="003E4626" w:rsidRPr="003E4626" w:rsidRDefault="003E4626" w:rsidP="003E4626">
      <w:pPr>
        <w:tabs>
          <w:tab w:val="left" w:pos="284"/>
        </w:tabs>
        <w:spacing w:after="0" w:line="240" w:lineRule="auto"/>
        <w:rPr>
          <w:rFonts w:ascii="Times New Roman" w:eastAsia="Times New Roman" w:hAnsi="Times New Roman" w:cs="Times New Roman"/>
          <w:b/>
          <w:bCs/>
          <w:sz w:val="18"/>
          <w:szCs w:val="18"/>
          <w:lang w:val="en-US" w:eastAsia="ru-RU"/>
        </w:rPr>
      </w:pPr>
    </w:p>
    <w:p w:rsidR="003E4626" w:rsidRPr="003E4626" w:rsidRDefault="003E4626" w:rsidP="003E4626">
      <w:pPr>
        <w:numPr>
          <w:ilvl w:val="0"/>
          <w:numId w:val="2"/>
        </w:numPr>
        <w:tabs>
          <w:tab w:val="left" w:pos="426"/>
          <w:tab w:val="left" w:pos="1080"/>
        </w:tabs>
        <w:spacing w:after="0" w:line="240" w:lineRule="auto"/>
        <w:ind w:left="1080" w:hanging="540"/>
        <w:jc w:val="both"/>
        <w:rPr>
          <w:rFonts w:ascii="Times New Roman" w:eastAsia="Times New Roman" w:hAnsi="Times New Roman" w:cs="Times New Roman"/>
          <w:sz w:val="20"/>
          <w:szCs w:val="20"/>
        </w:rPr>
      </w:pPr>
      <w:r w:rsidRPr="003E4626">
        <w:rPr>
          <w:rFonts w:ascii="Times New Roman" w:eastAsia="Times New Roman" w:hAnsi="Times New Roman" w:cs="Times New Roman"/>
          <w:sz w:val="20"/>
          <w:szCs w:val="20"/>
        </w:rPr>
        <w:t>исходящие (переадресованные) вызовы с Интеллектуального номера, направленные на телефонный номер, указанный в Бланке заказа на Услуги, в том числе, не принадлежащий сети Билайн, оплачиваются Клиентом по следующим тарифам:</w:t>
      </w:r>
    </w:p>
    <w:tbl>
      <w:tblPr>
        <w:tblW w:w="4978"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35"/>
        <w:gridCol w:w="2787"/>
      </w:tblGrid>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rPr>
                <w:rFonts w:ascii="Times New Roman" w:eastAsia="Times New Roman" w:hAnsi="Times New Roman" w:cs="Times New Roman"/>
                <w:color w:val="0000FF"/>
                <w:sz w:val="20"/>
                <w:szCs w:val="20"/>
                <w:lang w:val="en-US"/>
              </w:rPr>
            </w:pPr>
            <w:proofErr w:type="spellStart"/>
            <w:r w:rsidRPr="003E4626">
              <w:rPr>
                <w:rFonts w:ascii="Times New Roman" w:eastAsia="Times New Roman" w:hAnsi="Times New Roman" w:cs="Times New Roman"/>
                <w:color w:val="0000FF"/>
                <w:sz w:val="20"/>
                <w:szCs w:val="20"/>
                <w:lang w:val="en-US"/>
              </w:rPr>
              <w:t>Регион</w:t>
            </w:r>
            <w:proofErr w:type="spellEnd"/>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rPr>
                <w:rFonts w:ascii="Times New Roman" w:eastAsia="Times New Roman" w:hAnsi="Times New Roman" w:cs="Times New Roman"/>
                <w:color w:val="0000FF"/>
                <w:sz w:val="20"/>
                <w:szCs w:val="20"/>
                <w:lang w:val="en-US"/>
              </w:rPr>
            </w:pPr>
            <w:r w:rsidRPr="003E4626">
              <w:rPr>
                <w:rFonts w:ascii="OfficinaSerifBookCTT" w:eastAsia="Times New Roman" w:hAnsi="OfficinaSerifBookCTT" w:cs="Times New Roman"/>
                <w:bCs/>
                <w:lang w:val="en-US"/>
              </w:rPr>
              <w:t xml:space="preserve"> </w:t>
            </w:r>
            <w:proofErr w:type="spellStart"/>
            <w:r w:rsidRPr="003E4626">
              <w:rPr>
                <w:rFonts w:ascii="Times New Roman" w:eastAsia="Times New Roman" w:hAnsi="Times New Roman" w:cs="Times New Roman"/>
                <w:bCs/>
                <w:sz w:val="20"/>
                <w:szCs w:val="20"/>
                <w:lang w:val="en-US"/>
              </w:rPr>
              <w:t>Стоимость</w:t>
            </w:r>
            <w:proofErr w:type="spellEnd"/>
            <w:r w:rsidRPr="003E4626">
              <w:rPr>
                <w:rFonts w:ascii="Times New Roman" w:eastAsia="Times New Roman" w:hAnsi="Times New Roman" w:cs="Times New Roman"/>
                <w:bCs/>
                <w:sz w:val="20"/>
                <w:szCs w:val="20"/>
                <w:lang w:val="en-US"/>
              </w:rPr>
              <w:t xml:space="preserve"> </w:t>
            </w:r>
            <w:proofErr w:type="spellStart"/>
            <w:r w:rsidRPr="003E4626">
              <w:rPr>
                <w:rFonts w:ascii="Times New Roman" w:eastAsia="Times New Roman" w:hAnsi="Times New Roman" w:cs="Times New Roman"/>
                <w:bCs/>
                <w:sz w:val="20"/>
                <w:szCs w:val="20"/>
                <w:lang w:val="en-US"/>
              </w:rPr>
              <w:t>руб</w:t>
            </w:r>
            <w:proofErr w:type="spellEnd"/>
            <w:r w:rsidRPr="003E4626">
              <w:rPr>
                <w:rFonts w:ascii="Times New Roman" w:eastAsia="Times New Roman" w:hAnsi="Times New Roman" w:cs="Times New Roman"/>
                <w:bCs/>
                <w:sz w:val="20"/>
                <w:szCs w:val="20"/>
                <w:lang w:val="en-US"/>
              </w:rPr>
              <w:t>/</w:t>
            </w:r>
            <w:proofErr w:type="spellStart"/>
            <w:r w:rsidRPr="003E4626">
              <w:rPr>
                <w:rFonts w:ascii="Times New Roman" w:eastAsia="Times New Roman" w:hAnsi="Times New Roman" w:cs="Times New Roman"/>
                <w:bCs/>
                <w:sz w:val="20"/>
                <w:szCs w:val="20"/>
                <w:lang w:val="en-US"/>
              </w:rPr>
              <w:t>мин</w:t>
            </w:r>
            <w:proofErr w:type="spellEnd"/>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8" w:tgtFrame="brtrf2" w:history="1">
              <w:proofErr w:type="spellStart"/>
              <w:r w:rsidR="003E4626" w:rsidRPr="003E4626">
                <w:rPr>
                  <w:rFonts w:ascii="MS Sans Serif" w:eastAsia="Times New Roman" w:hAnsi="MS Sans Serif" w:cs="Times New Roman"/>
                  <w:b/>
                  <w:bCs/>
                  <w:color w:val="FF0000"/>
                  <w:sz w:val="20"/>
                  <w:szCs w:val="20"/>
                  <w:u w:val="single"/>
                  <w:lang w:val="en-US"/>
                </w:rPr>
                <w:t>Билайн</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rPr>
                <w:rFonts w:ascii="MS Sans Serif" w:eastAsia="Times New Roman" w:hAnsi="MS Sans Serif" w:cs="Times New Roman"/>
                <w:sz w:val="20"/>
                <w:szCs w:val="20"/>
                <w:lang w:val="en-US"/>
              </w:rPr>
            </w:pP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9" w:tgtFrame="brtrf2" w:history="1">
              <w:proofErr w:type="spellStart"/>
              <w:r w:rsidR="003E4626" w:rsidRPr="003E4626">
                <w:rPr>
                  <w:rFonts w:ascii="MS Sans Serif" w:eastAsia="Times New Roman" w:hAnsi="MS Sans Serif" w:cs="Times New Roman"/>
                  <w:b/>
                  <w:bCs/>
                  <w:color w:val="FF0000"/>
                  <w:sz w:val="20"/>
                  <w:szCs w:val="20"/>
                  <w:u w:val="single"/>
                  <w:lang w:val="en-US"/>
                </w:rPr>
                <w:t>Россия</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фикс</w:t>
              </w:r>
              <w:proofErr w:type="spellEnd"/>
              <w:r w:rsidR="003E4626" w:rsidRPr="003E4626">
                <w:rPr>
                  <w:rFonts w:ascii="MS Sans Serif" w:eastAsia="Times New Roman" w:hAnsi="MS Sans Serif" w:cs="Times New Roman"/>
                  <w:b/>
                  <w:bCs/>
                  <w:color w:val="FF0000"/>
                  <w:sz w:val="20"/>
                  <w:szCs w:val="20"/>
                  <w:u w:val="single"/>
                  <w:lang w:val="en-US"/>
                </w:rPr>
                <w:t>)</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1.00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0" w:tgtFrame="brtrf2" w:history="1">
              <w:proofErr w:type="spellStart"/>
              <w:r w:rsidR="003E4626" w:rsidRPr="003E4626">
                <w:rPr>
                  <w:rFonts w:ascii="MS Sans Serif" w:eastAsia="Times New Roman" w:hAnsi="MS Sans Serif" w:cs="Times New Roman"/>
                  <w:b/>
                  <w:bCs/>
                  <w:color w:val="FF0000"/>
                  <w:sz w:val="20"/>
                  <w:szCs w:val="20"/>
                  <w:u w:val="single"/>
                  <w:lang w:val="en-US"/>
                </w:rPr>
                <w:t>Россия</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моб</w:t>
              </w:r>
              <w:proofErr w:type="spellEnd"/>
              <w:r w:rsidR="003E4626" w:rsidRPr="003E4626">
                <w:rPr>
                  <w:rFonts w:ascii="MS Sans Serif" w:eastAsia="Times New Roman" w:hAnsi="MS Sans Serif" w:cs="Times New Roman"/>
                  <w:b/>
                  <w:bCs/>
                  <w:color w:val="FF0000"/>
                  <w:sz w:val="20"/>
                  <w:szCs w:val="20"/>
                  <w:u w:val="single"/>
                  <w:lang w:val="en-US"/>
                </w:rPr>
                <w:t>)</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2.00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1" w:tgtFrame="brtrf2" w:history="1">
              <w:proofErr w:type="spellStart"/>
              <w:r w:rsidR="003E4626" w:rsidRPr="003E4626">
                <w:rPr>
                  <w:rFonts w:ascii="MS Sans Serif" w:eastAsia="Times New Roman" w:hAnsi="MS Sans Serif" w:cs="Times New Roman"/>
                  <w:b/>
                  <w:bCs/>
                  <w:color w:val="FF0000"/>
                  <w:sz w:val="20"/>
                  <w:szCs w:val="20"/>
                  <w:u w:val="single"/>
                  <w:lang w:val="en-US"/>
                </w:rPr>
                <w:t>Украина</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5.90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rPr>
            </w:pPr>
            <w:hyperlink r:id="rId12" w:tgtFrame="brtrf2" w:history="1">
              <w:r w:rsidR="003E4626" w:rsidRPr="003E4626">
                <w:rPr>
                  <w:rFonts w:ascii="MS Sans Serif" w:eastAsia="Times New Roman" w:hAnsi="MS Sans Serif" w:cs="Times New Roman"/>
                  <w:b/>
                  <w:bCs/>
                  <w:color w:val="FF0000"/>
                  <w:sz w:val="20"/>
                  <w:szCs w:val="20"/>
                  <w:u w:val="single"/>
                </w:rPr>
                <w:t>Казахстан, Кыргызстан, Таджикистан, Туркмения, Узбекистан</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7.50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rPr>
            </w:pPr>
            <w:hyperlink r:id="rId13" w:tgtFrame="brtrf2" w:history="1">
              <w:r w:rsidR="003E4626" w:rsidRPr="003E4626">
                <w:rPr>
                  <w:rFonts w:ascii="MS Sans Serif" w:eastAsia="Times New Roman" w:hAnsi="MS Sans Serif" w:cs="Times New Roman"/>
                  <w:b/>
                  <w:bCs/>
                  <w:color w:val="FF0000"/>
                  <w:sz w:val="20"/>
                  <w:szCs w:val="20"/>
                  <w:u w:val="single"/>
                </w:rPr>
                <w:t xml:space="preserve">Абхазия, </w:t>
              </w:r>
              <w:proofErr w:type="spellStart"/>
              <w:r w:rsidR="003E4626" w:rsidRPr="003E4626">
                <w:rPr>
                  <w:rFonts w:ascii="MS Sans Serif" w:eastAsia="Times New Roman" w:hAnsi="MS Sans Serif" w:cs="Times New Roman"/>
                  <w:b/>
                  <w:bCs/>
                  <w:color w:val="FF0000"/>
                  <w:sz w:val="20"/>
                  <w:szCs w:val="20"/>
                  <w:u w:val="single"/>
                </w:rPr>
                <w:t>Ю.Осетия</w:t>
              </w:r>
              <w:proofErr w:type="spellEnd"/>
              <w:r w:rsidR="003E4626" w:rsidRPr="003E4626">
                <w:rPr>
                  <w:rFonts w:ascii="MS Sans Serif" w:eastAsia="Times New Roman" w:hAnsi="MS Sans Serif" w:cs="Times New Roman"/>
                  <w:b/>
                  <w:bCs/>
                  <w:color w:val="FF0000"/>
                  <w:sz w:val="20"/>
                  <w:szCs w:val="20"/>
                  <w:u w:val="single"/>
                </w:rPr>
                <w:t>, Азербайджан, Армения, Грузия</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8.50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4" w:tgtFrame="brtrf2" w:history="1">
              <w:proofErr w:type="spellStart"/>
              <w:r w:rsidR="003E4626" w:rsidRPr="003E4626">
                <w:rPr>
                  <w:rFonts w:ascii="MS Sans Serif" w:eastAsia="Times New Roman" w:hAnsi="MS Sans Serif" w:cs="Times New Roman"/>
                  <w:b/>
                  <w:bCs/>
                  <w:color w:val="FF0000"/>
                  <w:sz w:val="20"/>
                  <w:szCs w:val="20"/>
                  <w:u w:val="single"/>
                  <w:lang w:val="en-US"/>
                </w:rPr>
                <w:t>Беларусь</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Молдова</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10.00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5" w:tgtFrame="brtrf2" w:history="1">
              <w:proofErr w:type="spellStart"/>
              <w:r w:rsidR="003E4626" w:rsidRPr="003E4626">
                <w:rPr>
                  <w:rFonts w:ascii="MS Sans Serif" w:eastAsia="Times New Roman" w:hAnsi="MS Sans Serif" w:cs="Times New Roman"/>
                  <w:b/>
                  <w:bCs/>
                  <w:color w:val="FF0000"/>
                  <w:sz w:val="20"/>
                  <w:szCs w:val="20"/>
                  <w:u w:val="single"/>
                  <w:lang w:val="en-US"/>
                </w:rPr>
                <w:t>Литва</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Латвия</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Эстония</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11.50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6" w:tgtFrame="brtrf2" w:history="1">
              <w:proofErr w:type="spellStart"/>
              <w:r w:rsidR="003E4626" w:rsidRPr="003E4626">
                <w:rPr>
                  <w:rFonts w:ascii="MS Sans Serif" w:eastAsia="Times New Roman" w:hAnsi="MS Sans Serif" w:cs="Times New Roman"/>
                  <w:b/>
                  <w:bCs/>
                  <w:color w:val="FF0000"/>
                  <w:sz w:val="20"/>
                  <w:szCs w:val="20"/>
                  <w:u w:val="single"/>
                  <w:lang w:val="en-US"/>
                </w:rPr>
                <w:t>Европа</w:t>
              </w:r>
              <w:proofErr w:type="spellEnd"/>
              <w:r w:rsidR="003E4626" w:rsidRPr="003E4626">
                <w:rPr>
                  <w:rFonts w:ascii="MS Sans Serif" w:eastAsia="Times New Roman" w:hAnsi="MS Sans Serif" w:cs="Times New Roman"/>
                  <w:b/>
                  <w:bCs/>
                  <w:color w:val="FF0000"/>
                  <w:sz w:val="20"/>
                  <w:szCs w:val="20"/>
                  <w:u w:val="single"/>
                  <w:lang w:val="en-US"/>
                </w:rPr>
                <w:t xml:space="preserve"> 1</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10.00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7" w:tgtFrame="brtrf2" w:history="1">
              <w:proofErr w:type="spellStart"/>
              <w:r w:rsidR="003E4626" w:rsidRPr="003E4626">
                <w:rPr>
                  <w:rFonts w:ascii="MS Sans Serif" w:eastAsia="Times New Roman" w:hAnsi="MS Sans Serif" w:cs="Times New Roman"/>
                  <w:b/>
                  <w:bCs/>
                  <w:color w:val="FF0000"/>
                  <w:sz w:val="20"/>
                  <w:szCs w:val="20"/>
                  <w:u w:val="single"/>
                  <w:lang w:val="en-US"/>
                </w:rPr>
                <w:t>Европа</w:t>
              </w:r>
              <w:proofErr w:type="spellEnd"/>
              <w:r w:rsidR="003E4626" w:rsidRPr="003E4626">
                <w:rPr>
                  <w:rFonts w:ascii="MS Sans Serif" w:eastAsia="Times New Roman" w:hAnsi="MS Sans Serif" w:cs="Times New Roman"/>
                  <w:b/>
                  <w:bCs/>
                  <w:color w:val="FF0000"/>
                  <w:sz w:val="20"/>
                  <w:szCs w:val="20"/>
                  <w:u w:val="single"/>
                  <w:lang w:val="en-US"/>
                </w:rPr>
                <w:t xml:space="preserve"> 2</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11.00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8" w:tgtFrame="brtrf2" w:history="1">
              <w:proofErr w:type="spellStart"/>
              <w:r w:rsidR="003E4626" w:rsidRPr="003E4626">
                <w:rPr>
                  <w:rFonts w:ascii="MS Sans Serif" w:eastAsia="Times New Roman" w:hAnsi="MS Sans Serif" w:cs="Times New Roman"/>
                  <w:b/>
                  <w:bCs/>
                  <w:color w:val="FF0000"/>
                  <w:sz w:val="20"/>
                  <w:szCs w:val="20"/>
                  <w:u w:val="single"/>
                  <w:lang w:val="en-US"/>
                </w:rPr>
                <w:t>Европа</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моб</w:t>
              </w:r>
              <w:proofErr w:type="spellEnd"/>
              <w:r w:rsidR="003E4626" w:rsidRPr="003E4626">
                <w:rPr>
                  <w:rFonts w:ascii="MS Sans Serif" w:eastAsia="Times New Roman" w:hAnsi="MS Sans Serif" w:cs="Times New Roman"/>
                  <w:b/>
                  <w:bCs/>
                  <w:color w:val="FF0000"/>
                  <w:sz w:val="20"/>
                  <w:szCs w:val="20"/>
                  <w:u w:val="single"/>
                  <w:lang w:val="en-US"/>
                </w:rPr>
                <w:t>)</w:t>
              </w:r>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13.00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19" w:tgtFrame="brtrf2" w:history="1">
              <w:r w:rsidR="003E4626" w:rsidRPr="003E4626">
                <w:rPr>
                  <w:rFonts w:ascii="MS Sans Serif" w:eastAsia="Times New Roman" w:hAnsi="MS Sans Serif" w:cs="Times New Roman"/>
                  <w:b/>
                  <w:bCs/>
                  <w:color w:val="FF0000"/>
                  <w:sz w:val="20"/>
                  <w:szCs w:val="20"/>
                  <w:u w:val="single"/>
                  <w:lang w:val="en-US"/>
                </w:rPr>
                <w:t xml:space="preserve">США, </w:t>
              </w:r>
              <w:proofErr w:type="spellStart"/>
              <w:r w:rsidR="003E4626" w:rsidRPr="003E4626">
                <w:rPr>
                  <w:rFonts w:ascii="MS Sans Serif" w:eastAsia="Times New Roman" w:hAnsi="MS Sans Serif" w:cs="Times New Roman"/>
                  <w:b/>
                  <w:bCs/>
                  <w:color w:val="FF0000"/>
                  <w:sz w:val="20"/>
                  <w:szCs w:val="20"/>
                  <w:u w:val="single"/>
                  <w:lang w:val="en-US"/>
                </w:rPr>
                <w:t>Канада</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7.00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20" w:tgtFrame="brtrf2" w:history="1">
              <w:proofErr w:type="spellStart"/>
              <w:r w:rsidR="003E4626" w:rsidRPr="003E4626">
                <w:rPr>
                  <w:rFonts w:ascii="MS Sans Serif" w:eastAsia="Times New Roman" w:hAnsi="MS Sans Serif" w:cs="Times New Roman"/>
                  <w:b/>
                  <w:bCs/>
                  <w:color w:val="FF0000"/>
                  <w:sz w:val="20"/>
                  <w:szCs w:val="20"/>
                  <w:u w:val="single"/>
                  <w:lang w:val="en-US"/>
                </w:rPr>
                <w:t>Другие</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страны</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25.00</w:t>
            </w:r>
          </w:p>
        </w:tc>
      </w:tr>
      <w:tr w:rsidR="003E4626" w:rsidRPr="003E4626" w:rsidTr="003E4626">
        <w:trPr>
          <w:tblCellSpacing w:w="7" w:type="dxa"/>
        </w:trPr>
        <w:tc>
          <w:tcPr>
            <w:tcW w:w="3599"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B002A" w:rsidP="003E4626">
            <w:pPr>
              <w:spacing w:after="0" w:line="240" w:lineRule="auto"/>
              <w:rPr>
                <w:rFonts w:ascii="MS Sans Serif" w:eastAsia="Times New Roman" w:hAnsi="MS Sans Serif" w:cs="Times New Roman"/>
                <w:sz w:val="20"/>
                <w:szCs w:val="20"/>
                <w:lang w:val="en-US"/>
              </w:rPr>
            </w:pPr>
            <w:hyperlink r:id="rId21" w:tgtFrame="brtrf2" w:history="1">
              <w:proofErr w:type="spellStart"/>
              <w:r w:rsidR="003E4626" w:rsidRPr="003E4626">
                <w:rPr>
                  <w:rFonts w:ascii="MS Sans Serif" w:eastAsia="Times New Roman" w:hAnsi="MS Sans Serif" w:cs="Times New Roman"/>
                  <w:b/>
                  <w:bCs/>
                  <w:color w:val="FF0000"/>
                  <w:sz w:val="20"/>
                  <w:szCs w:val="20"/>
                  <w:u w:val="single"/>
                  <w:lang w:val="en-US"/>
                </w:rPr>
                <w:t>Спутниковые</w:t>
              </w:r>
              <w:proofErr w:type="spellEnd"/>
              <w:r w:rsidR="003E4626" w:rsidRPr="003E4626">
                <w:rPr>
                  <w:rFonts w:ascii="MS Sans Serif" w:eastAsia="Times New Roman" w:hAnsi="MS Sans Serif" w:cs="Times New Roman"/>
                  <w:b/>
                  <w:bCs/>
                  <w:color w:val="FF0000"/>
                  <w:sz w:val="20"/>
                  <w:szCs w:val="20"/>
                  <w:u w:val="single"/>
                  <w:lang w:val="en-US"/>
                </w:rPr>
                <w:t xml:space="preserve"> </w:t>
              </w:r>
              <w:proofErr w:type="spellStart"/>
              <w:r w:rsidR="003E4626" w:rsidRPr="003E4626">
                <w:rPr>
                  <w:rFonts w:ascii="MS Sans Serif" w:eastAsia="Times New Roman" w:hAnsi="MS Sans Serif" w:cs="Times New Roman"/>
                  <w:b/>
                  <w:bCs/>
                  <w:color w:val="FF0000"/>
                  <w:sz w:val="20"/>
                  <w:szCs w:val="20"/>
                  <w:u w:val="single"/>
                  <w:lang w:val="en-US"/>
                </w:rPr>
                <w:t>сети</w:t>
              </w:r>
              <w:proofErr w:type="spellEnd"/>
            </w:hyperlink>
          </w:p>
        </w:tc>
        <w:tc>
          <w:tcPr>
            <w:tcW w:w="1380" w:type="pct"/>
            <w:tcBorders>
              <w:top w:val="outset" w:sz="6" w:space="0" w:color="auto"/>
              <w:left w:val="outset" w:sz="6" w:space="0" w:color="auto"/>
              <w:bottom w:val="outset" w:sz="6" w:space="0" w:color="auto"/>
              <w:right w:val="outset" w:sz="6" w:space="0" w:color="auto"/>
            </w:tcBorders>
            <w:vAlign w:val="center"/>
            <w:hideMark/>
          </w:tcPr>
          <w:p w:rsidR="003E4626" w:rsidRPr="003E4626" w:rsidRDefault="003E4626" w:rsidP="003E4626">
            <w:pPr>
              <w:spacing w:after="0" w:line="240" w:lineRule="auto"/>
              <w:jc w:val="center"/>
              <w:rPr>
                <w:rFonts w:ascii="MS Sans Serif" w:eastAsia="Times New Roman" w:hAnsi="MS Sans Serif" w:cs="Times New Roman"/>
                <w:sz w:val="20"/>
                <w:szCs w:val="20"/>
                <w:lang w:val="en-US"/>
              </w:rPr>
            </w:pPr>
            <w:r w:rsidRPr="003E4626">
              <w:rPr>
                <w:rFonts w:ascii="MS Sans Serif" w:eastAsia="Times New Roman" w:hAnsi="MS Sans Serif" w:cs="Times New Roman"/>
                <w:sz w:val="20"/>
                <w:szCs w:val="20"/>
                <w:lang w:val="en-US"/>
              </w:rPr>
              <w:t>250.00</w:t>
            </w:r>
          </w:p>
        </w:tc>
      </w:tr>
    </w:tbl>
    <w:p w:rsidR="003E4626" w:rsidRPr="003E4626" w:rsidRDefault="003E4626" w:rsidP="003E4626">
      <w:pPr>
        <w:tabs>
          <w:tab w:val="left" w:pos="284"/>
        </w:tabs>
        <w:spacing w:after="0" w:line="240" w:lineRule="auto"/>
        <w:ind w:left="2160" w:hanging="1620"/>
        <w:jc w:val="both"/>
        <w:rPr>
          <w:rFonts w:ascii="Times New Roman" w:eastAsia="Times New Roman" w:hAnsi="Times New Roman" w:cs="Times New Roman"/>
          <w:b/>
          <w:noProof/>
          <w:sz w:val="18"/>
          <w:szCs w:val="18"/>
          <w:u w:val="single"/>
        </w:rPr>
      </w:pPr>
    </w:p>
    <w:p w:rsidR="003E4626" w:rsidRPr="003E4626" w:rsidRDefault="003E4626" w:rsidP="003E4626">
      <w:pPr>
        <w:tabs>
          <w:tab w:val="left" w:pos="284"/>
        </w:tabs>
        <w:spacing w:after="0" w:line="240" w:lineRule="auto"/>
        <w:ind w:left="2160" w:hanging="1620"/>
        <w:jc w:val="both"/>
        <w:rPr>
          <w:rFonts w:ascii="Times New Roman" w:eastAsia="Times New Roman" w:hAnsi="Times New Roman" w:cs="Times New Roman"/>
          <w:b/>
          <w:noProof/>
          <w:sz w:val="18"/>
          <w:szCs w:val="18"/>
        </w:rPr>
      </w:pPr>
      <w:r w:rsidRPr="003E4626">
        <w:rPr>
          <w:rFonts w:ascii="Times New Roman" w:eastAsia="Times New Roman" w:hAnsi="Times New Roman" w:cs="Times New Roman"/>
          <w:b/>
          <w:noProof/>
          <w:sz w:val="18"/>
          <w:szCs w:val="18"/>
          <w:u w:val="single"/>
        </w:rPr>
        <w:t>Примечания:</w:t>
      </w:r>
      <w:r w:rsidRPr="003E4626">
        <w:rPr>
          <w:rFonts w:ascii="Times New Roman" w:eastAsia="Times New Roman" w:hAnsi="Times New Roman" w:cs="Times New Roman"/>
          <w:b/>
          <w:noProof/>
          <w:sz w:val="18"/>
          <w:szCs w:val="18"/>
        </w:rPr>
        <w:tab/>
      </w:r>
    </w:p>
    <w:p w:rsidR="003E4626" w:rsidRPr="003E4626" w:rsidRDefault="003E4626" w:rsidP="003E4626">
      <w:pPr>
        <w:tabs>
          <w:tab w:val="left" w:pos="540"/>
          <w:tab w:val="left" w:pos="1080"/>
        </w:tabs>
        <w:spacing w:after="0" w:line="240" w:lineRule="auto"/>
        <w:ind w:left="1080" w:hanging="1080"/>
        <w:jc w:val="both"/>
        <w:rPr>
          <w:rFonts w:ascii="Times New Roman" w:eastAsia="Times New Roman" w:hAnsi="Times New Roman" w:cs="Times New Roman"/>
          <w:sz w:val="18"/>
          <w:szCs w:val="18"/>
        </w:rPr>
      </w:pPr>
      <w:r w:rsidRPr="003E4626">
        <w:rPr>
          <w:rFonts w:ascii="Times New Roman" w:eastAsia="Times New Roman" w:hAnsi="Times New Roman" w:cs="Times New Roman"/>
          <w:b/>
          <w:noProof/>
          <w:sz w:val="18"/>
          <w:szCs w:val="18"/>
        </w:rPr>
        <w:tab/>
        <w:t>1)</w:t>
      </w:r>
      <w:r w:rsidRPr="003E4626">
        <w:rPr>
          <w:rFonts w:ascii="Times New Roman" w:eastAsia="Times New Roman" w:hAnsi="Times New Roman" w:cs="Times New Roman"/>
          <w:b/>
          <w:noProof/>
          <w:sz w:val="18"/>
          <w:szCs w:val="18"/>
        </w:rPr>
        <w:tab/>
      </w:r>
      <w:r w:rsidRPr="003E4626">
        <w:rPr>
          <w:rFonts w:ascii="Times New Roman" w:eastAsia="Times New Roman" w:hAnsi="Times New Roman" w:cs="Times New Roman"/>
          <w:noProof/>
          <w:sz w:val="18"/>
          <w:szCs w:val="18"/>
        </w:rPr>
        <w:t>Минимальная сумма ежемесячного счета/счета-фактуры за Услуги установлена в размере, указанном в Бланке заказа на Услуги, за каждый, выделенный Клиенту Интеллектуальный номер. Суммы единовременных и ежемесячных факсированных платежей не входят в минимальную сумму ежемесячного счета/счета-фактуры. При выделении Клиенту нескольких Интеллектуальных номеров в рамках настоящего Приложения, размер минимальной суммы ежемесячного счета применяется для периодических платежей для всех Интеллектуальных номеров Клиента. Размер минимальной суммы ежемесячного счета за Услуги равен сумме всех минимальных счетов за Услуги, указанных в Бланках заказа на Услуги, за каждый, выделенный Клиенту Интеллектуальный номер.</w:t>
      </w:r>
    </w:p>
    <w:p w:rsidR="003E4626" w:rsidRPr="003E4626" w:rsidRDefault="003E4626" w:rsidP="003E4626">
      <w:pPr>
        <w:spacing w:after="0" w:line="240" w:lineRule="auto"/>
        <w:ind w:left="1078" w:hanging="539"/>
        <w:jc w:val="both"/>
        <w:rPr>
          <w:rFonts w:ascii="Times New Roman" w:eastAsia="Times New Roman" w:hAnsi="Times New Roman" w:cs="Times New Roman"/>
          <w:bCs/>
          <w:noProof/>
          <w:sz w:val="18"/>
          <w:szCs w:val="18"/>
        </w:rPr>
      </w:pPr>
      <w:r w:rsidRPr="003E4626">
        <w:rPr>
          <w:rFonts w:ascii="Times New Roman" w:eastAsia="Times New Roman" w:hAnsi="Times New Roman" w:cs="Times New Roman"/>
          <w:b/>
          <w:bCs/>
          <w:noProof/>
          <w:sz w:val="18"/>
          <w:szCs w:val="18"/>
        </w:rPr>
        <w:t>2)</w:t>
      </w:r>
      <w:r w:rsidRPr="003E4626">
        <w:rPr>
          <w:rFonts w:ascii="Times New Roman" w:eastAsia="Times New Roman" w:hAnsi="Times New Roman" w:cs="Times New Roman"/>
          <w:bCs/>
          <w:noProof/>
          <w:sz w:val="18"/>
          <w:szCs w:val="18"/>
        </w:rPr>
        <w:tab/>
      </w:r>
      <w:r w:rsidRPr="003E4626">
        <w:rPr>
          <w:rFonts w:ascii="Times New Roman" w:eastAsia="Times New Roman" w:hAnsi="Times New Roman" w:cs="Times New Roman"/>
          <w:bCs/>
          <w:noProof/>
          <w:spacing w:val="-6"/>
          <w:sz w:val="18"/>
          <w:szCs w:val="18"/>
        </w:rPr>
        <w:t xml:space="preserve">Тарифы установлены </w:t>
      </w:r>
      <w:r w:rsidRPr="003E4626">
        <w:rPr>
          <w:rFonts w:ascii="Times New Roman" w:eastAsia="Times New Roman" w:hAnsi="Times New Roman" w:cs="Times New Roman"/>
          <w:bCs/>
          <w:noProof/>
          <w:sz w:val="18"/>
          <w:szCs w:val="18"/>
        </w:rPr>
        <w:t>за каждую полную и неполную минуту соединения исходящих (переадресованных) вызовов с Интеллектуального номера</w:t>
      </w:r>
      <w:r w:rsidRPr="003E4626">
        <w:rPr>
          <w:rFonts w:ascii="Times New Roman" w:eastAsia="Times New Roman" w:hAnsi="Times New Roman" w:cs="Times New Roman"/>
          <w:bCs/>
          <w:noProof/>
          <w:spacing w:val="-6"/>
          <w:sz w:val="18"/>
          <w:szCs w:val="18"/>
        </w:rPr>
        <w:t xml:space="preserve">. </w:t>
      </w:r>
      <w:r w:rsidRPr="003E4626">
        <w:rPr>
          <w:rFonts w:ascii="Times New Roman" w:eastAsia="Times New Roman" w:hAnsi="Times New Roman" w:cs="Times New Roman"/>
          <w:bCs/>
          <w:noProof/>
          <w:sz w:val="18"/>
          <w:szCs w:val="18"/>
        </w:rPr>
        <w:t>Соединения продолжительностью менее 6  (шести) секунд не тарифицируются. Переход с одного Тарифного плана на другой производится только с первого числа месяца.</w:t>
      </w:r>
    </w:p>
    <w:p w:rsidR="003E4626" w:rsidRPr="003E4626" w:rsidRDefault="003E4626" w:rsidP="003E4626">
      <w:pPr>
        <w:spacing w:after="0" w:line="240" w:lineRule="auto"/>
        <w:ind w:left="1078" w:hanging="539"/>
        <w:jc w:val="both"/>
        <w:rPr>
          <w:rFonts w:ascii="Times New Roman" w:eastAsia="Times New Roman" w:hAnsi="Times New Roman" w:cs="Times New Roman"/>
          <w:bCs/>
          <w:noProof/>
          <w:sz w:val="18"/>
          <w:szCs w:val="18"/>
        </w:rPr>
      </w:pPr>
      <w:r w:rsidRPr="003E4626">
        <w:rPr>
          <w:rFonts w:ascii="Times New Roman" w:eastAsia="Times New Roman" w:hAnsi="Times New Roman" w:cs="Times New Roman"/>
          <w:b/>
          <w:bCs/>
          <w:noProof/>
          <w:sz w:val="18"/>
          <w:szCs w:val="18"/>
        </w:rPr>
        <w:t>3)</w:t>
      </w:r>
      <w:r w:rsidRPr="003E4626">
        <w:rPr>
          <w:rFonts w:ascii="Times New Roman" w:eastAsia="Times New Roman" w:hAnsi="Times New Roman" w:cs="Times New Roman"/>
          <w:bCs/>
          <w:noProof/>
          <w:sz w:val="18"/>
          <w:szCs w:val="18"/>
        </w:rPr>
        <w:tab/>
      </w:r>
      <w:r w:rsidRPr="003E4626">
        <w:rPr>
          <w:rFonts w:ascii="Times New Roman" w:eastAsia="Times New Roman" w:hAnsi="Times New Roman" w:cs="Times New Roman"/>
          <w:bCs/>
          <w:noProof/>
          <w:spacing w:val="-6"/>
          <w:sz w:val="18"/>
          <w:szCs w:val="18"/>
        </w:rPr>
        <w:t>Тарифы установлены за каждую полную и неполную минуту исходящего внутризонового, междугородного и международного соединения. Исходящие внутризоновые, междугородные и международные соединения, продолжительностью менее 6  (шести) секунд, не тарифицируются.</w:t>
      </w:r>
    </w:p>
    <w:p w:rsidR="003E4626" w:rsidRPr="003E4626" w:rsidRDefault="003E4626" w:rsidP="003E4626">
      <w:pPr>
        <w:numPr>
          <w:ilvl w:val="1"/>
          <w:numId w:val="3"/>
        </w:numPr>
        <w:tabs>
          <w:tab w:val="left" w:pos="9639"/>
        </w:tabs>
        <w:spacing w:after="0" w:line="240" w:lineRule="auto"/>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Клиент должен принять Услуги в пользование по завершении подключения/инсталляции Услуг. </w:t>
      </w:r>
    </w:p>
    <w:p w:rsidR="003E4626" w:rsidRPr="003E4626" w:rsidRDefault="003E4626" w:rsidP="003E4626">
      <w:pPr>
        <w:tabs>
          <w:tab w:val="left" w:pos="9639"/>
        </w:tabs>
        <w:spacing w:after="0" w:line="240" w:lineRule="auto"/>
        <w:ind w:left="567"/>
        <w:jc w:val="both"/>
        <w:rPr>
          <w:rFonts w:ascii="Times New Roman" w:eastAsia="Times New Roman" w:hAnsi="Times New Roman" w:cs="Times New Roman"/>
          <w:color w:val="000000"/>
          <w:sz w:val="18"/>
          <w:szCs w:val="18"/>
        </w:rPr>
      </w:pPr>
      <w:proofErr w:type="gramStart"/>
      <w:r w:rsidRPr="003E4626">
        <w:rPr>
          <w:rFonts w:ascii="Times New Roman" w:eastAsia="Times New Roman" w:hAnsi="Times New Roman" w:cs="Times New Roman"/>
          <w:color w:val="000000"/>
          <w:sz w:val="18"/>
          <w:szCs w:val="18"/>
        </w:rPr>
        <w:t>В том случае, если в течение 3 (трех) суток с момента завершения подключения/инсталляции Услуг по данным Билайн или с момента начала пользования Услугами (в зависимости от того, какое из событий наступит ранее) Клиент не подписывает предоставленный Билайн акт и не предоставляет Билайн письменного мотивированного отказа в принятии, а также в случае отказа Клиента подписать акт из-за неготовности оконечного оборудования</w:t>
      </w:r>
      <w:proofErr w:type="gramEnd"/>
      <w:r w:rsidRPr="003E4626">
        <w:rPr>
          <w:rFonts w:ascii="Times New Roman" w:eastAsia="Times New Roman" w:hAnsi="Times New Roman" w:cs="Times New Roman"/>
          <w:color w:val="000000"/>
          <w:sz w:val="18"/>
          <w:szCs w:val="18"/>
        </w:rPr>
        <w:t xml:space="preserve"> Клиента, Услуга считается принятой Клиентом с момента начала пользования ею Клиентом или с момента завершения подключения/инсталляции Услуг по данным Билайн (в зависимости от того, какое из событий наступит ранее). При этом </w:t>
      </w:r>
      <w:r w:rsidRPr="003E4626">
        <w:rPr>
          <w:rFonts w:ascii="Times New Roman" w:eastAsia="Times New Roman" w:hAnsi="Times New Roman" w:cs="Times New Roman"/>
          <w:sz w:val="18"/>
          <w:szCs w:val="18"/>
        </w:rPr>
        <w:t>Билайн вправе выставлять счета/счета-фактуры на оплату Услуг, а Клиент обязан оплачивать эти счета/счета-фактуры в соответствии с условиями Договора</w:t>
      </w:r>
      <w:r w:rsidRPr="003E4626">
        <w:rPr>
          <w:rFonts w:ascii="Times New Roman" w:eastAsia="Times New Roman" w:hAnsi="Times New Roman" w:cs="Times New Roman"/>
          <w:color w:val="000000"/>
          <w:sz w:val="18"/>
          <w:szCs w:val="18"/>
        </w:rPr>
        <w:t xml:space="preserve">. </w:t>
      </w:r>
    </w:p>
    <w:p w:rsidR="003E4626" w:rsidRPr="003E4626" w:rsidRDefault="003E4626" w:rsidP="003E4626">
      <w:pPr>
        <w:tabs>
          <w:tab w:val="left" w:pos="560"/>
          <w:tab w:val="left" w:pos="1080"/>
        </w:tabs>
        <w:spacing w:after="0" w:line="240" w:lineRule="auto"/>
        <w:ind w:left="567" w:hanging="567"/>
        <w:jc w:val="both"/>
        <w:rPr>
          <w:rFonts w:ascii="Times New Roman" w:eastAsia="Times New Roman" w:hAnsi="Times New Roman" w:cs="Times New Roman"/>
          <w:bCs/>
          <w:noProof/>
          <w:sz w:val="18"/>
          <w:szCs w:val="18"/>
        </w:rPr>
      </w:pPr>
      <w:r w:rsidRPr="003E4626">
        <w:rPr>
          <w:rFonts w:ascii="Times New Roman" w:eastAsia="Times New Roman" w:hAnsi="Times New Roman" w:cs="Times New Roman"/>
          <w:b/>
          <w:noProof/>
          <w:sz w:val="18"/>
          <w:szCs w:val="18"/>
        </w:rPr>
        <w:t>3.4.</w:t>
      </w:r>
      <w:r w:rsidRPr="003E4626">
        <w:rPr>
          <w:rFonts w:ascii="Times New Roman" w:eastAsia="Times New Roman" w:hAnsi="Times New Roman" w:cs="Times New Roman"/>
          <w:b/>
          <w:noProof/>
          <w:sz w:val="18"/>
          <w:szCs w:val="18"/>
        </w:rPr>
        <w:tab/>
      </w:r>
      <w:r w:rsidRPr="003E4626">
        <w:rPr>
          <w:rFonts w:ascii="Times New Roman" w:eastAsia="Times New Roman" w:hAnsi="Times New Roman" w:cs="Times New Roman"/>
          <w:bCs/>
          <w:noProof/>
          <w:sz w:val="18"/>
          <w:szCs w:val="18"/>
        </w:rPr>
        <w:t>В случае предоставления Клиенту Услуг в течение неполного месяца ежемесячные фиксированные платежи за Услуги за указанный месяц рассчитываются пропорционально количеству календарных дней, в течение которых Услуга предоставлялась Клиенту, начиная с момента, когда Услуги считаются принятыми.</w:t>
      </w:r>
    </w:p>
    <w:p w:rsidR="003E4626" w:rsidRPr="003E4626" w:rsidRDefault="003E4626" w:rsidP="003E4626">
      <w:pPr>
        <w:spacing w:after="0" w:line="240" w:lineRule="auto"/>
        <w:ind w:left="567" w:hanging="567"/>
        <w:jc w:val="both"/>
        <w:rPr>
          <w:rFonts w:ascii="Times New Roman" w:eastAsia="Times New Roman" w:hAnsi="Times New Roman" w:cs="Times New Roman"/>
          <w:noProof/>
          <w:color w:val="000000"/>
          <w:sz w:val="18"/>
          <w:szCs w:val="18"/>
        </w:rPr>
      </w:pPr>
      <w:r w:rsidRPr="003E4626">
        <w:rPr>
          <w:rFonts w:ascii="Times New Roman" w:eastAsia="Times New Roman" w:hAnsi="Times New Roman" w:cs="Times New Roman"/>
          <w:b/>
          <w:bCs/>
          <w:noProof/>
          <w:color w:val="000000"/>
          <w:sz w:val="18"/>
          <w:szCs w:val="18"/>
        </w:rPr>
        <w:t>3.5.</w:t>
      </w:r>
      <w:r w:rsidRPr="003E4626">
        <w:rPr>
          <w:rFonts w:ascii="Times New Roman" w:eastAsia="Times New Roman" w:hAnsi="Times New Roman" w:cs="Times New Roman"/>
          <w:b/>
          <w:bCs/>
          <w:noProof/>
          <w:color w:val="000000"/>
          <w:sz w:val="18"/>
          <w:szCs w:val="18"/>
        </w:rPr>
        <w:tab/>
      </w:r>
      <w:r w:rsidRPr="003E4626">
        <w:rPr>
          <w:rFonts w:ascii="Times New Roman" w:eastAsia="Times New Roman" w:hAnsi="Times New Roman" w:cs="Times New Roman"/>
          <w:noProof/>
          <w:color w:val="000000"/>
          <w:sz w:val="18"/>
          <w:szCs w:val="18"/>
        </w:rPr>
        <w:t>За возобновление предоставления (повторное включение) Услуги в случае ее отключения (приостановления) за задолженность взимается плата из расчета 2 000,00 (две тысячи) рублей по каждому Бланку заказа на Услуги, без учета налогов и сборов.</w:t>
      </w:r>
    </w:p>
    <w:p w:rsidR="003E4626" w:rsidRPr="003E4626" w:rsidRDefault="003E4626" w:rsidP="003E4626">
      <w:pPr>
        <w:spacing w:after="0" w:line="240" w:lineRule="auto"/>
        <w:ind w:left="567" w:hanging="567"/>
        <w:jc w:val="both"/>
        <w:rPr>
          <w:rFonts w:ascii="Times New Roman" w:eastAsia="Times New Roman" w:hAnsi="Times New Roman" w:cs="Times New Roman"/>
          <w:b/>
          <w:sz w:val="18"/>
          <w:szCs w:val="18"/>
        </w:rPr>
      </w:pPr>
    </w:p>
    <w:p w:rsidR="003E4626" w:rsidRPr="003E4626" w:rsidRDefault="003E4626" w:rsidP="003E4626">
      <w:pPr>
        <w:tabs>
          <w:tab w:val="left" w:pos="567"/>
        </w:tabs>
        <w:spacing w:after="0" w:line="240" w:lineRule="auto"/>
        <w:jc w:val="both"/>
        <w:rPr>
          <w:rFonts w:ascii="Times New Roman" w:eastAsia="Times New Roman" w:hAnsi="Times New Roman" w:cs="Times New Roman"/>
          <w:b/>
          <w:sz w:val="18"/>
          <w:szCs w:val="18"/>
        </w:rPr>
      </w:pPr>
      <w:r w:rsidRPr="003E4626">
        <w:rPr>
          <w:rFonts w:ascii="Times New Roman" w:eastAsia="Times New Roman" w:hAnsi="Times New Roman" w:cs="Times New Roman"/>
          <w:b/>
          <w:sz w:val="18"/>
          <w:szCs w:val="18"/>
        </w:rPr>
        <w:t>4.</w:t>
      </w:r>
      <w:r w:rsidRPr="003E4626">
        <w:rPr>
          <w:rFonts w:ascii="Times New Roman" w:eastAsia="Times New Roman" w:hAnsi="Times New Roman" w:cs="Times New Roman"/>
          <w:b/>
          <w:sz w:val="18"/>
          <w:szCs w:val="18"/>
        </w:rPr>
        <w:tab/>
        <w:t>Перерывы в предоставлении Услуг.</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4.1.</w:t>
      </w:r>
      <w:r w:rsidRPr="003E4626">
        <w:rPr>
          <w:rFonts w:ascii="Times New Roman" w:eastAsia="Times New Roman" w:hAnsi="Times New Roman" w:cs="Times New Roman"/>
          <w:sz w:val="18"/>
          <w:szCs w:val="18"/>
        </w:rPr>
        <w:tab/>
        <w:t xml:space="preserve">В случае возникновения аварийных ситуаций, неудовлетворительного качества или перерывов в предоставлении Услуг Клиент сообщает об этом в местную Службу поддержки Билайн по телефону, указанному в Бланке заказа на Услуги (все дни недели - круглосуточно). При этом с момента регистрации заявки Клиента начинается период перерыва в предоставлении Услуг. Период перерыва заканчивается, когда предоставление Услуг Клиенту возобновлено. </w:t>
      </w:r>
    </w:p>
    <w:p w:rsidR="003E4626" w:rsidRPr="003E4626" w:rsidRDefault="003E4626" w:rsidP="003E4626">
      <w:pPr>
        <w:spacing w:after="0" w:line="240" w:lineRule="auto"/>
        <w:ind w:left="567"/>
        <w:jc w:val="both"/>
        <w:rPr>
          <w:rFonts w:ascii="Times New Roman" w:eastAsia="Times New Roman" w:hAnsi="Times New Roman" w:cs="Times New Roman"/>
          <w:sz w:val="18"/>
          <w:szCs w:val="18"/>
        </w:rPr>
      </w:pPr>
      <w:proofErr w:type="gramStart"/>
      <w:r w:rsidRPr="003E4626">
        <w:rPr>
          <w:rFonts w:ascii="Times New Roman" w:eastAsia="Times New Roman" w:hAnsi="Times New Roman" w:cs="Times New Roman"/>
          <w:sz w:val="18"/>
          <w:szCs w:val="18"/>
        </w:rPr>
        <w:t>По всем вопросам предоставления Услуг, не относящимся к устранению аварийных ситуаций, неудовлетворительного  качества  или перерывов в предоставлении Услуг Клиент вправе обратиться в местный Департамент по работе с Клиентами Билайн по телефону, указанному в Бланке заказа на Услуги  (по рабочим дням:</w:t>
      </w:r>
      <w:proofErr w:type="gramEnd"/>
      <w:r w:rsidRPr="003E4626">
        <w:rPr>
          <w:rFonts w:ascii="Times New Roman" w:eastAsia="Times New Roman" w:hAnsi="Times New Roman" w:cs="Times New Roman"/>
          <w:sz w:val="18"/>
          <w:szCs w:val="18"/>
        </w:rPr>
        <w:t xml:space="preserve"> </w:t>
      </w:r>
      <w:proofErr w:type="gramStart"/>
      <w:r w:rsidRPr="003E4626">
        <w:rPr>
          <w:rFonts w:ascii="Times New Roman" w:eastAsia="Times New Roman" w:hAnsi="Times New Roman" w:cs="Times New Roman"/>
          <w:sz w:val="18"/>
          <w:szCs w:val="18"/>
        </w:rPr>
        <w:t>Пн.-Чт. с  9:00 до 18:00 по местному времени (</w:t>
      </w:r>
      <w:r w:rsidRPr="003E4626">
        <w:rPr>
          <w:rFonts w:ascii="Times New Roman" w:eastAsia="Times New Roman" w:hAnsi="Times New Roman" w:cs="Times New Roman"/>
          <w:i/>
          <w:sz w:val="18"/>
          <w:szCs w:val="18"/>
        </w:rPr>
        <w:t>в зависимости от места заключения Договора и Приложения</w:t>
      </w:r>
      <w:r w:rsidRPr="003E4626">
        <w:rPr>
          <w:rFonts w:ascii="Times New Roman" w:eastAsia="Times New Roman" w:hAnsi="Times New Roman" w:cs="Times New Roman"/>
          <w:sz w:val="18"/>
          <w:szCs w:val="18"/>
        </w:rPr>
        <w:t>); Пт.- с 9:00 до 17:00 по местному времени (</w:t>
      </w:r>
      <w:r w:rsidRPr="003E4626">
        <w:rPr>
          <w:rFonts w:ascii="Times New Roman" w:eastAsia="Times New Roman" w:hAnsi="Times New Roman" w:cs="Times New Roman"/>
          <w:i/>
          <w:sz w:val="18"/>
          <w:szCs w:val="18"/>
        </w:rPr>
        <w:t>в зависимости от места заключения Договора и Приложения</w:t>
      </w:r>
      <w:r w:rsidRPr="003E4626">
        <w:rPr>
          <w:rFonts w:ascii="Times New Roman" w:eastAsia="Times New Roman" w:hAnsi="Times New Roman" w:cs="Times New Roman"/>
          <w:sz w:val="18"/>
          <w:szCs w:val="18"/>
        </w:rPr>
        <w:t>)).</w:t>
      </w:r>
      <w:proofErr w:type="gramEnd"/>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4.2.</w:t>
      </w:r>
      <w:r w:rsidRPr="003E4626">
        <w:rPr>
          <w:rFonts w:ascii="Times New Roman" w:eastAsia="Times New Roman" w:hAnsi="Times New Roman" w:cs="Times New Roman"/>
          <w:sz w:val="18"/>
          <w:szCs w:val="18"/>
        </w:rPr>
        <w:tab/>
        <w:t>За перерывы в предоставлении Услуг связи продолжительностью более 4 (четырех) часов Билайн может предоставить Клиенту скидку по оплате фиксированных ежемесячных платежей за такие Услуги в размере 1/720 части за каждый час перерыва сверх  4 (четырех) часов.</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4.3.</w:t>
      </w:r>
      <w:r w:rsidRPr="003E4626">
        <w:rPr>
          <w:rFonts w:ascii="Times New Roman" w:eastAsia="Times New Roman" w:hAnsi="Times New Roman" w:cs="Times New Roman"/>
          <w:sz w:val="18"/>
          <w:szCs w:val="18"/>
        </w:rPr>
        <w:tab/>
        <w:t>Билайн оставляет за собой право прерывать предоставление Услуг для планового обслуживания сре</w:t>
      </w:r>
      <w:proofErr w:type="gramStart"/>
      <w:r w:rsidRPr="003E4626">
        <w:rPr>
          <w:rFonts w:ascii="Times New Roman" w:eastAsia="Times New Roman" w:hAnsi="Times New Roman" w:cs="Times New Roman"/>
          <w:sz w:val="18"/>
          <w:szCs w:val="18"/>
        </w:rPr>
        <w:t>дств св</w:t>
      </w:r>
      <w:proofErr w:type="gramEnd"/>
      <w:r w:rsidRPr="003E4626">
        <w:rPr>
          <w:rFonts w:ascii="Times New Roman" w:eastAsia="Times New Roman" w:hAnsi="Times New Roman" w:cs="Times New Roman"/>
          <w:sz w:val="18"/>
          <w:szCs w:val="18"/>
        </w:rPr>
        <w:t>язи и оборудования, используемого для предоставления Услуг, в том числе, в рабочие дни. Такие случаи не будут считаться перерывами в предоставлении Услуг, если Билайн  соответственно уведомит Клиента за 24 (двадцать четыре) часа о планируемом обслуживании с указанием периода времени на такое обслуживание.</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p>
    <w:p w:rsidR="003E4626" w:rsidRPr="003E4626" w:rsidRDefault="003E4626" w:rsidP="003E4626">
      <w:pPr>
        <w:spacing w:after="0" w:line="240" w:lineRule="auto"/>
        <w:ind w:left="567" w:hanging="567"/>
        <w:jc w:val="both"/>
        <w:rPr>
          <w:rFonts w:ascii="Times New Roman" w:eastAsia="Times New Roman" w:hAnsi="Times New Roman" w:cs="Times New Roman"/>
          <w:b/>
          <w:bCs/>
          <w:sz w:val="18"/>
          <w:szCs w:val="18"/>
        </w:rPr>
      </w:pPr>
      <w:r w:rsidRPr="003E4626">
        <w:rPr>
          <w:rFonts w:ascii="Times New Roman" w:eastAsia="Times New Roman" w:hAnsi="Times New Roman" w:cs="Times New Roman"/>
          <w:b/>
          <w:bCs/>
          <w:sz w:val="18"/>
          <w:szCs w:val="18"/>
        </w:rPr>
        <w:t>5.</w:t>
      </w:r>
      <w:r w:rsidRPr="003E4626">
        <w:rPr>
          <w:rFonts w:ascii="Times New Roman" w:eastAsia="Times New Roman" w:hAnsi="Times New Roman" w:cs="Times New Roman"/>
          <w:b/>
          <w:bCs/>
          <w:sz w:val="18"/>
          <w:szCs w:val="18"/>
          <w:lang w:val="en-US"/>
        </w:rPr>
        <w:t>       </w:t>
      </w:r>
      <w:r w:rsidRPr="003E4626">
        <w:rPr>
          <w:rFonts w:ascii="Times New Roman" w:eastAsia="Times New Roman" w:hAnsi="Times New Roman" w:cs="Times New Roman"/>
          <w:b/>
          <w:bCs/>
          <w:sz w:val="18"/>
          <w:szCs w:val="18"/>
        </w:rPr>
        <w:t xml:space="preserve"> Отказ Клиента от Услуг.</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5.1.</w:t>
      </w:r>
      <w:r w:rsidRPr="003E4626">
        <w:rPr>
          <w:rFonts w:ascii="Times New Roman" w:eastAsia="Times New Roman" w:hAnsi="Times New Roman" w:cs="Times New Roman"/>
          <w:color w:val="000000"/>
          <w:sz w:val="18"/>
          <w:szCs w:val="18"/>
          <w:lang w:val="en-US"/>
        </w:rPr>
        <w:t>    </w:t>
      </w:r>
      <w:r w:rsidRPr="003E4626">
        <w:rPr>
          <w:rFonts w:ascii="Times New Roman" w:eastAsia="Times New Roman" w:hAnsi="Times New Roman" w:cs="Times New Roman"/>
          <w:color w:val="000000"/>
          <w:sz w:val="18"/>
          <w:szCs w:val="18"/>
        </w:rPr>
        <w:t xml:space="preserve"> При отказе Клиента от Услуг, предусмотренных соответствующим Бланком заказа на Услуги: </w:t>
      </w:r>
    </w:p>
    <w:p w:rsidR="003E4626" w:rsidRPr="003E4626" w:rsidRDefault="003E4626" w:rsidP="003E4626">
      <w:pPr>
        <w:spacing w:after="0" w:line="240" w:lineRule="auto"/>
        <w:ind w:left="1134"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а)</w:t>
      </w:r>
      <w:r w:rsidRPr="003E4626">
        <w:rPr>
          <w:rFonts w:ascii="Times New Roman" w:eastAsia="Times New Roman" w:hAnsi="Times New Roman" w:cs="Times New Roman"/>
          <w:b/>
          <w:bCs/>
          <w:color w:val="000000"/>
          <w:sz w:val="18"/>
          <w:szCs w:val="18"/>
          <w:lang w:val="en-US"/>
        </w:rPr>
        <w:t>     </w:t>
      </w:r>
      <w:r w:rsidRPr="003E4626">
        <w:rPr>
          <w:rFonts w:ascii="Times New Roman" w:eastAsia="Times New Roman" w:hAnsi="Times New Roman" w:cs="Times New Roman"/>
          <w:b/>
          <w:bCs/>
          <w:color w:val="000000"/>
          <w:sz w:val="18"/>
          <w:szCs w:val="18"/>
        </w:rPr>
        <w:t xml:space="preserve"> </w:t>
      </w:r>
      <w:r w:rsidRPr="003E4626">
        <w:rPr>
          <w:rFonts w:ascii="Times New Roman" w:eastAsia="Times New Roman" w:hAnsi="Times New Roman" w:cs="Times New Roman"/>
          <w:color w:val="000000"/>
          <w:sz w:val="18"/>
          <w:szCs w:val="18"/>
        </w:rPr>
        <w:t xml:space="preserve">менее чем за 50 (пятьдесят) календарных дней до планируемой даты начала предоставления Услуг согласно Бланку заказа на Услуги; и/или </w:t>
      </w:r>
    </w:p>
    <w:p w:rsidR="003E4626" w:rsidRPr="003E4626" w:rsidRDefault="003E4626" w:rsidP="003E4626">
      <w:pPr>
        <w:spacing w:after="0" w:line="240" w:lineRule="auto"/>
        <w:ind w:left="1134"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б)</w:t>
      </w:r>
      <w:r w:rsidRPr="003E4626">
        <w:rPr>
          <w:rFonts w:ascii="Times New Roman" w:eastAsia="Times New Roman" w:hAnsi="Times New Roman" w:cs="Times New Roman"/>
          <w:color w:val="000000"/>
          <w:sz w:val="18"/>
          <w:szCs w:val="18"/>
          <w:lang w:val="en-US"/>
        </w:rPr>
        <w:t>     </w:t>
      </w:r>
      <w:r w:rsidRPr="003E4626">
        <w:rPr>
          <w:rFonts w:ascii="Times New Roman" w:eastAsia="Times New Roman" w:hAnsi="Times New Roman" w:cs="Times New Roman"/>
          <w:color w:val="000000"/>
          <w:sz w:val="18"/>
          <w:szCs w:val="18"/>
        </w:rPr>
        <w:t xml:space="preserve"> по истечении 5 (пяти) календарных дней после подписания Сторонами соответствующего Бланка заказа и до приемки таких Услуг Клиентом;</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lang w:val="en-US"/>
        </w:rPr>
        <w:t>         </w:t>
      </w:r>
      <w:r w:rsidRPr="003E4626">
        <w:rPr>
          <w:rFonts w:ascii="Times New Roman" w:eastAsia="Times New Roman" w:hAnsi="Times New Roman" w:cs="Times New Roman"/>
          <w:color w:val="000000"/>
          <w:sz w:val="18"/>
          <w:szCs w:val="18"/>
        </w:rPr>
        <w:t xml:space="preserve"> Билайн вправе потребовать от Клиента оплаты согласованных расходов в размере 100% (сто процентов) фиксированных единовременных платежей за такие Услуги согласно Бланку заказа на Услуги.</w:t>
      </w:r>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b/>
          <w:bCs/>
          <w:color w:val="000000"/>
          <w:sz w:val="18"/>
          <w:szCs w:val="18"/>
        </w:rPr>
        <w:t>5.2.</w:t>
      </w:r>
      <w:r w:rsidRPr="003E4626">
        <w:rPr>
          <w:rFonts w:ascii="Times New Roman" w:eastAsia="Times New Roman" w:hAnsi="Times New Roman" w:cs="Times New Roman"/>
          <w:color w:val="000000"/>
          <w:sz w:val="18"/>
          <w:szCs w:val="18"/>
          <w:lang w:val="en-US"/>
        </w:rPr>
        <w:t>   </w:t>
      </w:r>
      <w:r w:rsidRPr="003E4626">
        <w:rPr>
          <w:rFonts w:ascii="Times New Roman" w:eastAsia="Times New Roman" w:hAnsi="Times New Roman" w:cs="Times New Roman"/>
          <w:color w:val="000000"/>
          <w:sz w:val="18"/>
          <w:szCs w:val="18"/>
        </w:rPr>
        <w:t xml:space="preserve"> </w:t>
      </w:r>
      <w:proofErr w:type="gramStart"/>
      <w:r w:rsidRPr="003E4626">
        <w:rPr>
          <w:rFonts w:ascii="Times New Roman" w:eastAsia="Times New Roman" w:hAnsi="Times New Roman" w:cs="Times New Roman"/>
          <w:color w:val="000000"/>
          <w:sz w:val="18"/>
          <w:szCs w:val="18"/>
        </w:rPr>
        <w:t>При отказе Клиента от Услуг, предусмотренных соответствующим Бланком заказа на Услуги, после приемки таких Услуг Клиентом и до окончания первоначального срока предоставления таких Услуг согласно Бланку заказа на Услуги Билайн вправе потребовать от Клиента оплаты согласованных расходов, исходя из первоначального срока предоставления таких Услуг, указанного в Бланке заказа на Услуги, а именно:</w:t>
      </w:r>
      <w:proofErr w:type="gramEnd"/>
    </w:p>
    <w:p w:rsidR="003E4626" w:rsidRPr="003E4626" w:rsidRDefault="003E4626" w:rsidP="003E4626">
      <w:pPr>
        <w:spacing w:after="0" w:line="240" w:lineRule="auto"/>
        <w:ind w:left="567" w:hanging="567"/>
        <w:jc w:val="both"/>
        <w:rPr>
          <w:rFonts w:ascii="Times New Roman" w:eastAsia="Times New Roman" w:hAnsi="Times New Roman" w:cs="Times New Roman"/>
          <w:color w:val="000000"/>
          <w:sz w:val="18"/>
          <w:szCs w:val="18"/>
        </w:rPr>
      </w:pPr>
    </w:p>
    <w:tbl>
      <w:tblPr>
        <w:tblW w:w="4589" w:type="pct"/>
        <w:tblInd w:w="675" w:type="dxa"/>
        <w:tblCellMar>
          <w:left w:w="0" w:type="dxa"/>
          <w:right w:w="0" w:type="dxa"/>
        </w:tblCellMar>
        <w:tblLook w:val="0000" w:firstRow="0" w:lastRow="0" w:firstColumn="0" w:lastColumn="0" w:noHBand="0" w:noVBand="0"/>
      </w:tblPr>
      <w:tblGrid>
        <w:gridCol w:w="2363"/>
        <w:gridCol w:w="6993"/>
      </w:tblGrid>
      <w:tr w:rsidR="003E4626" w:rsidRPr="003E4626" w:rsidTr="003E4626">
        <w:tc>
          <w:tcPr>
            <w:tcW w:w="1263" w:type="pct"/>
            <w:tcBorders>
              <w:top w:val="single" w:sz="12" w:space="0" w:color="auto"/>
              <w:left w:val="single" w:sz="12" w:space="0" w:color="auto"/>
              <w:bottom w:val="single" w:sz="12" w:space="0" w:color="auto"/>
              <w:right w:val="single" w:sz="12" w:space="0" w:color="auto"/>
            </w:tcBorders>
            <w:shd w:val="clear" w:color="auto" w:fill="E6E6E6"/>
            <w:tcMar>
              <w:top w:w="0" w:type="dxa"/>
              <w:left w:w="108" w:type="dxa"/>
              <w:bottom w:w="0" w:type="dxa"/>
              <w:right w:w="108" w:type="dxa"/>
            </w:tcMar>
          </w:tcPr>
          <w:p w:rsidR="003E4626" w:rsidRPr="003E4626" w:rsidRDefault="003E4626" w:rsidP="003E4626">
            <w:pPr>
              <w:spacing w:after="0" w:line="240" w:lineRule="auto"/>
              <w:jc w:val="center"/>
              <w:rPr>
                <w:rFonts w:ascii="Times New Roman" w:eastAsia="Times New Roman" w:hAnsi="Times New Roman" w:cs="Times New Roman"/>
                <w:b/>
                <w:bCs/>
                <w:color w:val="000000"/>
                <w:sz w:val="18"/>
                <w:szCs w:val="18"/>
                <w:lang w:val="en-US"/>
              </w:rPr>
            </w:pPr>
            <w:proofErr w:type="spellStart"/>
            <w:r w:rsidRPr="003E4626">
              <w:rPr>
                <w:rFonts w:ascii="Times New Roman" w:eastAsia="Times New Roman" w:hAnsi="Times New Roman" w:cs="Times New Roman"/>
                <w:b/>
                <w:bCs/>
                <w:color w:val="000000"/>
                <w:sz w:val="18"/>
                <w:szCs w:val="18"/>
                <w:lang w:val="en-US"/>
              </w:rPr>
              <w:t>Первоначальный</w:t>
            </w:r>
            <w:proofErr w:type="spellEnd"/>
            <w:r w:rsidRPr="003E4626">
              <w:rPr>
                <w:rFonts w:ascii="Times New Roman" w:eastAsia="Times New Roman" w:hAnsi="Times New Roman" w:cs="Times New Roman"/>
                <w:b/>
                <w:bCs/>
                <w:color w:val="000000"/>
                <w:sz w:val="18"/>
                <w:szCs w:val="18"/>
                <w:lang w:val="en-US"/>
              </w:rPr>
              <w:t xml:space="preserve"> </w:t>
            </w:r>
            <w:proofErr w:type="spellStart"/>
            <w:r w:rsidRPr="003E4626">
              <w:rPr>
                <w:rFonts w:ascii="Times New Roman" w:eastAsia="Times New Roman" w:hAnsi="Times New Roman" w:cs="Times New Roman"/>
                <w:b/>
                <w:bCs/>
                <w:color w:val="000000"/>
                <w:sz w:val="18"/>
                <w:szCs w:val="18"/>
                <w:lang w:val="en-US"/>
              </w:rPr>
              <w:t>срок</w:t>
            </w:r>
            <w:proofErr w:type="spellEnd"/>
            <w:r w:rsidRPr="003E4626">
              <w:rPr>
                <w:rFonts w:ascii="Times New Roman" w:eastAsia="Times New Roman" w:hAnsi="Times New Roman" w:cs="Times New Roman"/>
                <w:b/>
                <w:bCs/>
                <w:color w:val="000000"/>
                <w:sz w:val="18"/>
                <w:szCs w:val="18"/>
                <w:lang w:val="en-US"/>
              </w:rPr>
              <w:t xml:space="preserve"> </w:t>
            </w:r>
            <w:proofErr w:type="spellStart"/>
            <w:r w:rsidRPr="003E4626">
              <w:rPr>
                <w:rFonts w:ascii="Times New Roman" w:eastAsia="Times New Roman" w:hAnsi="Times New Roman" w:cs="Times New Roman"/>
                <w:b/>
                <w:bCs/>
                <w:color w:val="000000"/>
                <w:sz w:val="18"/>
                <w:szCs w:val="18"/>
                <w:lang w:val="en-US"/>
              </w:rPr>
              <w:t>предоставления</w:t>
            </w:r>
            <w:proofErr w:type="spellEnd"/>
            <w:r w:rsidRPr="003E4626">
              <w:rPr>
                <w:rFonts w:ascii="Times New Roman" w:eastAsia="Times New Roman" w:hAnsi="Times New Roman" w:cs="Times New Roman"/>
                <w:b/>
                <w:bCs/>
                <w:color w:val="000000"/>
                <w:sz w:val="18"/>
                <w:szCs w:val="18"/>
                <w:lang w:val="en-US"/>
              </w:rPr>
              <w:t xml:space="preserve"> </w:t>
            </w:r>
            <w:proofErr w:type="spellStart"/>
            <w:r w:rsidRPr="003E4626">
              <w:rPr>
                <w:rFonts w:ascii="Times New Roman" w:eastAsia="Times New Roman" w:hAnsi="Times New Roman" w:cs="Times New Roman"/>
                <w:b/>
                <w:bCs/>
                <w:color w:val="000000"/>
                <w:sz w:val="18"/>
                <w:szCs w:val="18"/>
                <w:lang w:val="en-US"/>
              </w:rPr>
              <w:t>Услуг</w:t>
            </w:r>
            <w:proofErr w:type="spellEnd"/>
          </w:p>
        </w:tc>
        <w:tc>
          <w:tcPr>
            <w:tcW w:w="3737" w:type="pct"/>
            <w:tcBorders>
              <w:top w:val="single" w:sz="12" w:space="0" w:color="auto"/>
              <w:left w:val="nil"/>
              <w:bottom w:val="single" w:sz="12" w:space="0" w:color="auto"/>
              <w:right w:val="single" w:sz="12" w:space="0" w:color="auto"/>
            </w:tcBorders>
            <w:shd w:val="clear" w:color="auto" w:fill="E6E6E6"/>
            <w:tcMar>
              <w:top w:w="0" w:type="dxa"/>
              <w:left w:w="108" w:type="dxa"/>
              <w:bottom w:w="0" w:type="dxa"/>
              <w:right w:w="108" w:type="dxa"/>
            </w:tcMar>
          </w:tcPr>
          <w:p w:rsidR="003E4626" w:rsidRPr="003E4626" w:rsidRDefault="003E4626" w:rsidP="003E4626">
            <w:pPr>
              <w:spacing w:after="0" w:line="240" w:lineRule="auto"/>
              <w:ind w:left="567" w:hanging="567"/>
              <w:jc w:val="center"/>
              <w:rPr>
                <w:rFonts w:ascii="Times New Roman" w:eastAsia="Times New Roman" w:hAnsi="Times New Roman" w:cs="Times New Roman"/>
                <w:b/>
                <w:bCs/>
                <w:color w:val="000000"/>
                <w:sz w:val="18"/>
                <w:szCs w:val="18"/>
                <w:lang w:val="en-US"/>
              </w:rPr>
            </w:pPr>
            <w:proofErr w:type="spellStart"/>
            <w:r w:rsidRPr="003E4626">
              <w:rPr>
                <w:rFonts w:ascii="Times New Roman" w:eastAsia="Times New Roman" w:hAnsi="Times New Roman" w:cs="Times New Roman"/>
                <w:b/>
                <w:bCs/>
                <w:color w:val="000000"/>
                <w:sz w:val="18"/>
                <w:szCs w:val="18"/>
                <w:lang w:val="en-US"/>
              </w:rPr>
              <w:t>Размер</w:t>
            </w:r>
            <w:proofErr w:type="spellEnd"/>
            <w:r w:rsidRPr="003E4626">
              <w:rPr>
                <w:rFonts w:ascii="Times New Roman" w:eastAsia="Times New Roman" w:hAnsi="Times New Roman" w:cs="Times New Roman"/>
                <w:b/>
                <w:bCs/>
                <w:color w:val="000000"/>
                <w:sz w:val="18"/>
                <w:szCs w:val="18"/>
                <w:lang w:val="en-US"/>
              </w:rPr>
              <w:t xml:space="preserve"> </w:t>
            </w:r>
            <w:proofErr w:type="spellStart"/>
            <w:r w:rsidRPr="003E4626">
              <w:rPr>
                <w:rFonts w:ascii="Times New Roman" w:eastAsia="Times New Roman" w:hAnsi="Times New Roman" w:cs="Times New Roman"/>
                <w:b/>
                <w:bCs/>
                <w:color w:val="000000"/>
                <w:sz w:val="18"/>
                <w:szCs w:val="18"/>
                <w:lang w:val="en-US"/>
              </w:rPr>
              <w:t>согласованных</w:t>
            </w:r>
            <w:proofErr w:type="spellEnd"/>
            <w:r w:rsidRPr="003E4626">
              <w:rPr>
                <w:rFonts w:ascii="Times New Roman" w:eastAsia="Times New Roman" w:hAnsi="Times New Roman" w:cs="Times New Roman"/>
                <w:b/>
                <w:bCs/>
                <w:color w:val="000000"/>
                <w:sz w:val="18"/>
                <w:szCs w:val="18"/>
                <w:lang w:val="en-US"/>
              </w:rPr>
              <w:t xml:space="preserve"> </w:t>
            </w:r>
            <w:proofErr w:type="spellStart"/>
            <w:r w:rsidRPr="003E4626">
              <w:rPr>
                <w:rFonts w:ascii="Times New Roman" w:eastAsia="Times New Roman" w:hAnsi="Times New Roman" w:cs="Times New Roman"/>
                <w:b/>
                <w:bCs/>
                <w:color w:val="000000"/>
                <w:sz w:val="18"/>
                <w:szCs w:val="18"/>
                <w:lang w:val="en-US"/>
              </w:rPr>
              <w:t>расходов</w:t>
            </w:r>
            <w:proofErr w:type="spellEnd"/>
          </w:p>
        </w:tc>
      </w:tr>
      <w:tr w:rsidR="003E4626" w:rsidRPr="003E4626" w:rsidTr="003E4626">
        <w:trPr>
          <w:trHeight w:val="659"/>
        </w:trPr>
        <w:tc>
          <w:tcPr>
            <w:tcW w:w="1263" w:type="pct"/>
            <w:tcBorders>
              <w:top w:val="nil"/>
              <w:left w:val="single" w:sz="12" w:space="0" w:color="auto"/>
              <w:bottom w:val="single" w:sz="12" w:space="0" w:color="auto"/>
              <w:right w:val="single" w:sz="12" w:space="0" w:color="auto"/>
            </w:tcBorders>
            <w:tcMar>
              <w:top w:w="0" w:type="dxa"/>
              <w:left w:w="108" w:type="dxa"/>
              <w:bottom w:w="0" w:type="dxa"/>
              <w:right w:w="108" w:type="dxa"/>
            </w:tcMar>
          </w:tcPr>
          <w:p w:rsidR="003E4626" w:rsidRPr="003E4626" w:rsidRDefault="003E4626" w:rsidP="003E4626">
            <w:pPr>
              <w:spacing w:after="0" w:line="240" w:lineRule="auto"/>
              <w:ind w:left="567" w:hanging="567"/>
              <w:jc w:val="center"/>
              <w:rPr>
                <w:rFonts w:ascii="Times New Roman" w:eastAsia="Times New Roman" w:hAnsi="Times New Roman" w:cs="Times New Roman"/>
                <w:b/>
                <w:bCs/>
                <w:color w:val="000000"/>
                <w:sz w:val="18"/>
                <w:szCs w:val="18"/>
                <w:lang w:val="en-US"/>
              </w:rPr>
            </w:pPr>
            <w:r w:rsidRPr="003E4626">
              <w:rPr>
                <w:rFonts w:ascii="Times New Roman" w:eastAsia="Times New Roman" w:hAnsi="Times New Roman" w:cs="Times New Roman"/>
                <w:b/>
                <w:bCs/>
                <w:color w:val="000000"/>
                <w:sz w:val="18"/>
                <w:szCs w:val="18"/>
                <w:lang w:val="en-US"/>
              </w:rPr>
              <w:t xml:space="preserve">1 </w:t>
            </w:r>
            <w:proofErr w:type="spellStart"/>
            <w:r w:rsidRPr="003E4626">
              <w:rPr>
                <w:rFonts w:ascii="Times New Roman" w:eastAsia="Times New Roman" w:hAnsi="Times New Roman" w:cs="Times New Roman"/>
                <w:b/>
                <w:bCs/>
                <w:color w:val="000000"/>
                <w:sz w:val="18"/>
                <w:szCs w:val="18"/>
                <w:lang w:val="en-US"/>
              </w:rPr>
              <w:t>год</w:t>
            </w:r>
            <w:proofErr w:type="spellEnd"/>
          </w:p>
        </w:tc>
        <w:tc>
          <w:tcPr>
            <w:tcW w:w="3737" w:type="pct"/>
            <w:tcBorders>
              <w:top w:val="nil"/>
              <w:left w:val="nil"/>
              <w:bottom w:val="single" w:sz="12" w:space="0" w:color="auto"/>
              <w:right w:val="single" w:sz="12" w:space="0" w:color="auto"/>
            </w:tcBorders>
            <w:tcMar>
              <w:top w:w="0" w:type="dxa"/>
              <w:left w:w="108" w:type="dxa"/>
              <w:bottom w:w="0" w:type="dxa"/>
              <w:right w:w="108" w:type="dxa"/>
            </w:tcMar>
          </w:tcPr>
          <w:p w:rsidR="003E4626" w:rsidRPr="003E4626" w:rsidRDefault="003E4626" w:rsidP="003E4626">
            <w:pPr>
              <w:spacing w:after="0" w:line="240" w:lineRule="auto"/>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Сумму, эквивалентную 100% (сто процентов) фиксированных ежемесячных платежей за Услуги, оставшихся до конца первоначально срока предоставления таких Услуг, согласно Бланку заказа на Услуги.</w:t>
            </w:r>
          </w:p>
        </w:tc>
      </w:tr>
      <w:tr w:rsidR="003E4626" w:rsidRPr="003E4626" w:rsidTr="003E4626">
        <w:tc>
          <w:tcPr>
            <w:tcW w:w="1263" w:type="pct"/>
            <w:tcBorders>
              <w:top w:val="nil"/>
              <w:left w:val="single" w:sz="12" w:space="0" w:color="auto"/>
              <w:bottom w:val="single" w:sz="12" w:space="0" w:color="auto"/>
              <w:right w:val="single" w:sz="12" w:space="0" w:color="auto"/>
            </w:tcBorders>
            <w:tcMar>
              <w:top w:w="0" w:type="dxa"/>
              <w:left w:w="108" w:type="dxa"/>
              <w:bottom w:w="0" w:type="dxa"/>
              <w:right w:w="108" w:type="dxa"/>
            </w:tcMar>
          </w:tcPr>
          <w:p w:rsidR="003E4626" w:rsidRPr="003E4626" w:rsidRDefault="003E4626" w:rsidP="003E4626">
            <w:pPr>
              <w:spacing w:after="0" w:line="240" w:lineRule="auto"/>
              <w:ind w:left="567" w:hanging="567"/>
              <w:jc w:val="center"/>
              <w:rPr>
                <w:rFonts w:ascii="Times New Roman" w:eastAsia="Times New Roman" w:hAnsi="Times New Roman" w:cs="Times New Roman"/>
                <w:color w:val="000000"/>
                <w:sz w:val="18"/>
                <w:szCs w:val="18"/>
                <w:lang w:val="en-US"/>
              </w:rPr>
            </w:pPr>
            <w:r w:rsidRPr="003E4626">
              <w:rPr>
                <w:rFonts w:ascii="Times New Roman" w:eastAsia="Times New Roman" w:hAnsi="Times New Roman" w:cs="Times New Roman"/>
                <w:b/>
                <w:bCs/>
                <w:color w:val="000000"/>
                <w:sz w:val="18"/>
                <w:szCs w:val="18"/>
                <w:lang w:val="en-US"/>
              </w:rPr>
              <w:t xml:space="preserve">3 </w:t>
            </w:r>
            <w:proofErr w:type="spellStart"/>
            <w:r w:rsidRPr="003E4626">
              <w:rPr>
                <w:rFonts w:ascii="Times New Roman" w:eastAsia="Times New Roman" w:hAnsi="Times New Roman" w:cs="Times New Roman"/>
                <w:b/>
                <w:bCs/>
                <w:color w:val="000000"/>
                <w:sz w:val="18"/>
                <w:szCs w:val="18"/>
                <w:lang w:val="en-US"/>
              </w:rPr>
              <w:t>года</w:t>
            </w:r>
            <w:proofErr w:type="spellEnd"/>
            <w:r w:rsidRPr="003E4626">
              <w:rPr>
                <w:rFonts w:ascii="Times New Roman" w:eastAsia="Times New Roman" w:hAnsi="Times New Roman" w:cs="Times New Roman"/>
                <w:b/>
                <w:bCs/>
                <w:color w:val="000000"/>
                <w:sz w:val="18"/>
                <w:szCs w:val="18"/>
                <w:lang w:val="en-US"/>
              </w:rPr>
              <w:t xml:space="preserve"> и </w:t>
            </w:r>
            <w:proofErr w:type="spellStart"/>
            <w:r w:rsidRPr="003E4626">
              <w:rPr>
                <w:rFonts w:ascii="Times New Roman" w:eastAsia="Times New Roman" w:hAnsi="Times New Roman" w:cs="Times New Roman"/>
                <w:b/>
                <w:bCs/>
                <w:color w:val="000000"/>
                <w:sz w:val="18"/>
                <w:szCs w:val="18"/>
                <w:lang w:val="en-US"/>
              </w:rPr>
              <w:t>более</w:t>
            </w:r>
            <w:proofErr w:type="spellEnd"/>
          </w:p>
        </w:tc>
        <w:tc>
          <w:tcPr>
            <w:tcW w:w="3737" w:type="pct"/>
            <w:tcBorders>
              <w:top w:val="nil"/>
              <w:left w:val="nil"/>
              <w:bottom w:val="single" w:sz="12" w:space="0" w:color="auto"/>
              <w:right w:val="single" w:sz="12" w:space="0" w:color="auto"/>
            </w:tcBorders>
            <w:tcMar>
              <w:top w:w="0" w:type="dxa"/>
              <w:left w:w="108" w:type="dxa"/>
              <w:bottom w:w="0" w:type="dxa"/>
              <w:right w:w="108" w:type="dxa"/>
            </w:tcMar>
          </w:tcPr>
          <w:p w:rsidR="003E4626" w:rsidRPr="003E4626" w:rsidRDefault="003E4626" w:rsidP="003E4626">
            <w:pPr>
              <w:spacing w:after="0" w:line="240" w:lineRule="auto"/>
              <w:ind w:left="-38" w:firstLine="38"/>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Сумму, эквивалентную 100% (сто процентов) фиксированных ежемесячных платежей за Услуги, за остаток текущего года первоначального срока предоставления таких </w:t>
            </w:r>
            <w:r w:rsidRPr="003E4626">
              <w:rPr>
                <w:rFonts w:ascii="Times New Roman" w:eastAsia="Times New Roman" w:hAnsi="Times New Roman" w:cs="Times New Roman"/>
                <w:color w:val="000000"/>
                <w:sz w:val="18"/>
                <w:szCs w:val="18"/>
              </w:rPr>
              <w:lastRenderedPageBreak/>
              <w:t>Услуг, плюс сумму, эквивалентную 20% (двадцать процентов) фиксированных ежемесячных платежей за Услуги, за остальной первоначальный срок предоставления таких Услуг, согласно Бланку заказа на Услуги.</w:t>
            </w:r>
          </w:p>
        </w:tc>
      </w:tr>
    </w:tbl>
    <w:p w:rsidR="003E4626" w:rsidRPr="003E4626" w:rsidRDefault="003E4626" w:rsidP="003E4626">
      <w:pPr>
        <w:spacing w:after="0" w:line="240" w:lineRule="auto"/>
        <w:ind w:firstLine="567"/>
        <w:jc w:val="both"/>
        <w:rPr>
          <w:rFonts w:ascii="Times New Roman" w:eastAsia="Times New Roman" w:hAnsi="Times New Roman" w:cs="Times New Roman"/>
          <w:b/>
          <w:bCs/>
          <w:sz w:val="18"/>
          <w:szCs w:val="18"/>
          <w:u w:val="single"/>
        </w:rPr>
      </w:pPr>
    </w:p>
    <w:p w:rsidR="003E4626" w:rsidRPr="003E4626" w:rsidRDefault="003E4626" w:rsidP="003E4626">
      <w:pPr>
        <w:spacing w:after="0" w:line="240" w:lineRule="auto"/>
        <w:ind w:firstLine="567"/>
        <w:jc w:val="both"/>
        <w:rPr>
          <w:rFonts w:ascii="Times New Roman" w:eastAsia="Times New Roman" w:hAnsi="Times New Roman" w:cs="Times New Roman"/>
          <w:b/>
          <w:bCs/>
          <w:sz w:val="18"/>
          <w:szCs w:val="18"/>
          <w:u w:val="single"/>
        </w:rPr>
      </w:pPr>
      <w:r w:rsidRPr="003E4626">
        <w:rPr>
          <w:rFonts w:ascii="Times New Roman" w:eastAsia="Times New Roman" w:hAnsi="Times New Roman" w:cs="Times New Roman"/>
          <w:b/>
          <w:bCs/>
          <w:sz w:val="18"/>
          <w:szCs w:val="18"/>
          <w:u w:val="single"/>
        </w:rPr>
        <w:t xml:space="preserve">Примечание: </w:t>
      </w:r>
    </w:p>
    <w:p w:rsidR="003E4626" w:rsidRPr="003E4626" w:rsidRDefault="003E4626" w:rsidP="003E4626">
      <w:pPr>
        <w:spacing w:after="0" w:line="240" w:lineRule="auto"/>
        <w:ind w:left="1080"/>
        <w:jc w:val="both"/>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 xml:space="preserve">Суммы, предусмотренные настоящим пунктом Приложения, не выплачиваются, если Билайн </w:t>
      </w:r>
      <w:proofErr w:type="gramStart"/>
      <w:r w:rsidRPr="003E4626">
        <w:rPr>
          <w:rFonts w:ascii="Times New Roman" w:eastAsia="Times New Roman" w:hAnsi="Times New Roman" w:cs="Times New Roman"/>
          <w:color w:val="000000"/>
          <w:sz w:val="18"/>
          <w:szCs w:val="18"/>
        </w:rPr>
        <w:t>увеличивает тарифы на Услуги и на этом основании Клиент направляет</w:t>
      </w:r>
      <w:proofErr w:type="gramEnd"/>
      <w:r w:rsidRPr="003E4626">
        <w:rPr>
          <w:rFonts w:ascii="Times New Roman" w:eastAsia="Times New Roman" w:hAnsi="Times New Roman" w:cs="Times New Roman"/>
          <w:color w:val="000000"/>
          <w:sz w:val="18"/>
          <w:szCs w:val="18"/>
        </w:rPr>
        <w:t xml:space="preserve"> Билайн уведомление об отказе в приемке изменений на условиях Договора.</w:t>
      </w:r>
    </w:p>
    <w:p w:rsidR="003E4626" w:rsidRPr="003E4626" w:rsidRDefault="003E4626" w:rsidP="003E4626">
      <w:pPr>
        <w:spacing w:after="0" w:line="240" w:lineRule="auto"/>
        <w:ind w:left="567" w:hanging="567"/>
        <w:jc w:val="both"/>
        <w:rPr>
          <w:rFonts w:ascii="Times New Roman" w:eastAsia="Times New Roman" w:hAnsi="Times New Roman" w:cs="Times New Roman"/>
          <w:sz w:val="18"/>
          <w:szCs w:val="18"/>
        </w:rPr>
      </w:pPr>
    </w:p>
    <w:p w:rsidR="003E4626" w:rsidRPr="003E4626" w:rsidRDefault="003E4626" w:rsidP="003E4626">
      <w:pPr>
        <w:tabs>
          <w:tab w:val="left" w:pos="540"/>
        </w:tabs>
        <w:spacing w:after="0" w:line="240" w:lineRule="auto"/>
        <w:rPr>
          <w:rFonts w:ascii="Times New Roman" w:eastAsia="Times New Roman" w:hAnsi="Times New Roman" w:cs="Times New Roman"/>
          <w:b/>
          <w:bCs/>
          <w:sz w:val="18"/>
          <w:szCs w:val="18"/>
        </w:rPr>
      </w:pPr>
      <w:r w:rsidRPr="003E4626">
        <w:rPr>
          <w:rFonts w:ascii="Times New Roman" w:eastAsia="Times New Roman" w:hAnsi="Times New Roman" w:cs="Times New Roman"/>
          <w:b/>
          <w:bCs/>
          <w:sz w:val="18"/>
          <w:szCs w:val="18"/>
        </w:rPr>
        <w:t>6.</w:t>
      </w:r>
      <w:r w:rsidRPr="003E4626">
        <w:rPr>
          <w:rFonts w:ascii="Times New Roman" w:eastAsia="Times New Roman" w:hAnsi="Times New Roman" w:cs="Times New Roman"/>
          <w:b/>
          <w:bCs/>
          <w:sz w:val="18"/>
          <w:szCs w:val="18"/>
        </w:rPr>
        <w:tab/>
        <w:t>Сроки и дополнительные условия.</w:t>
      </w:r>
    </w:p>
    <w:p w:rsidR="003E4626" w:rsidRPr="003E4626" w:rsidRDefault="003E4626" w:rsidP="003E4626">
      <w:pPr>
        <w:spacing w:after="0" w:line="240" w:lineRule="auto"/>
        <w:ind w:left="567" w:right="-1"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6.1.</w:t>
      </w:r>
      <w:r w:rsidRPr="003E4626">
        <w:rPr>
          <w:rFonts w:ascii="Times New Roman" w:eastAsia="Times New Roman" w:hAnsi="Times New Roman" w:cs="Times New Roman"/>
          <w:sz w:val="18"/>
          <w:szCs w:val="18"/>
        </w:rPr>
        <w:tab/>
        <w:t xml:space="preserve">Планируемый срок установки Оборудования Билайн и/или начала предоставления Услуг  указывается в Бланке заказа на Услуги. Первоначальный срок предоставления Услуг указывается в Бланке заказа на Услуги.  </w:t>
      </w:r>
    </w:p>
    <w:p w:rsidR="003E4626" w:rsidRPr="003E4626" w:rsidRDefault="003E4626" w:rsidP="003E4626">
      <w:pPr>
        <w:tabs>
          <w:tab w:val="num" w:pos="1134"/>
        </w:tabs>
        <w:spacing w:after="0" w:line="240" w:lineRule="auto"/>
        <w:ind w:left="567" w:hanging="567"/>
        <w:jc w:val="both"/>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t>6.2.</w:t>
      </w:r>
      <w:r w:rsidRPr="003E4626">
        <w:rPr>
          <w:rFonts w:ascii="Times New Roman" w:eastAsia="Times New Roman" w:hAnsi="Times New Roman" w:cs="Times New Roman"/>
          <w:sz w:val="18"/>
          <w:szCs w:val="18"/>
        </w:rPr>
        <w:tab/>
        <w:t>Не являются перерывами в предоставлении Услуг случаи когда, перерывы вызваны неполадками в оборудовании Клиента или третьих лиц (в том числе, распределительной сети, абонентских линий, городской телефонной сети). Фиксированные ежемесячные платежи за предоставление Услуг в указанных случаях не уменьшаются.</w:t>
      </w:r>
    </w:p>
    <w:p w:rsidR="003E4626" w:rsidRPr="003E4626" w:rsidRDefault="003E4626" w:rsidP="003E4626">
      <w:pPr>
        <w:tabs>
          <w:tab w:val="num" w:pos="1134"/>
        </w:tabs>
        <w:spacing w:after="0" w:line="240" w:lineRule="auto"/>
        <w:ind w:left="567" w:hanging="567"/>
        <w:jc w:val="both"/>
        <w:rPr>
          <w:rFonts w:ascii="Times New Roman" w:eastAsia="Times New Roman" w:hAnsi="Times New Roman" w:cs="Times New Roman"/>
          <w:sz w:val="18"/>
          <w:szCs w:val="18"/>
        </w:rPr>
      </w:pPr>
    </w:p>
    <w:p w:rsidR="003E4626" w:rsidRPr="003E4626" w:rsidRDefault="003E4626" w:rsidP="003E4626">
      <w:pPr>
        <w:spacing w:after="0" w:line="240" w:lineRule="auto"/>
        <w:ind w:right="1"/>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color w:val="000000"/>
          <w:sz w:val="18"/>
          <w:szCs w:val="18"/>
        </w:rPr>
        <w:t xml:space="preserve">В СВИДЕТЕЛЬСТВО ВСЕГО ВЫШЕИЗЛОЖЕННОГО </w:t>
      </w:r>
    </w:p>
    <w:p w:rsidR="003E4626" w:rsidRPr="003E4626" w:rsidRDefault="003E4626" w:rsidP="003E4626">
      <w:pPr>
        <w:spacing w:after="0" w:line="240" w:lineRule="auto"/>
        <w:ind w:right="1"/>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color w:val="000000"/>
          <w:sz w:val="18"/>
          <w:szCs w:val="18"/>
        </w:rPr>
        <w:t>настоящее Приложение подписано уполномоченными представителями Сторон.</w:t>
      </w:r>
    </w:p>
    <w:p w:rsidR="003E4626" w:rsidRPr="003E4626" w:rsidRDefault="003E4626" w:rsidP="003E4626">
      <w:pPr>
        <w:spacing w:after="0" w:line="240" w:lineRule="auto"/>
        <w:rPr>
          <w:rFonts w:ascii="Times New Roman" w:eastAsia="Times New Roman" w:hAnsi="Times New Roman" w:cs="Times New Roman"/>
          <w:b/>
          <w:color w:val="000000"/>
          <w:sz w:val="18"/>
          <w:szCs w:val="18"/>
        </w:rPr>
      </w:pPr>
    </w:p>
    <w:tbl>
      <w:tblPr>
        <w:tblW w:w="0" w:type="auto"/>
        <w:tblInd w:w="108" w:type="dxa"/>
        <w:tblLayout w:type="fixed"/>
        <w:tblLook w:val="0000" w:firstRow="0" w:lastRow="0" w:firstColumn="0" w:lastColumn="0" w:noHBand="0" w:noVBand="0"/>
      </w:tblPr>
      <w:tblGrid>
        <w:gridCol w:w="4819"/>
        <w:gridCol w:w="4537"/>
      </w:tblGrid>
      <w:tr w:rsidR="003E4626" w:rsidRPr="003E4626" w:rsidTr="003E4626">
        <w:tc>
          <w:tcPr>
            <w:tcW w:w="4819" w:type="dxa"/>
          </w:tcPr>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color w:val="000000"/>
                <w:sz w:val="18"/>
                <w:szCs w:val="18"/>
              </w:rPr>
              <w:t>За и от имени Билайн:</w:t>
            </w:r>
          </w:p>
        </w:tc>
        <w:tc>
          <w:tcPr>
            <w:tcW w:w="4537" w:type="dxa"/>
          </w:tcPr>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b/>
                <w:color w:val="000000"/>
                <w:sz w:val="18"/>
                <w:szCs w:val="18"/>
              </w:rPr>
              <w:t>За и от имени Клиента:</w:t>
            </w:r>
          </w:p>
        </w:tc>
      </w:tr>
      <w:tr w:rsidR="003E4626" w:rsidRPr="003E4626" w:rsidTr="003E4626">
        <w:tc>
          <w:tcPr>
            <w:tcW w:w="4819" w:type="dxa"/>
          </w:tcPr>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p>
        </w:tc>
        <w:tc>
          <w:tcPr>
            <w:tcW w:w="4537" w:type="dxa"/>
          </w:tcPr>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p>
        </w:tc>
      </w:tr>
      <w:tr w:rsidR="003E4626" w:rsidRPr="003E4626" w:rsidTr="003E4626">
        <w:tc>
          <w:tcPr>
            <w:tcW w:w="4819" w:type="dxa"/>
          </w:tcPr>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color w:val="000000"/>
                <w:sz w:val="18"/>
                <w:szCs w:val="18"/>
              </w:rPr>
              <w:t>Подпись _________________</w:t>
            </w:r>
          </w:p>
        </w:tc>
        <w:tc>
          <w:tcPr>
            <w:tcW w:w="4537" w:type="dxa"/>
          </w:tcPr>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color w:val="000000"/>
                <w:sz w:val="18"/>
                <w:szCs w:val="18"/>
              </w:rPr>
              <w:t>Подпись _______________</w:t>
            </w:r>
          </w:p>
        </w:tc>
      </w:tr>
      <w:tr w:rsidR="003E4626" w:rsidRPr="003E4626" w:rsidTr="003E4626">
        <w:tc>
          <w:tcPr>
            <w:tcW w:w="4819" w:type="dxa"/>
          </w:tcPr>
          <w:p w:rsidR="003E4626" w:rsidRPr="003E4626" w:rsidRDefault="003E4626" w:rsidP="003E4626">
            <w:pPr>
              <w:spacing w:after="0" w:line="240" w:lineRule="auto"/>
              <w:jc w:val="center"/>
              <w:rPr>
                <w:rFonts w:ascii="Times New Roman" w:eastAsia="Times New Roman" w:hAnsi="Times New Roman" w:cs="Times New Roman"/>
                <w:color w:val="000000"/>
                <w:sz w:val="18"/>
                <w:szCs w:val="18"/>
              </w:rPr>
            </w:pPr>
          </w:p>
          <w:p w:rsidR="003E4626" w:rsidRPr="003E4626" w:rsidRDefault="003E4626" w:rsidP="003E4626">
            <w:pPr>
              <w:spacing w:after="0" w:line="240" w:lineRule="auto"/>
              <w:jc w:val="center"/>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00"/>
                <w:sz w:val="18"/>
                <w:szCs w:val="18"/>
              </w:rPr>
              <w:t>Ф.И.О. __________________</w:t>
            </w:r>
          </w:p>
        </w:tc>
        <w:tc>
          <w:tcPr>
            <w:tcW w:w="4537" w:type="dxa"/>
          </w:tcPr>
          <w:p w:rsidR="003E4626" w:rsidRPr="003E4626" w:rsidRDefault="003E4626" w:rsidP="003E4626">
            <w:pPr>
              <w:spacing w:after="0" w:line="240" w:lineRule="auto"/>
              <w:jc w:val="center"/>
              <w:rPr>
                <w:rFonts w:ascii="Times New Roman" w:eastAsia="Times New Roman" w:hAnsi="Times New Roman" w:cs="Times New Roman"/>
                <w:color w:val="000000"/>
                <w:sz w:val="18"/>
                <w:szCs w:val="18"/>
              </w:rPr>
            </w:pPr>
          </w:p>
          <w:p w:rsidR="003E4626" w:rsidRPr="003E4626" w:rsidRDefault="003E4626" w:rsidP="003E4626">
            <w:pPr>
              <w:spacing w:after="0" w:line="240" w:lineRule="auto"/>
              <w:jc w:val="center"/>
              <w:rPr>
                <w:rFonts w:ascii="Times New Roman" w:eastAsia="Times New Roman" w:hAnsi="Times New Roman" w:cs="Times New Roman"/>
                <w:b/>
                <w:color w:val="000000"/>
                <w:sz w:val="18"/>
                <w:szCs w:val="18"/>
              </w:rPr>
            </w:pPr>
            <w:r w:rsidRPr="003E4626">
              <w:rPr>
                <w:rFonts w:ascii="Times New Roman" w:eastAsia="Times New Roman" w:hAnsi="Times New Roman" w:cs="Times New Roman"/>
                <w:color w:val="000000"/>
                <w:sz w:val="18"/>
                <w:szCs w:val="18"/>
              </w:rPr>
              <w:t>Ф.И.О. _________________</w:t>
            </w:r>
            <w:r w:rsidRPr="003E4626">
              <w:rPr>
                <w:rFonts w:ascii="Times New Roman" w:eastAsia="Times New Roman" w:hAnsi="Times New Roman" w:cs="Times New Roman"/>
                <w:bCs/>
                <w:sz w:val="18"/>
                <w:szCs w:val="18"/>
              </w:rPr>
              <w:t>М.П.</w:t>
            </w:r>
          </w:p>
        </w:tc>
      </w:tr>
    </w:tbl>
    <w:p w:rsidR="003E4626" w:rsidRPr="003E4626" w:rsidRDefault="003E4626" w:rsidP="003E4626">
      <w:pPr>
        <w:spacing w:after="0" w:line="240" w:lineRule="auto"/>
        <w:jc w:val="center"/>
        <w:rPr>
          <w:rFonts w:ascii="Times New Roman" w:eastAsia="Times New Roman" w:hAnsi="Times New Roman" w:cs="Times New Roman"/>
          <w:b/>
          <w:sz w:val="18"/>
          <w:szCs w:val="18"/>
          <w:lang w:val="en-US"/>
        </w:rPr>
      </w:pPr>
      <w:r w:rsidRPr="003E4626">
        <w:rPr>
          <w:rFonts w:ascii="Times New Roman" w:eastAsia="Times New Roman" w:hAnsi="Times New Roman" w:cs="Times New Roman"/>
          <w:b/>
          <w:sz w:val="18"/>
          <w:szCs w:val="18"/>
        </w:rPr>
        <w:br w:type="page"/>
      </w:r>
    </w:p>
    <w:p w:rsidR="003E4626" w:rsidRPr="003E4626" w:rsidRDefault="003E4626" w:rsidP="003E4626">
      <w:pPr>
        <w:spacing w:after="0" w:line="240" w:lineRule="auto"/>
        <w:ind w:right="-7"/>
        <w:jc w:val="center"/>
        <w:rPr>
          <w:rFonts w:ascii="Times New Roman" w:eastAsia="Times New Roman" w:hAnsi="Times New Roman" w:cs="Times New Roman"/>
          <w:sz w:val="18"/>
          <w:szCs w:val="18"/>
        </w:rPr>
      </w:pPr>
      <w:r w:rsidRPr="003E4626">
        <w:rPr>
          <w:rFonts w:ascii="Times New Roman" w:eastAsia="Times New Roman" w:hAnsi="Times New Roman" w:cs="Times New Roman"/>
          <w:b/>
          <w:sz w:val="18"/>
          <w:szCs w:val="18"/>
        </w:rPr>
        <w:lastRenderedPageBreak/>
        <w:t>БИЛАЙН</w:t>
      </w:r>
    </w:p>
    <w:p w:rsidR="003E4626" w:rsidRPr="003E4626" w:rsidRDefault="003E4626" w:rsidP="003E4626">
      <w:pPr>
        <w:keepNext/>
        <w:tabs>
          <w:tab w:val="left" w:pos="284"/>
        </w:tabs>
        <w:spacing w:after="0" w:line="240" w:lineRule="auto"/>
        <w:ind w:right="-43"/>
        <w:jc w:val="center"/>
        <w:outlineLvl w:val="0"/>
        <w:rPr>
          <w:rFonts w:ascii="Times New Roman" w:eastAsia="Times New Roman" w:hAnsi="Times New Roman" w:cs="Times New Roman"/>
          <w:b/>
          <w:bCs/>
          <w:sz w:val="18"/>
          <w:szCs w:val="18"/>
          <w:u w:val="single"/>
        </w:rPr>
      </w:pPr>
      <w:r w:rsidRPr="003E4626">
        <w:rPr>
          <w:rFonts w:ascii="Times New Roman" w:eastAsia="Times New Roman" w:hAnsi="Times New Roman" w:cs="Times New Roman"/>
          <w:b/>
          <w:bCs/>
          <w:noProof/>
          <w:sz w:val="18"/>
          <w:szCs w:val="18"/>
          <w:u w:val="single"/>
        </w:rPr>
        <w:t>Бланк заказа на Услуги:  «</w:t>
      </w:r>
      <w:r w:rsidRPr="003E4626">
        <w:rPr>
          <w:rFonts w:ascii="Times New Roman" w:eastAsia="Times New Roman" w:hAnsi="Times New Roman" w:cs="Times New Roman"/>
          <w:b/>
          <w:bCs/>
          <w:noProof/>
          <w:color w:val="0000FF"/>
          <w:sz w:val="18"/>
          <w:szCs w:val="18"/>
          <w:u w:val="single"/>
        </w:rPr>
        <w:t>Услуга 800+</w:t>
      </w:r>
      <w:r w:rsidRPr="003E4626">
        <w:rPr>
          <w:rFonts w:ascii="Times New Roman" w:eastAsia="Times New Roman" w:hAnsi="Times New Roman" w:cs="Times New Roman"/>
          <w:b/>
          <w:bCs/>
          <w:noProof/>
          <w:sz w:val="18"/>
          <w:szCs w:val="18"/>
          <w:u w:val="single"/>
        </w:rPr>
        <w:t>»</w:t>
      </w:r>
      <w:r w:rsidRPr="003E4626">
        <w:rPr>
          <w:rFonts w:ascii="Times New Roman" w:eastAsia="Times New Roman" w:hAnsi="Times New Roman" w:cs="Times New Roman"/>
          <w:b/>
          <w:bCs/>
          <w:sz w:val="18"/>
          <w:szCs w:val="18"/>
          <w:u w:val="single"/>
        </w:rPr>
        <w:t xml:space="preserve"> </w:t>
      </w:r>
    </w:p>
    <w:p w:rsidR="003E4626" w:rsidRPr="003E4626" w:rsidRDefault="003E4626" w:rsidP="003E4626">
      <w:pPr>
        <w:spacing w:after="0" w:line="240" w:lineRule="auto"/>
        <w:rPr>
          <w:rFonts w:ascii="Times New Roman" w:eastAsia="Times New Roman" w:hAnsi="Times New Roman" w:cs="Times New Roman"/>
          <w:sz w:val="18"/>
          <w:szCs w:val="18"/>
        </w:rPr>
      </w:pPr>
    </w:p>
    <w:tbl>
      <w:tblPr>
        <w:tblW w:w="5000" w:type="pct"/>
        <w:tblBorders>
          <w:top w:val="single" w:sz="6" w:space="0" w:color="auto"/>
          <w:left w:val="single" w:sz="6" w:space="0" w:color="auto"/>
          <w:bottom w:val="double" w:sz="6" w:space="0" w:color="auto"/>
          <w:right w:val="single" w:sz="6" w:space="0" w:color="auto"/>
          <w:insideV w:val="single" w:sz="6" w:space="0" w:color="auto"/>
        </w:tblBorders>
        <w:tblLook w:val="0000" w:firstRow="0" w:lastRow="0" w:firstColumn="0" w:lastColumn="0" w:noHBand="0" w:noVBand="0"/>
      </w:tblPr>
      <w:tblGrid>
        <w:gridCol w:w="1355"/>
        <w:gridCol w:w="754"/>
        <w:gridCol w:w="151"/>
        <w:gridCol w:w="508"/>
        <w:gridCol w:w="1564"/>
        <w:gridCol w:w="791"/>
        <w:gridCol w:w="1656"/>
        <w:gridCol w:w="832"/>
        <w:gridCol w:w="108"/>
        <w:gridCol w:w="1319"/>
        <w:gridCol w:w="1156"/>
      </w:tblGrid>
      <w:tr w:rsidR="003E4626" w:rsidRPr="003E4626" w:rsidTr="003E4626">
        <w:tc>
          <w:tcPr>
            <w:tcW w:w="665"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Заказ  №:</w:t>
            </w:r>
          </w:p>
        </w:tc>
        <w:tc>
          <w:tcPr>
            <w:tcW w:w="444" w:type="pct"/>
            <w:gridSpan w:val="2"/>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1</w:t>
            </w:r>
          </w:p>
        </w:tc>
        <w:tc>
          <w:tcPr>
            <w:tcW w:w="1016" w:type="pct"/>
            <w:gridSpan w:val="2"/>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Приложение  №:</w:t>
            </w:r>
          </w:p>
        </w:tc>
        <w:tc>
          <w:tcPr>
            <w:tcW w:w="388" w:type="pct"/>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1</w:t>
            </w:r>
          </w:p>
        </w:tc>
        <w:tc>
          <w:tcPr>
            <w:tcW w:w="812"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Договор  №:</w:t>
            </w:r>
          </w:p>
        </w:tc>
        <w:tc>
          <w:tcPr>
            <w:tcW w:w="408"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lang w:val="en-US"/>
              </w:rPr>
            </w:pPr>
            <w:r w:rsidRPr="003E4626">
              <w:rPr>
                <w:rFonts w:ascii="Times New Roman" w:eastAsia="Times New Roman" w:hAnsi="Times New Roman" w:cs="Times New Roman"/>
                <w:b/>
                <w:color w:val="0000FF"/>
                <w:sz w:val="18"/>
                <w:szCs w:val="18"/>
                <w:lang w:val="en-US"/>
              </w:rPr>
              <w:t>KE962</w:t>
            </w:r>
          </w:p>
        </w:tc>
        <w:tc>
          <w:tcPr>
            <w:tcW w:w="700" w:type="pct"/>
            <w:gridSpan w:val="2"/>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Дата</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заказа</w:t>
            </w:r>
            <w:proofErr w:type="spellEnd"/>
            <w:r w:rsidRPr="003E4626">
              <w:rPr>
                <w:rFonts w:ascii="Times New Roman" w:eastAsia="Times New Roman" w:hAnsi="Times New Roman" w:cs="Times New Roman"/>
                <w:sz w:val="18"/>
                <w:szCs w:val="18"/>
                <w:lang w:val="en-US"/>
              </w:rPr>
              <w:t>:</w:t>
            </w:r>
          </w:p>
        </w:tc>
        <w:tc>
          <w:tcPr>
            <w:tcW w:w="567" w:type="pct"/>
          </w:tcPr>
          <w:p w:rsidR="003E4626" w:rsidRPr="003E4626" w:rsidRDefault="003E4626" w:rsidP="003E4626">
            <w:pPr>
              <w:spacing w:after="0" w:line="240" w:lineRule="auto"/>
              <w:rPr>
                <w:rFonts w:ascii="Times New Roman" w:eastAsia="Times New Roman" w:hAnsi="Times New Roman" w:cs="Times New Roman"/>
                <w:sz w:val="18"/>
                <w:szCs w:val="18"/>
                <w:lang w:val="en-US"/>
              </w:rPr>
            </w:pPr>
          </w:p>
        </w:tc>
      </w:tr>
      <w:tr w:rsidR="003E4626" w:rsidRPr="003E4626" w:rsidTr="003E4626">
        <w:trPr>
          <w:cantSplit/>
          <w:trHeight w:val="350"/>
        </w:trPr>
        <w:tc>
          <w:tcPr>
            <w:tcW w:w="1035" w:type="pct"/>
            <w:gridSpan w:val="2"/>
            <w:vMerge w:val="restart"/>
            <w:tcBorders>
              <w:top w:val="single" w:sz="6"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bookmarkStart w:id="1" w:name="OLE_LINK3"/>
            <w:r w:rsidRPr="003E4626">
              <w:rPr>
                <w:rFonts w:ascii="Times New Roman" w:eastAsia="Times New Roman" w:hAnsi="Times New Roman" w:cs="Times New Roman"/>
                <w:sz w:val="18"/>
                <w:szCs w:val="18"/>
              </w:rPr>
              <w:t xml:space="preserve">Тип Заказа </w:t>
            </w:r>
          </w:p>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w:t>
            </w:r>
            <w:proofErr w:type="gramStart"/>
            <w:r w:rsidRPr="003E4626">
              <w:rPr>
                <w:rFonts w:ascii="Times New Roman" w:eastAsia="Times New Roman" w:hAnsi="Times New Roman" w:cs="Times New Roman"/>
                <w:sz w:val="18"/>
                <w:szCs w:val="18"/>
              </w:rPr>
              <w:t>П</w:t>
            </w:r>
            <w:proofErr w:type="gramEnd"/>
            <w:r w:rsidRPr="003E4626">
              <w:rPr>
                <w:rFonts w:ascii="Times New Roman" w:eastAsia="Times New Roman" w:hAnsi="Times New Roman" w:cs="Times New Roman"/>
                <w:sz w:val="18"/>
                <w:szCs w:val="18"/>
              </w:rPr>
              <w:t xml:space="preserve"> - первичный или</w:t>
            </w:r>
          </w:p>
          <w:p w:rsidR="003E4626" w:rsidRPr="003E4626" w:rsidRDefault="003E4626" w:rsidP="003E4626">
            <w:pPr>
              <w:spacing w:after="0" w:line="240" w:lineRule="auto"/>
              <w:rPr>
                <w:rFonts w:ascii="Times New Roman" w:eastAsia="Times New Roman" w:hAnsi="Times New Roman" w:cs="Times New Roman"/>
                <w:sz w:val="18"/>
                <w:szCs w:val="18"/>
              </w:rPr>
            </w:pPr>
            <w:proofErr w:type="gramStart"/>
            <w:r w:rsidRPr="003E4626">
              <w:rPr>
                <w:rFonts w:ascii="Times New Roman" w:eastAsia="Times New Roman" w:hAnsi="Times New Roman" w:cs="Times New Roman"/>
                <w:sz w:val="18"/>
                <w:szCs w:val="18"/>
              </w:rPr>
              <w:t>Д - дополнительный):</w:t>
            </w:r>
            <w:proofErr w:type="gramEnd"/>
          </w:p>
        </w:tc>
        <w:tc>
          <w:tcPr>
            <w:tcW w:w="323" w:type="pct"/>
            <w:gridSpan w:val="2"/>
            <w:vMerge w:val="restart"/>
            <w:tcBorders>
              <w:top w:val="single" w:sz="6" w:space="0" w:color="auto"/>
            </w:tcBorders>
            <w:vAlign w:val="center"/>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proofErr w:type="gramStart"/>
            <w:r w:rsidRPr="003E4626">
              <w:rPr>
                <w:rFonts w:ascii="Times New Roman" w:eastAsia="Times New Roman" w:hAnsi="Times New Roman" w:cs="Times New Roman"/>
                <w:color w:val="0000FF"/>
                <w:sz w:val="18"/>
                <w:szCs w:val="18"/>
              </w:rPr>
              <w:t>П</w:t>
            </w:r>
            <w:proofErr w:type="gramEnd"/>
          </w:p>
        </w:tc>
        <w:tc>
          <w:tcPr>
            <w:tcW w:w="2428" w:type="pct"/>
            <w:gridSpan w:val="5"/>
            <w:vMerge w:val="restart"/>
            <w:tcBorders>
              <w:top w:val="single" w:sz="6"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 xml:space="preserve">К </w:t>
            </w:r>
            <w:r w:rsidRPr="003E4626">
              <w:rPr>
                <w:rFonts w:ascii="Times New Roman" w:eastAsia="Times New Roman" w:hAnsi="Times New Roman" w:cs="Times New Roman"/>
                <w:color w:val="0000FF"/>
                <w:sz w:val="18"/>
                <w:szCs w:val="18"/>
              </w:rPr>
              <w:t>какому</w:t>
            </w:r>
            <w:r w:rsidRPr="003E4626">
              <w:rPr>
                <w:rFonts w:ascii="Times New Roman" w:eastAsia="Times New Roman" w:hAnsi="Times New Roman" w:cs="Times New Roman"/>
                <w:sz w:val="18"/>
                <w:szCs w:val="18"/>
              </w:rPr>
              <w:t xml:space="preserve"> исходному Заказу относится  дополнительный Заказ:</w:t>
            </w:r>
          </w:p>
        </w:tc>
        <w:tc>
          <w:tcPr>
            <w:tcW w:w="1214" w:type="pct"/>
            <w:gridSpan w:val="2"/>
            <w:tcBorders>
              <w:top w:val="single" w:sz="6" w:space="0" w:color="auto"/>
              <w:bottom w:val="single" w:sz="6" w:space="0" w:color="auto"/>
            </w:tcBorders>
          </w:tcPr>
          <w:p w:rsidR="003E4626" w:rsidRPr="003E4626" w:rsidRDefault="003E4626" w:rsidP="003E4626">
            <w:pPr>
              <w:spacing w:after="0" w:line="240" w:lineRule="auto"/>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Номер</w:t>
            </w:r>
            <w:proofErr w:type="spellEnd"/>
            <w:r w:rsidRPr="003E4626">
              <w:rPr>
                <w:rFonts w:ascii="Times New Roman" w:eastAsia="Times New Roman" w:hAnsi="Times New Roman" w:cs="Times New Roman"/>
                <w:sz w:val="18"/>
                <w:szCs w:val="18"/>
                <w:lang w:val="en-US"/>
              </w:rPr>
              <w:t>:</w:t>
            </w:r>
          </w:p>
        </w:tc>
      </w:tr>
      <w:bookmarkEnd w:id="1"/>
      <w:tr w:rsidR="003E4626" w:rsidRPr="003E4626" w:rsidTr="003E4626">
        <w:trPr>
          <w:cantSplit/>
          <w:trHeight w:val="317"/>
        </w:trPr>
        <w:tc>
          <w:tcPr>
            <w:tcW w:w="1035" w:type="pct"/>
            <w:gridSpan w:val="2"/>
            <w:vMerge/>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p>
        </w:tc>
        <w:tc>
          <w:tcPr>
            <w:tcW w:w="323" w:type="pct"/>
            <w:gridSpan w:val="2"/>
            <w:vMerge/>
          </w:tcPr>
          <w:p w:rsidR="003E4626" w:rsidRPr="003E4626" w:rsidRDefault="003E4626" w:rsidP="003E4626">
            <w:pPr>
              <w:spacing w:after="0" w:line="240" w:lineRule="auto"/>
              <w:rPr>
                <w:rFonts w:ascii="Times New Roman" w:eastAsia="Times New Roman" w:hAnsi="Times New Roman" w:cs="Times New Roman"/>
                <w:sz w:val="18"/>
                <w:szCs w:val="18"/>
                <w:lang w:val="en-US"/>
              </w:rPr>
            </w:pPr>
          </w:p>
        </w:tc>
        <w:tc>
          <w:tcPr>
            <w:tcW w:w="2428" w:type="pct"/>
            <w:gridSpan w:val="5"/>
            <w:vMerge/>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p>
        </w:tc>
        <w:tc>
          <w:tcPr>
            <w:tcW w:w="1214" w:type="pct"/>
            <w:gridSpan w:val="2"/>
            <w:tcBorders>
              <w:top w:val="single" w:sz="6" w:space="0" w:color="auto"/>
            </w:tcBorders>
          </w:tcPr>
          <w:p w:rsidR="003E4626" w:rsidRPr="003E4626" w:rsidRDefault="003E4626" w:rsidP="003E4626">
            <w:pPr>
              <w:spacing w:after="0" w:line="240" w:lineRule="auto"/>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Дата</w:t>
            </w:r>
            <w:proofErr w:type="spellEnd"/>
            <w:r w:rsidRPr="003E4626">
              <w:rPr>
                <w:rFonts w:ascii="Times New Roman" w:eastAsia="Times New Roman" w:hAnsi="Times New Roman" w:cs="Times New Roman"/>
                <w:sz w:val="18"/>
                <w:szCs w:val="18"/>
                <w:lang w:val="en-US"/>
              </w:rPr>
              <w:t>:</w:t>
            </w:r>
          </w:p>
        </w:tc>
      </w:tr>
    </w:tbl>
    <w:p w:rsidR="003E4626" w:rsidRPr="003E4626" w:rsidRDefault="003E4626" w:rsidP="003E4626">
      <w:pPr>
        <w:spacing w:after="0" w:line="240" w:lineRule="auto"/>
        <w:rPr>
          <w:rFonts w:ascii="Times New Roman" w:eastAsia="Times New Roman" w:hAnsi="Times New Roman" w:cs="Times New Roman"/>
          <w:b/>
          <w:sz w:val="18"/>
          <w:szCs w:val="18"/>
          <w:lang w:val="en-US"/>
        </w:rPr>
      </w:pPr>
      <w:r w:rsidRPr="003E4626">
        <w:rPr>
          <w:rFonts w:ascii="Times New Roman" w:eastAsia="Times New Roman" w:hAnsi="Times New Roman" w:cs="Times New Roman"/>
          <w:b/>
          <w:sz w:val="18"/>
          <w:szCs w:val="18"/>
          <w:lang w:val="en-US"/>
        </w:rPr>
        <w:t>A. КЛИЕНТ:</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09"/>
        <w:gridCol w:w="2228"/>
        <w:gridCol w:w="1028"/>
        <w:gridCol w:w="1429"/>
      </w:tblGrid>
      <w:tr w:rsidR="003E4626" w:rsidRPr="003E4626" w:rsidTr="003E4626">
        <w:tc>
          <w:tcPr>
            <w:tcW w:w="2702"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lang w:val="en-US"/>
              </w:rPr>
              <w:t xml:space="preserve">1. </w:t>
            </w:r>
            <w:proofErr w:type="spellStart"/>
            <w:r w:rsidRPr="003E4626">
              <w:rPr>
                <w:rFonts w:ascii="Times New Roman" w:eastAsia="Times New Roman" w:hAnsi="Times New Roman" w:cs="Times New Roman"/>
                <w:sz w:val="18"/>
                <w:szCs w:val="18"/>
                <w:lang w:val="en-US"/>
              </w:rPr>
              <w:t>Полное</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фирменное</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наименование</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Клиента</w:t>
            </w:r>
            <w:proofErr w:type="spellEnd"/>
            <w:r w:rsidRPr="003E4626">
              <w:rPr>
                <w:rFonts w:ascii="Times New Roman" w:eastAsia="Times New Roman" w:hAnsi="Times New Roman" w:cs="Times New Roman"/>
                <w:sz w:val="18"/>
                <w:szCs w:val="18"/>
                <w:lang w:val="en-US"/>
              </w:rPr>
              <w:t>:</w:t>
            </w:r>
          </w:p>
        </w:tc>
        <w:tc>
          <w:tcPr>
            <w:tcW w:w="2298" w:type="pct"/>
            <w:gridSpan w:val="3"/>
          </w:tcPr>
          <w:p w:rsidR="003E4626" w:rsidRPr="003E4626" w:rsidRDefault="003E4626" w:rsidP="003E4626">
            <w:pPr>
              <w:spacing w:after="0" w:line="240" w:lineRule="auto"/>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FF"/>
                <w:sz w:val="18"/>
                <w:szCs w:val="18"/>
              </w:rPr>
              <w:t>ОАО "</w:t>
            </w:r>
            <w:proofErr w:type="spellStart"/>
            <w:r w:rsidRPr="003E4626">
              <w:rPr>
                <w:rFonts w:ascii="Times New Roman" w:eastAsia="Times New Roman" w:hAnsi="Times New Roman" w:cs="Times New Roman"/>
                <w:color w:val="0000FF"/>
                <w:sz w:val="18"/>
                <w:szCs w:val="18"/>
              </w:rPr>
              <w:t>Екатеринбургэнергосбыт</w:t>
            </w:r>
            <w:proofErr w:type="spellEnd"/>
            <w:r w:rsidRPr="003E4626">
              <w:rPr>
                <w:rFonts w:ascii="Times New Roman" w:eastAsia="Times New Roman" w:hAnsi="Times New Roman" w:cs="Times New Roman"/>
                <w:color w:val="0000FF"/>
                <w:sz w:val="18"/>
                <w:szCs w:val="18"/>
              </w:rPr>
              <w:t xml:space="preserve">" </w:t>
            </w:r>
          </w:p>
        </w:tc>
      </w:tr>
      <w:tr w:rsidR="003E4626" w:rsidRPr="003E4626" w:rsidTr="003E4626">
        <w:tc>
          <w:tcPr>
            <w:tcW w:w="2702"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 xml:space="preserve">2. Адрес место нахождения (юридический адрес): </w:t>
            </w:r>
          </w:p>
        </w:tc>
        <w:tc>
          <w:tcPr>
            <w:tcW w:w="2298" w:type="pct"/>
            <w:gridSpan w:val="3"/>
          </w:tcPr>
          <w:p w:rsidR="003E4626" w:rsidRPr="003E4626" w:rsidRDefault="003E4626" w:rsidP="003E4626">
            <w:pPr>
              <w:spacing w:after="0" w:line="240" w:lineRule="auto"/>
              <w:rPr>
                <w:rFonts w:ascii="Times New Roman" w:eastAsia="Times New Roman" w:hAnsi="Times New Roman" w:cs="Times New Roman"/>
                <w:color w:val="000000"/>
                <w:sz w:val="18"/>
                <w:szCs w:val="18"/>
              </w:rPr>
            </w:pPr>
            <w:r w:rsidRPr="003E4626">
              <w:rPr>
                <w:rFonts w:ascii="Times New Roman" w:eastAsia="Times New Roman" w:hAnsi="Times New Roman" w:cs="Times New Roman"/>
                <w:color w:val="0000FF"/>
                <w:sz w:val="18"/>
                <w:szCs w:val="18"/>
              </w:rPr>
              <w:t>620144, Екатеринбург, Сурикова, 48</w:t>
            </w:r>
          </w:p>
        </w:tc>
      </w:tr>
      <w:tr w:rsidR="003E4626" w:rsidRPr="003E4626" w:rsidTr="003E4626">
        <w:tc>
          <w:tcPr>
            <w:tcW w:w="2702"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lang w:val="en-US"/>
              </w:rPr>
              <w:t xml:space="preserve">3. ФИО </w:t>
            </w:r>
            <w:proofErr w:type="spellStart"/>
            <w:r w:rsidRPr="003E4626">
              <w:rPr>
                <w:rFonts w:ascii="Times New Roman" w:eastAsia="Times New Roman" w:hAnsi="Times New Roman" w:cs="Times New Roman"/>
                <w:sz w:val="18"/>
                <w:szCs w:val="18"/>
                <w:lang w:val="en-US"/>
              </w:rPr>
              <w:t>ответственного</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лица</w:t>
            </w:r>
            <w:proofErr w:type="spellEnd"/>
            <w:r w:rsidRPr="003E4626">
              <w:rPr>
                <w:rFonts w:ascii="Times New Roman" w:eastAsia="Times New Roman" w:hAnsi="Times New Roman" w:cs="Times New Roman"/>
                <w:sz w:val="18"/>
                <w:szCs w:val="18"/>
                <w:lang w:val="en-US"/>
              </w:rPr>
              <w:t xml:space="preserve">: </w:t>
            </w:r>
          </w:p>
        </w:tc>
        <w:tc>
          <w:tcPr>
            <w:tcW w:w="1093" w:type="pct"/>
          </w:tcPr>
          <w:p w:rsidR="003E4626" w:rsidRPr="003E4626" w:rsidRDefault="003E4626" w:rsidP="003E4626">
            <w:pPr>
              <w:spacing w:after="0" w:line="240" w:lineRule="auto"/>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 xml:space="preserve">Павлович Павел Николаевич </w:t>
            </w:r>
          </w:p>
        </w:tc>
        <w:tc>
          <w:tcPr>
            <w:tcW w:w="504"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Должность</w:t>
            </w:r>
            <w:proofErr w:type="spellEnd"/>
            <w:r w:rsidRPr="003E4626">
              <w:rPr>
                <w:rFonts w:ascii="Times New Roman" w:eastAsia="Times New Roman" w:hAnsi="Times New Roman" w:cs="Times New Roman"/>
                <w:sz w:val="18"/>
                <w:szCs w:val="18"/>
                <w:lang w:val="en-US"/>
              </w:rPr>
              <w:t>:</w:t>
            </w:r>
          </w:p>
        </w:tc>
        <w:tc>
          <w:tcPr>
            <w:tcW w:w="701" w:type="pct"/>
          </w:tcPr>
          <w:p w:rsidR="003E4626" w:rsidRPr="003E4626" w:rsidRDefault="003E4626" w:rsidP="003E4626">
            <w:pPr>
              <w:spacing w:after="0" w:line="240" w:lineRule="auto"/>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НОСИ</w:t>
            </w:r>
          </w:p>
        </w:tc>
      </w:tr>
      <w:tr w:rsidR="003E4626" w:rsidRPr="003E4626" w:rsidTr="003E4626">
        <w:tc>
          <w:tcPr>
            <w:tcW w:w="2702"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lang w:val="en-US"/>
              </w:rPr>
              <w:t xml:space="preserve">4. </w:t>
            </w:r>
            <w:proofErr w:type="spellStart"/>
            <w:r w:rsidRPr="003E4626">
              <w:rPr>
                <w:rFonts w:ascii="Times New Roman" w:eastAsia="Times New Roman" w:hAnsi="Times New Roman" w:cs="Times New Roman"/>
                <w:sz w:val="18"/>
                <w:szCs w:val="18"/>
                <w:lang w:val="en-US"/>
              </w:rPr>
              <w:t>Телефон</w:t>
            </w:r>
            <w:proofErr w:type="spellEnd"/>
            <w:r w:rsidRPr="003E4626">
              <w:rPr>
                <w:rFonts w:ascii="Times New Roman" w:eastAsia="Times New Roman" w:hAnsi="Times New Roman" w:cs="Times New Roman"/>
                <w:sz w:val="18"/>
                <w:szCs w:val="18"/>
                <w:lang w:val="en-US"/>
              </w:rPr>
              <w:t xml:space="preserve">: </w:t>
            </w:r>
          </w:p>
        </w:tc>
        <w:tc>
          <w:tcPr>
            <w:tcW w:w="1093" w:type="pct"/>
          </w:tcPr>
          <w:p w:rsidR="003E4626" w:rsidRPr="003E4626" w:rsidRDefault="003E4626" w:rsidP="003E4626">
            <w:pPr>
              <w:spacing w:after="0" w:line="240" w:lineRule="auto"/>
              <w:rPr>
                <w:rFonts w:ascii="Times New Roman" w:eastAsia="Times New Roman" w:hAnsi="Times New Roman" w:cs="Times New Roman"/>
                <w:color w:val="0000FF"/>
                <w:sz w:val="18"/>
                <w:szCs w:val="18"/>
                <w:lang w:val="en-US"/>
              </w:rPr>
            </w:pPr>
            <w:r w:rsidRPr="003E4626">
              <w:rPr>
                <w:rFonts w:ascii="Times New Roman" w:eastAsia="Times New Roman" w:hAnsi="Times New Roman" w:cs="Times New Roman"/>
                <w:color w:val="0000FF"/>
                <w:sz w:val="18"/>
                <w:szCs w:val="18"/>
                <w:lang w:val="en-US"/>
              </w:rPr>
              <w:t>73432157641</w:t>
            </w:r>
          </w:p>
        </w:tc>
        <w:tc>
          <w:tcPr>
            <w:tcW w:w="504" w:type="pct"/>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Факс</w:t>
            </w:r>
            <w:proofErr w:type="spellEnd"/>
            <w:r w:rsidRPr="003E4626">
              <w:rPr>
                <w:rFonts w:ascii="Times New Roman" w:eastAsia="Times New Roman" w:hAnsi="Times New Roman" w:cs="Times New Roman"/>
                <w:sz w:val="18"/>
                <w:szCs w:val="18"/>
                <w:lang w:val="en-US"/>
              </w:rPr>
              <w:t>:</w:t>
            </w:r>
          </w:p>
        </w:tc>
        <w:tc>
          <w:tcPr>
            <w:tcW w:w="701" w:type="pct"/>
          </w:tcPr>
          <w:p w:rsidR="003E4626" w:rsidRPr="003E4626" w:rsidRDefault="003E4626" w:rsidP="003E4626">
            <w:pPr>
              <w:spacing w:after="0" w:line="240" w:lineRule="auto"/>
              <w:rPr>
                <w:rFonts w:ascii="Times New Roman" w:eastAsia="Times New Roman" w:hAnsi="Times New Roman" w:cs="Times New Roman"/>
                <w:color w:val="0000FF"/>
                <w:sz w:val="18"/>
                <w:szCs w:val="18"/>
                <w:lang w:val="en-US"/>
              </w:rPr>
            </w:pPr>
          </w:p>
        </w:tc>
      </w:tr>
      <w:tr w:rsidR="003E4626" w:rsidRPr="003E4626" w:rsidTr="003E4626">
        <w:tc>
          <w:tcPr>
            <w:tcW w:w="2702" w:type="pct"/>
            <w:tcBorders>
              <w:bottom w:val="single" w:sz="6"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5. Адрес электронной почты (</w:t>
            </w:r>
            <w:r w:rsidRPr="003E4626">
              <w:rPr>
                <w:rFonts w:ascii="Times New Roman" w:eastAsia="Times New Roman" w:hAnsi="Times New Roman" w:cs="Times New Roman"/>
                <w:sz w:val="18"/>
                <w:szCs w:val="18"/>
                <w:lang w:val="en-US"/>
              </w:rPr>
              <w:t>E</w:t>
            </w:r>
            <w:r w:rsidRPr="003E4626">
              <w:rPr>
                <w:rFonts w:ascii="Times New Roman" w:eastAsia="Times New Roman" w:hAnsi="Times New Roman" w:cs="Times New Roman"/>
                <w:sz w:val="18"/>
                <w:szCs w:val="18"/>
              </w:rPr>
              <w:t>-</w:t>
            </w:r>
            <w:r w:rsidRPr="003E4626">
              <w:rPr>
                <w:rFonts w:ascii="Times New Roman" w:eastAsia="Times New Roman" w:hAnsi="Times New Roman" w:cs="Times New Roman"/>
                <w:sz w:val="18"/>
                <w:szCs w:val="18"/>
                <w:lang w:val="en-US"/>
              </w:rPr>
              <w:t>mail</w:t>
            </w:r>
            <w:r w:rsidRPr="003E4626">
              <w:rPr>
                <w:rFonts w:ascii="Times New Roman" w:eastAsia="Times New Roman" w:hAnsi="Times New Roman" w:cs="Times New Roman"/>
                <w:sz w:val="18"/>
                <w:szCs w:val="18"/>
              </w:rPr>
              <w:t xml:space="preserve">): </w:t>
            </w:r>
          </w:p>
        </w:tc>
        <w:tc>
          <w:tcPr>
            <w:tcW w:w="2298" w:type="pct"/>
            <w:gridSpan w:val="3"/>
            <w:tcBorders>
              <w:bottom w:val="single" w:sz="6" w:space="0" w:color="auto"/>
            </w:tcBorders>
          </w:tcPr>
          <w:p w:rsidR="003E4626" w:rsidRPr="003E4626" w:rsidRDefault="003E4626" w:rsidP="003E4626">
            <w:pPr>
              <w:spacing w:after="0" w:line="240" w:lineRule="auto"/>
              <w:rPr>
                <w:rFonts w:ascii="Times New Roman" w:eastAsia="Times New Roman" w:hAnsi="Times New Roman" w:cs="Times New Roman"/>
                <w:color w:val="0000FF"/>
                <w:sz w:val="18"/>
                <w:szCs w:val="18"/>
                <w:lang w:val="en-US"/>
              </w:rPr>
            </w:pPr>
            <w:r w:rsidRPr="003E4626">
              <w:rPr>
                <w:rFonts w:ascii="Times New Roman" w:eastAsia="Times New Roman" w:hAnsi="Times New Roman" w:cs="Times New Roman"/>
                <w:color w:val="0000FF"/>
                <w:sz w:val="18"/>
                <w:szCs w:val="18"/>
                <w:lang w:val="en-US"/>
              </w:rPr>
              <w:t>palson@eens.ru</w:t>
            </w:r>
          </w:p>
        </w:tc>
      </w:tr>
      <w:tr w:rsidR="003E4626" w:rsidRPr="003E4626" w:rsidTr="003E4626">
        <w:tc>
          <w:tcPr>
            <w:tcW w:w="2702" w:type="pct"/>
            <w:tcBorders>
              <w:bottom w:val="double" w:sz="4"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6. Адрес для выставления счетов-фактур и ФИО их получателя:</w:t>
            </w:r>
          </w:p>
        </w:tc>
        <w:tc>
          <w:tcPr>
            <w:tcW w:w="2298" w:type="pct"/>
            <w:gridSpan w:val="3"/>
            <w:tcBorders>
              <w:bottom w:val="double" w:sz="4" w:space="0" w:color="auto"/>
            </w:tcBorders>
          </w:tcPr>
          <w:p w:rsidR="003E4626" w:rsidRPr="003E4626" w:rsidRDefault="003E4626" w:rsidP="003E4626">
            <w:pPr>
              <w:spacing w:after="0" w:line="240" w:lineRule="auto"/>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lang w:val="en-US"/>
              </w:rPr>
              <w:t xml:space="preserve">620144, </w:t>
            </w:r>
            <w:proofErr w:type="spellStart"/>
            <w:r w:rsidRPr="003E4626">
              <w:rPr>
                <w:rFonts w:ascii="Times New Roman" w:eastAsia="Times New Roman" w:hAnsi="Times New Roman" w:cs="Times New Roman"/>
                <w:color w:val="0000FF"/>
                <w:sz w:val="18"/>
                <w:szCs w:val="18"/>
                <w:lang w:val="en-US"/>
              </w:rPr>
              <w:t>Екатеринбург</w:t>
            </w:r>
            <w:proofErr w:type="spellEnd"/>
            <w:r w:rsidRPr="003E4626">
              <w:rPr>
                <w:rFonts w:ascii="Times New Roman" w:eastAsia="Times New Roman" w:hAnsi="Times New Roman" w:cs="Times New Roman"/>
                <w:color w:val="0000FF"/>
                <w:sz w:val="18"/>
                <w:szCs w:val="18"/>
                <w:lang w:val="en-US"/>
              </w:rPr>
              <w:t xml:space="preserve">, </w:t>
            </w:r>
            <w:proofErr w:type="spellStart"/>
            <w:r w:rsidRPr="003E4626">
              <w:rPr>
                <w:rFonts w:ascii="Times New Roman" w:eastAsia="Times New Roman" w:hAnsi="Times New Roman" w:cs="Times New Roman"/>
                <w:color w:val="0000FF"/>
                <w:sz w:val="18"/>
                <w:szCs w:val="18"/>
                <w:lang w:val="en-US"/>
              </w:rPr>
              <w:t>Сурикова</w:t>
            </w:r>
            <w:proofErr w:type="spellEnd"/>
            <w:r w:rsidRPr="003E4626">
              <w:rPr>
                <w:rFonts w:ascii="Times New Roman" w:eastAsia="Times New Roman" w:hAnsi="Times New Roman" w:cs="Times New Roman"/>
                <w:color w:val="0000FF"/>
                <w:sz w:val="18"/>
                <w:szCs w:val="18"/>
                <w:lang w:val="en-US"/>
              </w:rPr>
              <w:t>, 48</w:t>
            </w:r>
          </w:p>
        </w:tc>
      </w:tr>
    </w:tbl>
    <w:p w:rsidR="003E4626" w:rsidRPr="003E4626" w:rsidRDefault="003E4626" w:rsidP="003E4626">
      <w:pPr>
        <w:spacing w:after="0" w:line="240" w:lineRule="auto"/>
        <w:rPr>
          <w:rFonts w:ascii="Times New Roman" w:eastAsia="Times New Roman" w:hAnsi="Times New Roman" w:cs="Times New Roman"/>
          <w:b/>
          <w:sz w:val="18"/>
          <w:szCs w:val="24"/>
          <w:lang w:val="en-US"/>
        </w:rPr>
      </w:pPr>
      <w:r w:rsidRPr="003E4626">
        <w:rPr>
          <w:rFonts w:ascii="Times New Roman" w:eastAsia="Times New Roman" w:hAnsi="Times New Roman" w:cs="Times New Roman"/>
          <w:b/>
          <w:sz w:val="18"/>
          <w:szCs w:val="24"/>
          <w:lang w:val="en-US"/>
        </w:rPr>
        <w:t>B. ДАННЫЕ ОБ УСЛУГАХ:</w:t>
      </w:r>
    </w:p>
    <w:tbl>
      <w:tblPr>
        <w:tblW w:w="9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567"/>
        <w:gridCol w:w="379"/>
        <w:gridCol w:w="471"/>
        <w:gridCol w:w="97"/>
        <w:gridCol w:w="1037"/>
        <w:gridCol w:w="1134"/>
        <w:gridCol w:w="567"/>
        <w:gridCol w:w="1241"/>
        <w:gridCol w:w="10"/>
      </w:tblGrid>
      <w:tr w:rsidR="003E4626" w:rsidRPr="003E4626" w:rsidTr="003E4626">
        <w:trPr>
          <w:cantSplit/>
        </w:trPr>
        <w:tc>
          <w:tcPr>
            <w:tcW w:w="4361" w:type="dxa"/>
            <w:tcBorders>
              <w:bottom w:val="single" w:sz="6" w:space="0" w:color="auto"/>
              <w:right w:val="single" w:sz="4"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24"/>
              </w:rPr>
            </w:pPr>
            <w:r w:rsidRPr="003E4626">
              <w:rPr>
                <w:rFonts w:ascii="Times New Roman" w:eastAsia="Times New Roman" w:hAnsi="Times New Roman" w:cs="Times New Roman"/>
                <w:sz w:val="18"/>
                <w:szCs w:val="24"/>
              </w:rPr>
              <w:t>1. Первоначальный срок предоставления Услуг (лет):</w:t>
            </w:r>
          </w:p>
        </w:tc>
        <w:tc>
          <w:tcPr>
            <w:tcW w:w="567" w:type="dxa"/>
            <w:tcBorders>
              <w:left w:val="single" w:sz="4" w:space="0" w:color="auto"/>
              <w:bottom w:val="single" w:sz="6" w:space="0" w:color="auto"/>
              <w:right w:val="single" w:sz="4" w:space="0" w:color="auto"/>
            </w:tcBorders>
          </w:tcPr>
          <w:p w:rsidR="003E4626" w:rsidRPr="003E4626" w:rsidRDefault="003E4626" w:rsidP="003E4626">
            <w:pPr>
              <w:spacing w:after="0" w:line="240" w:lineRule="auto"/>
              <w:rPr>
                <w:rFonts w:ascii="Times New Roman" w:eastAsia="Times New Roman" w:hAnsi="Times New Roman" w:cs="Times New Roman"/>
                <w:sz w:val="18"/>
                <w:szCs w:val="24"/>
              </w:rPr>
            </w:pPr>
          </w:p>
        </w:tc>
        <w:tc>
          <w:tcPr>
            <w:tcW w:w="850" w:type="dxa"/>
            <w:gridSpan w:val="2"/>
            <w:tcBorders>
              <w:left w:val="single" w:sz="4" w:space="0" w:color="auto"/>
              <w:bottom w:val="single" w:sz="6" w:space="0" w:color="auto"/>
              <w:right w:val="single" w:sz="4"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24"/>
                <w:lang w:val="en-US"/>
              </w:rPr>
            </w:pPr>
            <w:r w:rsidRPr="003E4626">
              <w:rPr>
                <w:rFonts w:ascii="Times New Roman" w:eastAsia="Times New Roman" w:hAnsi="Times New Roman" w:cs="Times New Roman"/>
                <w:sz w:val="18"/>
                <w:szCs w:val="24"/>
                <w:lang w:val="en-US"/>
              </w:rPr>
              <w:t>(1, 3, 5)</w:t>
            </w:r>
          </w:p>
        </w:tc>
        <w:tc>
          <w:tcPr>
            <w:tcW w:w="2835" w:type="dxa"/>
            <w:gridSpan w:val="4"/>
            <w:tcBorders>
              <w:left w:val="single" w:sz="4" w:space="0" w:color="auto"/>
              <w:bottom w:val="single" w:sz="6" w:space="0" w:color="auto"/>
              <w:right w:val="single" w:sz="4"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24"/>
                <w:lang w:val="en-US"/>
              </w:rPr>
            </w:pPr>
            <w:r w:rsidRPr="003E4626">
              <w:rPr>
                <w:rFonts w:ascii="Times New Roman" w:eastAsia="Times New Roman" w:hAnsi="Times New Roman" w:cs="Times New Roman"/>
                <w:sz w:val="18"/>
                <w:szCs w:val="24"/>
                <w:lang w:val="en-US"/>
              </w:rPr>
              <w:t xml:space="preserve">2. </w:t>
            </w:r>
            <w:proofErr w:type="spellStart"/>
            <w:r w:rsidRPr="003E4626">
              <w:rPr>
                <w:rFonts w:ascii="Times New Roman" w:eastAsia="Times New Roman" w:hAnsi="Times New Roman" w:cs="Times New Roman"/>
                <w:sz w:val="18"/>
                <w:szCs w:val="24"/>
                <w:lang w:val="en-US"/>
              </w:rPr>
              <w:t>Запрошенная</w:t>
            </w:r>
            <w:proofErr w:type="spellEnd"/>
            <w:r w:rsidRPr="003E4626">
              <w:rPr>
                <w:rFonts w:ascii="Times New Roman" w:eastAsia="Times New Roman" w:hAnsi="Times New Roman" w:cs="Times New Roman"/>
                <w:sz w:val="18"/>
                <w:szCs w:val="24"/>
                <w:lang w:val="en-US"/>
              </w:rPr>
              <w:t xml:space="preserve"> </w:t>
            </w:r>
            <w:proofErr w:type="spellStart"/>
            <w:r w:rsidRPr="003E4626">
              <w:rPr>
                <w:rFonts w:ascii="Times New Roman" w:eastAsia="Times New Roman" w:hAnsi="Times New Roman" w:cs="Times New Roman"/>
                <w:sz w:val="18"/>
                <w:szCs w:val="24"/>
                <w:lang w:val="en-US"/>
              </w:rPr>
              <w:t>дата</w:t>
            </w:r>
            <w:proofErr w:type="spellEnd"/>
            <w:r w:rsidRPr="003E4626">
              <w:rPr>
                <w:rFonts w:ascii="Times New Roman" w:eastAsia="Times New Roman" w:hAnsi="Times New Roman" w:cs="Times New Roman"/>
                <w:sz w:val="18"/>
                <w:szCs w:val="24"/>
                <w:lang w:val="en-US"/>
              </w:rPr>
              <w:t xml:space="preserve"> </w:t>
            </w:r>
            <w:proofErr w:type="spellStart"/>
            <w:r w:rsidRPr="003E4626">
              <w:rPr>
                <w:rFonts w:ascii="Times New Roman" w:eastAsia="Times New Roman" w:hAnsi="Times New Roman" w:cs="Times New Roman"/>
                <w:sz w:val="18"/>
                <w:szCs w:val="24"/>
                <w:lang w:val="en-US"/>
              </w:rPr>
              <w:t>готовности</w:t>
            </w:r>
            <w:proofErr w:type="spellEnd"/>
            <w:r w:rsidRPr="003E4626">
              <w:rPr>
                <w:rFonts w:ascii="Times New Roman" w:eastAsia="Times New Roman" w:hAnsi="Times New Roman" w:cs="Times New Roman"/>
                <w:sz w:val="18"/>
                <w:szCs w:val="24"/>
                <w:lang w:val="en-US"/>
              </w:rPr>
              <w:t>:</w:t>
            </w:r>
          </w:p>
        </w:tc>
        <w:tc>
          <w:tcPr>
            <w:tcW w:w="1251" w:type="dxa"/>
            <w:gridSpan w:val="2"/>
            <w:tcBorders>
              <w:left w:val="single" w:sz="4" w:space="0" w:color="auto"/>
              <w:bottom w:val="single" w:sz="6" w:space="0" w:color="auto"/>
            </w:tcBorders>
          </w:tcPr>
          <w:p w:rsidR="003E4626" w:rsidRPr="003E4626" w:rsidRDefault="003E4626" w:rsidP="003E4626">
            <w:pPr>
              <w:spacing w:after="0" w:line="240" w:lineRule="auto"/>
              <w:rPr>
                <w:rFonts w:ascii="Times New Roman" w:eastAsia="Times New Roman" w:hAnsi="Times New Roman" w:cs="Times New Roman"/>
                <w:sz w:val="18"/>
                <w:szCs w:val="24"/>
                <w:lang w:val="en-US"/>
              </w:rPr>
            </w:pPr>
          </w:p>
        </w:tc>
      </w:tr>
      <w:tr w:rsidR="003E4626" w:rsidRPr="003E4626" w:rsidTr="003E4626">
        <w:trPr>
          <w:cantSplit/>
        </w:trPr>
        <w:tc>
          <w:tcPr>
            <w:tcW w:w="6912" w:type="dxa"/>
            <w:gridSpan w:val="6"/>
            <w:tcBorders>
              <w:bottom w:val="single" w:sz="6" w:space="0" w:color="auto"/>
              <w:right w:val="single" w:sz="4"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24"/>
              </w:rPr>
            </w:pPr>
            <w:r w:rsidRPr="003E4626">
              <w:rPr>
                <w:rFonts w:ascii="Times New Roman" w:eastAsia="Times New Roman" w:hAnsi="Times New Roman" w:cs="Times New Roman"/>
                <w:sz w:val="18"/>
                <w:szCs w:val="24"/>
              </w:rPr>
              <w:t>3. Планируемая дата установки Оборудования Билайн/начала предоставления Услуг:</w:t>
            </w:r>
          </w:p>
        </w:tc>
        <w:tc>
          <w:tcPr>
            <w:tcW w:w="1134" w:type="dxa"/>
            <w:tcBorders>
              <w:left w:val="single" w:sz="4" w:space="0" w:color="auto"/>
              <w:bottom w:val="single" w:sz="6" w:space="0" w:color="auto"/>
              <w:right w:val="single" w:sz="4" w:space="0" w:color="auto"/>
            </w:tcBorders>
          </w:tcPr>
          <w:p w:rsidR="003E4626" w:rsidRPr="003E4626" w:rsidRDefault="003E4626" w:rsidP="003E4626">
            <w:pPr>
              <w:spacing w:after="0" w:line="240" w:lineRule="auto"/>
              <w:rPr>
                <w:rFonts w:ascii="Times New Roman" w:eastAsia="Times New Roman" w:hAnsi="Times New Roman" w:cs="Times New Roman"/>
                <w:sz w:val="18"/>
                <w:szCs w:val="24"/>
              </w:rPr>
            </w:pPr>
          </w:p>
        </w:tc>
        <w:tc>
          <w:tcPr>
            <w:tcW w:w="1818" w:type="dxa"/>
            <w:gridSpan w:val="3"/>
            <w:tcBorders>
              <w:left w:val="single" w:sz="4" w:space="0" w:color="auto"/>
              <w:bottom w:val="single" w:sz="6"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i/>
                <w:sz w:val="16"/>
                <w:szCs w:val="16"/>
                <w:lang w:val="en-US"/>
              </w:rPr>
            </w:pPr>
            <w:r w:rsidRPr="003E4626">
              <w:rPr>
                <w:rFonts w:ascii="Times New Roman" w:eastAsia="Times New Roman" w:hAnsi="Times New Roman" w:cs="Times New Roman"/>
                <w:i/>
                <w:sz w:val="16"/>
                <w:szCs w:val="16"/>
                <w:lang w:val="en-US"/>
              </w:rPr>
              <w:t>(</w:t>
            </w:r>
            <w:proofErr w:type="spellStart"/>
            <w:r w:rsidRPr="003E4626">
              <w:rPr>
                <w:rFonts w:ascii="Times New Roman" w:eastAsia="Times New Roman" w:hAnsi="Times New Roman" w:cs="Times New Roman"/>
                <w:i/>
                <w:sz w:val="16"/>
                <w:szCs w:val="16"/>
                <w:lang w:val="en-US"/>
              </w:rPr>
              <w:t>Заполняется</w:t>
            </w:r>
            <w:proofErr w:type="spellEnd"/>
            <w:r w:rsidRPr="003E4626">
              <w:rPr>
                <w:rFonts w:ascii="Times New Roman" w:eastAsia="Times New Roman" w:hAnsi="Times New Roman" w:cs="Times New Roman"/>
                <w:i/>
                <w:sz w:val="16"/>
                <w:szCs w:val="16"/>
                <w:lang w:val="en-US"/>
              </w:rPr>
              <w:t xml:space="preserve"> </w:t>
            </w:r>
            <w:proofErr w:type="spellStart"/>
            <w:r w:rsidRPr="003E4626">
              <w:rPr>
                <w:rFonts w:ascii="Times New Roman" w:eastAsia="Times New Roman" w:hAnsi="Times New Roman" w:cs="Times New Roman"/>
                <w:i/>
                <w:sz w:val="16"/>
                <w:szCs w:val="16"/>
                <w:lang w:val="en-US"/>
              </w:rPr>
              <w:t>Билайн</w:t>
            </w:r>
            <w:proofErr w:type="spellEnd"/>
            <w:r w:rsidRPr="003E4626">
              <w:rPr>
                <w:rFonts w:ascii="Times New Roman" w:eastAsia="Times New Roman" w:hAnsi="Times New Roman" w:cs="Times New Roman"/>
                <w:i/>
                <w:sz w:val="16"/>
                <w:szCs w:val="16"/>
                <w:lang w:val="en-US"/>
              </w:rPr>
              <w:t>)</w:t>
            </w:r>
          </w:p>
        </w:tc>
      </w:tr>
      <w:tr w:rsidR="003E4626" w:rsidRPr="003E4626" w:rsidTr="003E4626">
        <w:trPr>
          <w:gridAfter w:val="1"/>
          <w:wAfter w:w="10" w:type="dxa"/>
        </w:trPr>
        <w:tc>
          <w:tcPr>
            <w:tcW w:w="5875" w:type="dxa"/>
            <w:gridSpan w:val="5"/>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4. Интеллектуальные номера, шт.:</w:t>
            </w:r>
          </w:p>
        </w:tc>
        <w:tc>
          <w:tcPr>
            <w:tcW w:w="3979" w:type="dxa"/>
            <w:gridSpan w:val="4"/>
          </w:tcPr>
          <w:p w:rsidR="003E4626" w:rsidRPr="003E4626" w:rsidRDefault="003E4626" w:rsidP="003E4626">
            <w:pPr>
              <w:spacing w:after="0" w:line="240" w:lineRule="auto"/>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rPr>
              <w:t>1.</w:t>
            </w:r>
            <w:r w:rsidRPr="003E4626">
              <w:rPr>
                <w:rFonts w:ascii="Times New Roman" w:eastAsia="Times New Roman" w:hAnsi="Times New Roman" w:cs="Times New Roman"/>
                <w:sz w:val="18"/>
                <w:szCs w:val="18"/>
                <w:lang w:val="en-US"/>
              </w:rPr>
              <w:t xml:space="preserve"> </w:t>
            </w:r>
            <w:r w:rsidRPr="003E4626">
              <w:rPr>
                <w:rFonts w:ascii="Times New Roman" w:eastAsia="Times New Roman" w:hAnsi="Times New Roman" w:cs="Times New Roman"/>
                <w:b/>
                <w:color w:val="0000FF"/>
                <w:sz w:val="18"/>
                <w:szCs w:val="18"/>
                <w:lang w:val="en-US"/>
              </w:rPr>
              <w:t>8-800</w:t>
            </w:r>
            <w:r w:rsidRPr="003E4626">
              <w:rPr>
                <w:rFonts w:ascii="Times New Roman" w:eastAsia="Times New Roman" w:hAnsi="Times New Roman" w:cs="Times New Roman"/>
                <w:b/>
                <w:bCs/>
                <w:sz w:val="18"/>
                <w:szCs w:val="18"/>
                <w:lang w:val="en-US"/>
              </w:rPr>
              <w:t>-700-4112</w:t>
            </w:r>
          </w:p>
        </w:tc>
      </w:tr>
      <w:tr w:rsidR="003E4626" w:rsidRPr="003E4626" w:rsidTr="003E4626">
        <w:trPr>
          <w:gridAfter w:val="1"/>
          <w:wAfter w:w="10" w:type="dxa"/>
          <w:cantSplit/>
        </w:trPr>
        <w:tc>
          <w:tcPr>
            <w:tcW w:w="5307" w:type="dxa"/>
            <w:gridSpan w:val="3"/>
            <w:vMerge w:val="restart"/>
            <w:tcBorders>
              <w:top w:val="single" w:sz="6" w:space="0" w:color="auto"/>
            </w:tcBorders>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5. Телефонные номера Клиента:</w:t>
            </w:r>
          </w:p>
        </w:tc>
        <w:tc>
          <w:tcPr>
            <w:tcW w:w="4547" w:type="dxa"/>
            <w:gridSpan w:val="6"/>
            <w:tcBorders>
              <w:top w:val="single" w:sz="6" w:space="0" w:color="auto"/>
              <w:bottom w:val="single" w:sz="6" w:space="0" w:color="auto"/>
            </w:tcBorders>
            <w:shd w:val="clear" w:color="auto" w:fill="E6E6E6"/>
          </w:tcPr>
          <w:p w:rsidR="003E4626" w:rsidRPr="003E4626" w:rsidRDefault="003E4626" w:rsidP="003E4626">
            <w:pPr>
              <w:spacing w:after="0" w:line="240" w:lineRule="auto"/>
              <w:jc w:val="center"/>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Переадресация с Интеллектуального номера:</w:t>
            </w:r>
          </w:p>
        </w:tc>
      </w:tr>
      <w:tr w:rsidR="003E4626" w:rsidRPr="003E4626" w:rsidTr="003E4626">
        <w:trPr>
          <w:gridAfter w:val="1"/>
          <w:wAfter w:w="10" w:type="dxa"/>
          <w:cantSplit/>
        </w:trPr>
        <w:tc>
          <w:tcPr>
            <w:tcW w:w="5307" w:type="dxa"/>
            <w:gridSpan w:val="3"/>
            <w:vMerge/>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p>
        </w:tc>
        <w:tc>
          <w:tcPr>
            <w:tcW w:w="568" w:type="dxa"/>
            <w:gridSpan w:val="2"/>
            <w:tcBorders>
              <w:top w:val="single" w:sz="6" w:space="0" w:color="auto"/>
              <w:bottom w:val="single" w:sz="6" w:space="0" w:color="auto"/>
              <w:right w:val="single" w:sz="4" w:space="0" w:color="auto"/>
            </w:tcBorders>
            <w:shd w:val="clear" w:color="auto" w:fill="E6E6E6"/>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1.</w:t>
            </w:r>
          </w:p>
        </w:tc>
        <w:tc>
          <w:tcPr>
            <w:tcW w:w="3979" w:type="dxa"/>
            <w:gridSpan w:val="4"/>
            <w:tcBorders>
              <w:top w:val="single" w:sz="6" w:space="0" w:color="auto"/>
              <w:left w:val="single" w:sz="4" w:space="0" w:color="auto"/>
            </w:tcBorders>
          </w:tcPr>
          <w:p w:rsidR="003E4626" w:rsidRPr="003E4626" w:rsidRDefault="003E4626" w:rsidP="003E4626">
            <w:pPr>
              <w:spacing w:after="0" w:line="240" w:lineRule="auto"/>
              <w:rPr>
                <w:rFonts w:ascii="Times New Roman" w:eastAsia="Times New Roman" w:hAnsi="Times New Roman" w:cs="Times New Roman"/>
                <w:b/>
                <w:color w:val="0000FF"/>
                <w:sz w:val="18"/>
                <w:szCs w:val="18"/>
                <w:lang w:val="en-US"/>
              </w:rPr>
            </w:pPr>
            <w:r w:rsidRPr="003E4626">
              <w:rPr>
                <w:rFonts w:ascii="Times New Roman" w:eastAsia="Times New Roman" w:hAnsi="Times New Roman" w:cs="Times New Roman"/>
                <w:b/>
                <w:color w:val="0000FF"/>
                <w:sz w:val="18"/>
                <w:szCs w:val="18"/>
                <w:highlight w:val="yellow"/>
                <w:lang w:val="en-US"/>
              </w:rPr>
              <w:t xml:space="preserve">8-343- </w:t>
            </w:r>
            <w:r w:rsidRPr="003E4626">
              <w:rPr>
                <w:rFonts w:ascii="Times New Roman" w:eastAsia="Times New Roman" w:hAnsi="Times New Roman" w:cs="Times New Roman"/>
                <w:b/>
                <w:color w:val="000000"/>
                <w:sz w:val="18"/>
                <w:szCs w:val="18"/>
                <w:highlight w:val="yellow"/>
                <w:lang w:eastAsia="ru-RU"/>
              </w:rPr>
              <w:t>376-19-67</w:t>
            </w:r>
          </w:p>
        </w:tc>
      </w:tr>
    </w:tbl>
    <w:p w:rsidR="003E4626" w:rsidRPr="003E4626" w:rsidRDefault="003E4626" w:rsidP="003E4626">
      <w:pPr>
        <w:spacing w:after="0" w:line="240" w:lineRule="auto"/>
        <w:jc w:val="both"/>
        <w:rPr>
          <w:rFonts w:ascii="Times New Roman" w:eastAsia="Times New Roman" w:hAnsi="Times New Roman" w:cs="Times New Roman"/>
          <w:b/>
          <w:sz w:val="18"/>
          <w:szCs w:val="24"/>
        </w:rPr>
      </w:pPr>
      <w:r w:rsidRPr="003E4626">
        <w:rPr>
          <w:rFonts w:ascii="Times New Roman" w:eastAsia="Times New Roman" w:hAnsi="Times New Roman" w:cs="Times New Roman"/>
          <w:b/>
          <w:sz w:val="18"/>
          <w:szCs w:val="24"/>
          <w:lang w:val="en-US"/>
        </w:rPr>
        <w:t>C</w:t>
      </w:r>
      <w:r w:rsidRPr="003E4626">
        <w:rPr>
          <w:rFonts w:ascii="Times New Roman" w:eastAsia="Times New Roman" w:hAnsi="Times New Roman" w:cs="Times New Roman"/>
          <w:b/>
          <w:sz w:val="18"/>
          <w:szCs w:val="24"/>
        </w:rPr>
        <w:t>. ТАРИФЫ НА УСЛУГИ (рубли, не включая налоги и сборы, а также надбавку к тарифам):</w:t>
      </w:r>
    </w:p>
    <w:p w:rsidR="003E4626" w:rsidRPr="003E4626" w:rsidRDefault="003E4626" w:rsidP="003E4626">
      <w:pPr>
        <w:spacing w:after="0" w:line="240" w:lineRule="auto"/>
        <w:jc w:val="both"/>
        <w:rPr>
          <w:rFonts w:ascii="Times New Roman" w:eastAsia="Times New Roman" w:hAnsi="Times New Roman" w:cs="Times New Roman"/>
          <w:b/>
          <w:sz w:val="18"/>
          <w:szCs w:val="24"/>
        </w:rPr>
      </w:pPr>
      <w:r w:rsidRPr="003E4626">
        <w:rPr>
          <w:rFonts w:ascii="Times New Roman" w:eastAsia="Times New Roman" w:hAnsi="Times New Roman" w:cs="Times New Roman"/>
          <w:b/>
          <w:sz w:val="18"/>
          <w:szCs w:val="24"/>
        </w:rPr>
        <w:t>ФИКСИРОВАННЫЕ ЕДИНОВРЕМЕННЫЕ ПЛАТЕЖИ ЗА УСЛУГИ: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3"/>
        <w:gridCol w:w="1116"/>
        <w:gridCol w:w="1116"/>
        <w:gridCol w:w="1116"/>
        <w:gridCol w:w="1116"/>
      </w:tblGrid>
      <w:tr w:rsidR="003E4626" w:rsidRPr="003E4626" w:rsidTr="003E4626">
        <w:trPr>
          <w:cantSplit/>
        </w:trPr>
        <w:tc>
          <w:tcPr>
            <w:tcW w:w="2804" w:type="pct"/>
            <w:tcBorders>
              <w:bottom w:val="single" w:sz="4" w:space="0" w:color="auto"/>
            </w:tcBorders>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roofErr w:type="spellStart"/>
            <w:r w:rsidRPr="003E4626">
              <w:rPr>
                <w:rFonts w:ascii="Times New Roman" w:eastAsia="Times New Roman" w:hAnsi="Times New Roman" w:cs="Times New Roman"/>
                <w:b/>
                <w:sz w:val="18"/>
                <w:szCs w:val="24"/>
                <w:lang w:val="en-US"/>
              </w:rPr>
              <w:t>Наименование</w:t>
            </w:r>
            <w:proofErr w:type="spellEnd"/>
          </w:p>
        </w:tc>
        <w:tc>
          <w:tcPr>
            <w:tcW w:w="549"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roofErr w:type="spellStart"/>
            <w:r w:rsidRPr="003E4626">
              <w:rPr>
                <w:rFonts w:ascii="Times New Roman" w:eastAsia="Times New Roman" w:hAnsi="Times New Roman" w:cs="Times New Roman"/>
                <w:b/>
                <w:sz w:val="18"/>
                <w:szCs w:val="24"/>
                <w:lang w:val="en-US"/>
              </w:rPr>
              <w:t>Кол-во</w:t>
            </w:r>
            <w:proofErr w:type="spellEnd"/>
          </w:p>
        </w:tc>
        <w:tc>
          <w:tcPr>
            <w:tcW w:w="549"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roofErr w:type="spellStart"/>
            <w:r w:rsidRPr="003E4626">
              <w:rPr>
                <w:rFonts w:ascii="Times New Roman" w:eastAsia="Times New Roman" w:hAnsi="Times New Roman" w:cs="Times New Roman"/>
                <w:b/>
                <w:sz w:val="18"/>
                <w:szCs w:val="24"/>
                <w:lang w:val="en-US"/>
              </w:rPr>
              <w:t>Цена</w:t>
            </w:r>
            <w:proofErr w:type="spellEnd"/>
          </w:p>
        </w:tc>
        <w:tc>
          <w:tcPr>
            <w:tcW w:w="549"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sz w:val="18"/>
                <w:szCs w:val="24"/>
                <w:lang w:val="en-US"/>
              </w:rPr>
            </w:pPr>
            <w:proofErr w:type="spellStart"/>
            <w:r w:rsidRPr="003E4626">
              <w:rPr>
                <w:rFonts w:ascii="Times New Roman" w:eastAsia="Times New Roman" w:hAnsi="Times New Roman" w:cs="Times New Roman"/>
                <w:b/>
                <w:sz w:val="18"/>
                <w:szCs w:val="24"/>
                <w:lang w:val="en-US"/>
              </w:rPr>
              <w:t>Всего</w:t>
            </w:r>
            <w:proofErr w:type="spellEnd"/>
          </w:p>
        </w:tc>
        <w:tc>
          <w:tcPr>
            <w:tcW w:w="549"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rPr>
            </w:pPr>
            <w:r w:rsidRPr="003E4626">
              <w:rPr>
                <w:rFonts w:ascii="Times New Roman" w:eastAsia="Times New Roman" w:hAnsi="Times New Roman" w:cs="Times New Roman"/>
                <w:b/>
                <w:sz w:val="18"/>
                <w:szCs w:val="24"/>
              </w:rPr>
              <w:t>Аванс</w:t>
            </w:r>
          </w:p>
        </w:tc>
      </w:tr>
      <w:tr w:rsidR="003E4626" w:rsidRPr="003E4626" w:rsidTr="003E4626">
        <w:trPr>
          <w:cantSplit/>
        </w:trPr>
        <w:tc>
          <w:tcPr>
            <w:tcW w:w="2804" w:type="pct"/>
            <w:tcBorders>
              <w:bottom w:val="single" w:sz="4" w:space="0" w:color="auto"/>
            </w:tcBorders>
            <w:shd w:val="clear" w:color="auto" w:fill="E6E6E6"/>
          </w:tcPr>
          <w:p w:rsidR="003E4626" w:rsidRPr="003E4626" w:rsidRDefault="003E4626" w:rsidP="003E4626">
            <w:pPr>
              <w:spacing w:after="0" w:line="240" w:lineRule="auto"/>
              <w:rPr>
                <w:rFonts w:ascii="Times New Roman" w:eastAsia="Times New Roman" w:hAnsi="Times New Roman" w:cs="Times New Roman"/>
                <w:bCs/>
                <w:sz w:val="18"/>
                <w:szCs w:val="24"/>
              </w:rPr>
            </w:pPr>
            <w:r w:rsidRPr="003E4626">
              <w:rPr>
                <w:rFonts w:ascii="Times New Roman" w:eastAsia="Times New Roman" w:hAnsi="Times New Roman" w:cs="Times New Roman"/>
                <w:bCs/>
                <w:sz w:val="18"/>
                <w:szCs w:val="24"/>
              </w:rPr>
              <w:t>Выделение Интеллектуального номера</w:t>
            </w:r>
          </w:p>
        </w:tc>
        <w:tc>
          <w:tcPr>
            <w:tcW w:w="549"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rPr>
            </w:pPr>
            <w:r w:rsidRPr="003E4626">
              <w:rPr>
                <w:rFonts w:ascii="Times New Roman" w:eastAsia="Times New Roman" w:hAnsi="Times New Roman" w:cs="Times New Roman"/>
                <w:b/>
                <w:color w:val="0000FF"/>
                <w:sz w:val="18"/>
                <w:szCs w:val="18"/>
              </w:rPr>
              <w:t>1</w:t>
            </w:r>
          </w:p>
        </w:tc>
        <w:tc>
          <w:tcPr>
            <w:tcW w:w="549"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lang w:val="en-US"/>
              </w:rPr>
            </w:pPr>
            <w:r w:rsidRPr="003E4626">
              <w:rPr>
                <w:rFonts w:ascii="Times New Roman" w:eastAsia="Times New Roman" w:hAnsi="Times New Roman" w:cs="Times New Roman"/>
                <w:b/>
                <w:color w:val="0000FF"/>
                <w:sz w:val="18"/>
                <w:szCs w:val="18"/>
                <w:lang w:val="en-US"/>
              </w:rPr>
              <w:t>0</w:t>
            </w: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lang w:val="en-US"/>
              </w:rPr>
            </w:pPr>
            <w:r w:rsidRPr="003E4626">
              <w:rPr>
                <w:rFonts w:ascii="Times New Roman" w:eastAsia="Times New Roman" w:hAnsi="Times New Roman" w:cs="Times New Roman"/>
                <w:b/>
                <w:color w:val="0000FF"/>
                <w:sz w:val="18"/>
                <w:szCs w:val="18"/>
                <w:lang w:val="en-US"/>
              </w:rPr>
              <w:t>0</w:t>
            </w: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sz w:val="18"/>
                <w:szCs w:val="24"/>
              </w:rPr>
            </w:pPr>
          </w:p>
        </w:tc>
      </w:tr>
      <w:tr w:rsidR="003E4626" w:rsidRPr="003E4626" w:rsidTr="003E4626">
        <w:trPr>
          <w:cantSplit/>
        </w:trPr>
        <w:tc>
          <w:tcPr>
            <w:tcW w:w="2804" w:type="pct"/>
            <w:tcBorders>
              <w:bottom w:val="single" w:sz="4" w:space="0" w:color="auto"/>
            </w:tcBorders>
            <w:shd w:val="clear" w:color="auto" w:fill="E6E6E6"/>
          </w:tcPr>
          <w:p w:rsidR="003E4626" w:rsidRPr="003E4626" w:rsidRDefault="003E4626" w:rsidP="003E4626">
            <w:pPr>
              <w:spacing w:after="0" w:line="240" w:lineRule="auto"/>
              <w:rPr>
                <w:rFonts w:ascii="Times New Roman" w:eastAsia="Times New Roman" w:hAnsi="Times New Roman" w:cs="Times New Roman"/>
                <w:bCs/>
                <w:sz w:val="18"/>
                <w:szCs w:val="24"/>
              </w:rPr>
            </w:pPr>
          </w:p>
        </w:tc>
        <w:tc>
          <w:tcPr>
            <w:tcW w:w="549" w:type="pct"/>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w:t>
            </w:r>
          </w:p>
        </w:tc>
        <w:tc>
          <w:tcPr>
            <w:tcW w:w="549" w:type="pct"/>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w:t>
            </w: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w:t>
            </w: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sz w:val="18"/>
                <w:szCs w:val="24"/>
              </w:rPr>
            </w:pPr>
          </w:p>
        </w:tc>
      </w:tr>
      <w:tr w:rsidR="003E4626" w:rsidRPr="003E4626" w:rsidTr="003E4626">
        <w:trPr>
          <w:cantSplit/>
        </w:trPr>
        <w:tc>
          <w:tcPr>
            <w:tcW w:w="2804" w:type="pct"/>
            <w:tcBorders>
              <w:bottom w:val="single" w:sz="4" w:space="0" w:color="auto"/>
            </w:tcBorders>
            <w:shd w:val="clear" w:color="auto" w:fill="E6E6E6"/>
          </w:tcPr>
          <w:p w:rsidR="003E4626" w:rsidRPr="003E4626" w:rsidRDefault="003E4626" w:rsidP="003E4626">
            <w:pPr>
              <w:spacing w:after="0" w:line="240" w:lineRule="auto"/>
              <w:jc w:val="right"/>
              <w:rPr>
                <w:rFonts w:ascii="Times New Roman" w:eastAsia="Times New Roman" w:hAnsi="Times New Roman" w:cs="Times New Roman"/>
                <w:b/>
                <w:bCs/>
                <w:sz w:val="18"/>
                <w:szCs w:val="24"/>
                <w:lang w:val="en-US"/>
              </w:rPr>
            </w:pPr>
            <w:r w:rsidRPr="003E4626">
              <w:rPr>
                <w:rFonts w:ascii="Times New Roman" w:eastAsia="Times New Roman" w:hAnsi="Times New Roman" w:cs="Times New Roman"/>
                <w:b/>
                <w:bCs/>
                <w:caps/>
                <w:sz w:val="18"/>
                <w:szCs w:val="24"/>
                <w:lang w:val="en-US"/>
              </w:rPr>
              <w:t>Итого</w:t>
            </w:r>
            <w:r w:rsidRPr="003E4626">
              <w:rPr>
                <w:rFonts w:ascii="Times New Roman" w:eastAsia="Times New Roman" w:hAnsi="Times New Roman" w:cs="Times New Roman"/>
                <w:b/>
                <w:bCs/>
                <w:sz w:val="18"/>
                <w:szCs w:val="24"/>
                <w:lang w:val="en-US"/>
              </w:rPr>
              <w:t>:</w:t>
            </w: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bCs/>
                <w:sz w:val="18"/>
                <w:szCs w:val="18"/>
                <w:lang w:val="en-US"/>
              </w:rPr>
            </w:pP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bCs/>
                <w:sz w:val="18"/>
                <w:szCs w:val="18"/>
                <w:lang w:val="en-US"/>
              </w:rPr>
            </w:pP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bCs/>
                <w:color w:val="0000FF"/>
                <w:sz w:val="18"/>
                <w:szCs w:val="18"/>
                <w:lang w:val="en-US"/>
              </w:rPr>
            </w:pPr>
            <w:r w:rsidRPr="003E4626">
              <w:rPr>
                <w:rFonts w:ascii="Times New Roman" w:eastAsia="Times New Roman" w:hAnsi="Times New Roman" w:cs="Times New Roman"/>
                <w:b/>
                <w:color w:val="0000FF"/>
                <w:sz w:val="18"/>
                <w:szCs w:val="18"/>
                <w:lang w:val="en-US"/>
              </w:rPr>
              <w:t>0</w:t>
            </w:r>
          </w:p>
        </w:tc>
        <w:tc>
          <w:tcPr>
            <w:tcW w:w="549"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bCs/>
                <w:sz w:val="18"/>
                <w:szCs w:val="24"/>
                <w:lang w:val="en-US"/>
              </w:rPr>
            </w:pPr>
          </w:p>
        </w:tc>
      </w:tr>
    </w:tbl>
    <w:p w:rsidR="003E4626" w:rsidRPr="003E4626" w:rsidRDefault="003E4626" w:rsidP="003E4626">
      <w:pPr>
        <w:keepNext/>
        <w:spacing w:after="0" w:line="240" w:lineRule="auto"/>
        <w:jc w:val="both"/>
        <w:rPr>
          <w:rFonts w:ascii="Times New Roman" w:eastAsia="Times New Roman" w:hAnsi="Times New Roman" w:cs="Times New Roman"/>
          <w:b/>
          <w:sz w:val="18"/>
          <w:szCs w:val="24"/>
        </w:rPr>
      </w:pPr>
      <w:r w:rsidRPr="003E4626">
        <w:rPr>
          <w:rFonts w:ascii="Times New Roman" w:eastAsia="Times New Roman" w:hAnsi="Times New Roman" w:cs="Times New Roman"/>
          <w:b/>
          <w:sz w:val="18"/>
          <w:szCs w:val="24"/>
        </w:rPr>
        <w:t>ФИКСИРОВАННЫЕ ЕЖЕМЕСЯЧНЫЕ ПЛАТЕЖИ ЗА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4"/>
        <w:gridCol w:w="724"/>
        <w:gridCol w:w="1503"/>
        <w:gridCol w:w="1503"/>
      </w:tblGrid>
      <w:tr w:rsidR="003E4626" w:rsidRPr="003E4626" w:rsidTr="003E4626">
        <w:trPr>
          <w:cantSplit/>
        </w:trPr>
        <w:tc>
          <w:tcPr>
            <w:tcW w:w="3171" w:type="pct"/>
            <w:tcBorders>
              <w:bottom w:val="single" w:sz="4" w:space="0" w:color="auto"/>
            </w:tcBorders>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roofErr w:type="spellStart"/>
            <w:r w:rsidRPr="003E4626">
              <w:rPr>
                <w:rFonts w:ascii="Times New Roman" w:eastAsia="Times New Roman" w:hAnsi="Times New Roman" w:cs="Times New Roman"/>
                <w:b/>
                <w:sz w:val="18"/>
                <w:szCs w:val="24"/>
                <w:lang w:val="en-US"/>
              </w:rPr>
              <w:t>Наименование</w:t>
            </w:r>
            <w:proofErr w:type="spellEnd"/>
          </w:p>
        </w:tc>
        <w:tc>
          <w:tcPr>
            <w:tcW w:w="355"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roofErr w:type="spellStart"/>
            <w:r w:rsidRPr="003E4626">
              <w:rPr>
                <w:rFonts w:ascii="Times New Roman" w:eastAsia="Times New Roman" w:hAnsi="Times New Roman" w:cs="Times New Roman"/>
                <w:b/>
                <w:sz w:val="18"/>
                <w:szCs w:val="24"/>
                <w:lang w:val="en-US"/>
              </w:rPr>
              <w:t>Кол-во</w:t>
            </w:r>
            <w:proofErr w:type="spellEnd"/>
          </w:p>
        </w:tc>
        <w:tc>
          <w:tcPr>
            <w:tcW w:w="737"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roofErr w:type="spellStart"/>
            <w:r w:rsidRPr="003E4626">
              <w:rPr>
                <w:rFonts w:ascii="Times New Roman" w:eastAsia="Times New Roman" w:hAnsi="Times New Roman" w:cs="Times New Roman"/>
                <w:b/>
                <w:sz w:val="18"/>
                <w:szCs w:val="24"/>
                <w:lang w:val="en-US"/>
              </w:rPr>
              <w:t>Цена</w:t>
            </w:r>
            <w:proofErr w:type="spellEnd"/>
          </w:p>
        </w:tc>
        <w:tc>
          <w:tcPr>
            <w:tcW w:w="737" w:type="pct"/>
            <w:shd w:val="clear" w:color="auto" w:fill="E6E6E6"/>
          </w:tcPr>
          <w:p w:rsidR="003E4626" w:rsidRPr="003E4626" w:rsidRDefault="003E4626" w:rsidP="003E4626">
            <w:pPr>
              <w:spacing w:after="0" w:line="240" w:lineRule="auto"/>
              <w:jc w:val="center"/>
              <w:rPr>
                <w:rFonts w:ascii="Times New Roman" w:eastAsia="Times New Roman" w:hAnsi="Times New Roman" w:cs="Times New Roman"/>
                <w:sz w:val="18"/>
                <w:szCs w:val="24"/>
                <w:lang w:val="en-US"/>
              </w:rPr>
            </w:pPr>
            <w:proofErr w:type="spellStart"/>
            <w:r w:rsidRPr="003E4626">
              <w:rPr>
                <w:rFonts w:ascii="Times New Roman" w:eastAsia="Times New Roman" w:hAnsi="Times New Roman" w:cs="Times New Roman"/>
                <w:b/>
                <w:sz w:val="18"/>
                <w:szCs w:val="24"/>
                <w:lang w:val="en-US"/>
              </w:rPr>
              <w:t>Всего</w:t>
            </w:r>
            <w:proofErr w:type="spellEnd"/>
          </w:p>
        </w:tc>
      </w:tr>
      <w:tr w:rsidR="003E4626" w:rsidRPr="003E4626" w:rsidTr="003E4626">
        <w:trPr>
          <w:cantSplit/>
        </w:trPr>
        <w:tc>
          <w:tcPr>
            <w:tcW w:w="3171" w:type="pct"/>
            <w:tcBorders>
              <w:bottom w:val="single" w:sz="4" w:space="0" w:color="auto"/>
            </w:tcBorders>
            <w:shd w:val="clear" w:color="auto" w:fill="E6E6E6"/>
          </w:tcPr>
          <w:p w:rsidR="003E4626" w:rsidRPr="003E4626" w:rsidRDefault="003E4626" w:rsidP="003E4626">
            <w:pPr>
              <w:spacing w:after="0" w:line="240" w:lineRule="auto"/>
              <w:rPr>
                <w:rFonts w:ascii="Times New Roman" w:eastAsia="Times New Roman" w:hAnsi="Times New Roman" w:cs="Times New Roman"/>
                <w:bCs/>
                <w:sz w:val="18"/>
                <w:szCs w:val="24"/>
              </w:rPr>
            </w:pPr>
            <w:r w:rsidRPr="003E4626">
              <w:rPr>
                <w:rFonts w:ascii="Times New Roman" w:eastAsia="Times New Roman" w:hAnsi="Times New Roman" w:cs="Times New Roman"/>
                <w:bCs/>
                <w:sz w:val="18"/>
                <w:szCs w:val="24"/>
              </w:rPr>
              <w:t>Ежемесячный минимальный счет/счет-фактура за каждый Интеллектуальный номер</w:t>
            </w:r>
          </w:p>
        </w:tc>
        <w:tc>
          <w:tcPr>
            <w:tcW w:w="355"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rPr>
            </w:pPr>
            <w:r w:rsidRPr="003E4626">
              <w:rPr>
                <w:rFonts w:ascii="Times New Roman" w:eastAsia="Times New Roman" w:hAnsi="Times New Roman" w:cs="Times New Roman"/>
                <w:b/>
                <w:color w:val="0000FF"/>
                <w:sz w:val="18"/>
                <w:szCs w:val="18"/>
              </w:rPr>
              <w:t>1</w:t>
            </w:r>
          </w:p>
        </w:tc>
        <w:tc>
          <w:tcPr>
            <w:tcW w:w="737"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lang w:val="en-US"/>
              </w:rPr>
            </w:pPr>
            <w:r w:rsidRPr="003E4626">
              <w:rPr>
                <w:rFonts w:ascii="Times New Roman" w:eastAsia="Times New Roman" w:hAnsi="Times New Roman" w:cs="Times New Roman"/>
                <w:b/>
                <w:color w:val="0000FF"/>
                <w:sz w:val="18"/>
                <w:szCs w:val="18"/>
                <w:lang w:val="en-US"/>
              </w:rPr>
              <w:t>1 500</w:t>
            </w:r>
          </w:p>
        </w:tc>
        <w:tc>
          <w:tcPr>
            <w:tcW w:w="737"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rPr>
            </w:pPr>
            <w:r w:rsidRPr="003E4626">
              <w:rPr>
                <w:rFonts w:ascii="Times New Roman" w:eastAsia="Times New Roman" w:hAnsi="Times New Roman" w:cs="Times New Roman"/>
                <w:b/>
                <w:color w:val="0000FF"/>
                <w:sz w:val="18"/>
                <w:szCs w:val="18"/>
                <w:lang w:val="en-US"/>
              </w:rPr>
              <w:t>1 50</w:t>
            </w:r>
            <w:r w:rsidRPr="003E4626">
              <w:rPr>
                <w:rFonts w:ascii="Times New Roman" w:eastAsia="Times New Roman" w:hAnsi="Times New Roman" w:cs="Times New Roman"/>
                <w:b/>
                <w:color w:val="0000FF"/>
                <w:sz w:val="18"/>
                <w:szCs w:val="18"/>
              </w:rPr>
              <w:t>0</w:t>
            </w:r>
          </w:p>
        </w:tc>
      </w:tr>
      <w:tr w:rsidR="003E4626" w:rsidRPr="003E4626" w:rsidTr="003E4626">
        <w:trPr>
          <w:cantSplit/>
        </w:trPr>
        <w:tc>
          <w:tcPr>
            <w:tcW w:w="3171" w:type="pct"/>
            <w:tcBorders>
              <w:bottom w:val="single" w:sz="4" w:space="0" w:color="auto"/>
            </w:tcBorders>
            <w:shd w:val="clear" w:color="auto" w:fill="E6E6E6"/>
          </w:tcPr>
          <w:p w:rsidR="003E4626" w:rsidRPr="003E4626" w:rsidRDefault="003E4626" w:rsidP="003E4626">
            <w:pPr>
              <w:spacing w:after="0" w:line="240" w:lineRule="auto"/>
              <w:rPr>
                <w:rFonts w:ascii="Times New Roman" w:eastAsia="Times New Roman" w:hAnsi="Times New Roman" w:cs="Times New Roman"/>
                <w:bCs/>
                <w:sz w:val="18"/>
                <w:szCs w:val="24"/>
              </w:rPr>
            </w:pPr>
            <w:r w:rsidRPr="003E4626">
              <w:rPr>
                <w:rFonts w:ascii="Times New Roman" w:eastAsia="Times New Roman" w:hAnsi="Times New Roman" w:cs="Times New Roman"/>
                <w:bCs/>
                <w:sz w:val="18"/>
                <w:szCs w:val="24"/>
              </w:rPr>
              <w:t>Абонентская плата за каждый Интеллектуальный номер</w:t>
            </w:r>
          </w:p>
        </w:tc>
        <w:tc>
          <w:tcPr>
            <w:tcW w:w="355"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rPr>
            </w:pPr>
            <w:r w:rsidRPr="003E4626">
              <w:rPr>
                <w:rFonts w:ascii="Times New Roman" w:eastAsia="Times New Roman" w:hAnsi="Times New Roman" w:cs="Times New Roman"/>
                <w:b/>
                <w:color w:val="0000FF"/>
                <w:sz w:val="18"/>
                <w:szCs w:val="18"/>
              </w:rPr>
              <w:t>1</w:t>
            </w:r>
          </w:p>
        </w:tc>
        <w:tc>
          <w:tcPr>
            <w:tcW w:w="737" w:type="pct"/>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rPr>
            </w:pPr>
            <w:r w:rsidRPr="003E4626">
              <w:rPr>
                <w:rFonts w:ascii="Times New Roman" w:eastAsia="Times New Roman" w:hAnsi="Times New Roman" w:cs="Times New Roman"/>
                <w:b/>
                <w:color w:val="0000FF"/>
                <w:sz w:val="18"/>
                <w:szCs w:val="18"/>
              </w:rPr>
              <w:t>0</w:t>
            </w:r>
          </w:p>
        </w:tc>
        <w:tc>
          <w:tcPr>
            <w:tcW w:w="737" w:type="pct"/>
            <w:tcBorders>
              <w:bottom w:val="single" w:sz="4" w:space="0" w:color="auto"/>
            </w:tcBorders>
          </w:tcPr>
          <w:p w:rsidR="003E4626" w:rsidRPr="003E4626" w:rsidRDefault="003E4626" w:rsidP="003E4626">
            <w:pPr>
              <w:spacing w:after="0" w:line="240" w:lineRule="auto"/>
              <w:jc w:val="center"/>
              <w:rPr>
                <w:rFonts w:ascii="Times New Roman" w:eastAsia="Times New Roman" w:hAnsi="Times New Roman" w:cs="Times New Roman"/>
                <w:b/>
                <w:color w:val="0000FF"/>
                <w:sz w:val="18"/>
                <w:szCs w:val="18"/>
              </w:rPr>
            </w:pPr>
            <w:r w:rsidRPr="003E4626">
              <w:rPr>
                <w:rFonts w:ascii="Times New Roman" w:eastAsia="Times New Roman" w:hAnsi="Times New Roman" w:cs="Times New Roman"/>
                <w:b/>
                <w:color w:val="0000FF"/>
                <w:sz w:val="18"/>
                <w:szCs w:val="18"/>
              </w:rPr>
              <w:t>0</w:t>
            </w:r>
          </w:p>
        </w:tc>
      </w:tr>
    </w:tbl>
    <w:p w:rsidR="003E4626" w:rsidRPr="003E4626" w:rsidRDefault="003E4626" w:rsidP="003E4626">
      <w:pPr>
        <w:spacing w:after="0" w:line="240" w:lineRule="auto"/>
        <w:rPr>
          <w:rFonts w:ascii="Times New Roman" w:eastAsia="Times New Roman" w:hAnsi="Times New Roman" w:cs="Times New Roman"/>
          <w:sz w:val="16"/>
          <w:szCs w:val="24"/>
        </w:rPr>
      </w:pPr>
      <w:r w:rsidRPr="003E4626">
        <w:rPr>
          <w:rFonts w:ascii="Times New Roman" w:eastAsia="Times New Roman" w:hAnsi="Times New Roman" w:cs="Times New Roman"/>
          <w:b/>
          <w:sz w:val="16"/>
          <w:szCs w:val="24"/>
        </w:rPr>
        <w:t>Примечания</w:t>
      </w:r>
      <w:r w:rsidRPr="003E4626">
        <w:rPr>
          <w:rFonts w:ascii="Times New Roman" w:eastAsia="Times New Roman" w:hAnsi="Times New Roman" w:cs="Times New Roman"/>
          <w:b/>
          <w:bCs/>
          <w:sz w:val="16"/>
          <w:szCs w:val="24"/>
        </w:rPr>
        <w:t>:</w:t>
      </w:r>
      <w:r w:rsidRPr="003E4626">
        <w:rPr>
          <w:rFonts w:ascii="Times New Roman" w:eastAsia="Times New Roman" w:hAnsi="Times New Roman" w:cs="Times New Roman"/>
          <w:sz w:val="16"/>
          <w:szCs w:val="24"/>
        </w:rPr>
        <w:t xml:space="preserve"> </w:t>
      </w:r>
    </w:p>
    <w:p w:rsidR="003E4626" w:rsidRPr="003E4626" w:rsidRDefault="003E4626" w:rsidP="003E4626">
      <w:pPr>
        <w:numPr>
          <w:ilvl w:val="0"/>
          <w:numId w:val="13"/>
        </w:numPr>
        <w:spacing w:after="0" w:line="240" w:lineRule="auto"/>
        <w:rPr>
          <w:rFonts w:ascii="Times New Roman" w:eastAsia="Times New Roman" w:hAnsi="Times New Roman" w:cs="Times New Roman"/>
          <w:sz w:val="16"/>
          <w:szCs w:val="24"/>
        </w:rPr>
      </w:pPr>
      <w:r w:rsidRPr="003E4626">
        <w:rPr>
          <w:rFonts w:ascii="Times New Roman" w:eastAsia="Times New Roman" w:hAnsi="Times New Roman" w:cs="Times New Roman"/>
          <w:sz w:val="16"/>
          <w:szCs w:val="24"/>
        </w:rPr>
        <w:t>Плата за телефонные соединения согласно тарифам, указанным в настоящем Приложении.</w:t>
      </w:r>
    </w:p>
    <w:p w:rsidR="003E4626" w:rsidRPr="003E4626" w:rsidRDefault="003E4626" w:rsidP="003E4626">
      <w:pPr>
        <w:numPr>
          <w:ilvl w:val="0"/>
          <w:numId w:val="13"/>
        </w:numPr>
        <w:spacing w:after="0" w:line="240" w:lineRule="auto"/>
        <w:rPr>
          <w:rFonts w:ascii="Times New Roman" w:eastAsia="Times New Roman" w:hAnsi="Times New Roman" w:cs="Times New Roman"/>
          <w:sz w:val="16"/>
          <w:szCs w:val="24"/>
        </w:rPr>
      </w:pPr>
      <w:r w:rsidRPr="003E4626">
        <w:rPr>
          <w:rFonts w:ascii="Times New Roman" w:eastAsia="Times New Roman" w:hAnsi="Times New Roman" w:cs="Times New Roman"/>
          <w:sz w:val="16"/>
          <w:szCs w:val="24"/>
        </w:rPr>
        <w:t>Ежемесячный минимальный счет/счет-фактура взимается в соответствии с условиями, указанными в Приложении.</w:t>
      </w:r>
    </w:p>
    <w:tbl>
      <w:tblPr>
        <w:tblW w:w="9828" w:type="dxa"/>
        <w:tblBorders>
          <w:bottom w:val="double" w:sz="6" w:space="0" w:color="auto"/>
        </w:tblBorders>
        <w:tblLayout w:type="fixed"/>
        <w:tblLook w:val="0000" w:firstRow="0" w:lastRow="0" w:firstColumn="0" w:lastColumn="0" w:noHBand="0" w:noVBand="0"/>
      </w:tblPr>
      <w:tblGrid>
        <w:gridCol w:w="2100"/>
        <w:gridCol w:w="1748"/>
        <w:gridCol w:w="851"/>
        <w:gridCol w:w="1111"/>
        <w:gridCol w:w="1197"/>
        <w:gridCol w:w="2821"/>
      </w:tblGrid>
      <w:tr w:rsidR="003E4626" w:rsidRPr="003E4626" w:rsidTr="003E4626">
        <w:trPr>
          <w:trHeight w:val="204"/>
        </w:trPr>
        <w:tc>
          <w:tcPr>
            <w:tcW w:w="2100" w:type="dxa"/>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Заказ</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разместил</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подпись</w:t>
            </w:r>
            <w:proofErr w:type="spellEnd"/>
            <w:r w:rsidRPr="003E4626">
              <w:rPr>
                <w:rFonts w:ascii="Times New Roman" w:eastAsia="Times New Roman" w:hAnsi="Times New Roman" w:cs="Times New Roman"/>
                <w:sz w:val="18"/>
                <w:szCs w:val="18"/>
                <w:lang w:val="en-US"/>
              </w:rPr>
              <w:t>):</w:t>
            </w:r>
          </w:p>
        </w:tc>
        <w:tc>
          <w:tcPr>
            <w:tcW w:w="1748" w:type="dxa"/>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Фамилия</w:t>
            </w:r>
            <w:proofErr w:type="spellEnd"/>
            <w:r w:rsidRPr="003E4626">
              <w:rPr>
                <w:rFonts w:ascii="Times New Roman" w:eastAsia="Times New Roman" w:hAnsi="Times New Roman" w:cs="Times New Roman"/>
                <w:sz w:val="18"/>
                <w:szCs w:val="18"/>
                <w:lang w:val="en-US"/>
              </w:rPr>
              <w:t>:</w:t>
            </w:r>
          </w:p>
        </w:tc>
        <w:tc>
          <w:tcPr>
            <w:tcW w:w="3159" w:type="dxa"/>
            <w:gridSpan w:val="3"/>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Должность</w:t>
            </w:r>
            <w:proofErr w:type="spellEnd"/>
            <w:r w:rsidRPr="003E4626">
              <w:rPr>
                <w:rFonts w:ascii="Times New Roman" w:eastAsia="Times New Roman" w:hAnsi="Times New Roman" w:cs="Times New Roman"/>
                <w:sz w:val="18"/>
                <w:szCs w:val="18"/>
                <w:lang w:val="en-US"/>
              </w:rPr>
              <w:t>:</w:t>
            </w:r>
          </w:p>
        </w:tc>
        <w:tc>
          <w:tcPr>
            <w:tcW w:w="2821" w:type="dxa"/>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Дата</w:t>
            </w:r>
            <w:proofErr w:type="spellEnd"/>
            <w:r w:rsidRPr="003E4626">
              <w:rPr>
                <w:rFonts w:ascii="Times New Roman" w:eastAsia="Times New Roman" w:hAnsi="Times New Roman" w:cs="Times New Roman"/>
                <w:sz w:val="18"/>
                <w:szCs w:val="18"/>
                <w:lang w:val="en-US"/>
              </w:rPr>
              <w:t>:</w:t>
            </w:r>
          </w:p>
        </w:tc>
      </w:tr>
      <w:tr w:rsidR="003E4626" w:rsidRPr="003E4626" w:rsidTr="003E4626">
        <w:trPr>
          <w:trHeight w:val="260"/>
        </w:trPr>
        <w:tc>
          <w:tcPr>
            <w:tcW w:w="2100" w:type="dxa"/>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
        </w:tc>
        <w:tc>
          <w:tcPr>
            <w:tcW w:w="1748" w:type="dxa"/>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jc w:val="center"/>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18"/>
              </w:rPr>
              <w:t>Маликов А.В.</w:t>
            </w:r>
          </w:p>
        </w:tc>
        <w:tc>
          <w:tcPr>
            <w:tcW w:w="3159" w:type="dxa"/>
            <w:gridSpan w:val="3"/>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rPr>
                <w:rFonts w:ascii="Times New Roman" w:eastAsia="Times New Roman" w:hAnsi="Times New Roman" w:cs="Times New Roman"/>
                <w:color w:val="0000FF"/>
                <w:sz w:val="18"/>
                <w:szCs w:val="18"/>
              </w:rPr>
            </w:pPr>
            <w:r w:rsidRPr="003E4626">
              <w:rPr>
                <w:rFonts w:ascii="Times New Roman" w:eastAsia="Times New Roman" w:hAnsi="Times New Roman" w:cs="Times New Roman"/>
                <w:color w:val="0000FF"/>
                <w:sz w:val="18"/>
                <w:szCs w:val="24"/>
              </w:rPr>
              <w:t>Руководитель отдела по продажам ключевым клиентам</w:t>
            </w:r>
          </w:p>
        </w:tc>
        <w:tc>
          <w:tcPr>
            <w:tcW w:w="2821" w:type="dxa"/>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jc w:val="center"/>
              <w:rPr>
                <w:rFonts w:ascii="Times New Roman" w:eastAsia="Times New Roman" w:hAnsi="Times New Roman" w:cs="Times New Roman"/>
                <w:sz w:val="18"/>
                <w:szCs w:val="18"/>
              </w:rPr>
            </w:pPr>
          </w:p>
        </w:tc>
      </w:tr>
      <w:tr w:rsidR="003E4626" w:rsidRPr="003E4626" w:rsidTr="003E4626">
        <w:trPr>
          <w:trHeight w:val="214"/>
        </w:trPr>
        <w:tc>
          <w:tcPr>
            <w:tcW w:w="2100" w:type="dxa"/>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Заказ</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принял</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подпись</w:t>
            </w:r>
            <w:proofErr w:type="spellEnd"/>
            <w:r w:rsidRPr="003E4626">
              <w:rPr>
                <w:rFonts w:ascii="Times New Roman" w:eastAsia="Times New Roman" w:hAnsi="Times New Roman" w:cs="Times New Roman"/>
                <w:sz w:val="18"/>
                <w:szCs w:val="18"/>
                <w:lang w:val="en-US"/>
              </w:rPr>
              <w:t>):</w:t>
            </w:r>
          </w:p>
        </w:tc>
        <w:tc>
          <w:tcPr>
            <w:tcW w:w="1748" w:type="dxa"/>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Фамилия</w:t>
            </w:r>
            <w:proofErr w:type="spellEnd"/>
            <w:r w:rsidRPr="003E4626">
              <w:rPr>
                <w:rFonts w:ascii="Times New Roman" w:eastAsia="Times New Roman" w:hAnsi="Times New Roman" w:cs="Times New Roman"/>
                <w:sz w:val="18"/>
                <w:szCs w:val="18"/>
                <w:lang w:val="en-US"/>
              </w:rPr>
              <w:t>:</w:t>
            </w:r>
          </w:p>
        </w:tc>
        <w:tc>
          <w:tcPr>
            <w:tcW w:w="3159" w:type="dxa"/>
            <w:gridSpan w:val="3"/>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Должность</w:t>
            </w:r>
            <w:proofErr w:type="spellEnd"/>
            <w:r w:rsidRPr="003E4626">
              <w:rPr>
                <w:rFonts w:ascii="Times New Roman" w:eastAsia="Times New Roman" w:hAnsi="Times New Roman" w:cs="Times New Roman"/>
                <w:sz w:val="18"/>
                <w:szCs w:val="18"/>
                <w:lang w:val="en-US"/>
              </w:rPr>
              <w:t>:</w:t>
            </w:r>
          </w:p>
        </w:tc>
        <w:tc>
          <w:tcPr>
            <w:tcW w:w="2821" w:type="dxa"/>
            <w:tcBorders>
              <w:top w:val="single" w:sz="6" w:space="0" w:color="auto"/>
              <w:left w:val="single" w:sz="6" w:space="0" w:color="auto"/>
              <w:bottom w:val="single" w:sz="6" w:space="0" w:color="auto"/>
              <w:right w:val="single" w:sz="6" w:space="0" w:color="auto"/>
            </w:tcBorders>
            <w:shd w:val="pct10" w:color="auto" w:fill="auto"/>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Дата</w:t>
            </w:r>
            <w:proofErr w:type="spellEnd"/>
            <w:r w:rsidRPr="003E4626">
              <w:rPr>
                <w:rFonts w:ascii="Times New Roman" w:eastAsia="Times New Roman" w:hAnsi="Times New Roman" w:cs="Times New Roman"/>
                <w:sz w:val="18"/>
                <w:szCs w:val="18"/>
                <w:lang w:val="en-US"/>
              </w:rPr>
              <w:t>:</w:t>
            </w:r>
          </w:p>
        </w:tc>
      </w:tr>
      <w:tr w:rsidR="003E4626" w:rsidRPr="003E4626" w:rsidTr="003E4626">
        <w:trPr>
          <w:trHeight w:val="260"/>
        </w:trPr>
        <w:tc>
          <w:tcPr>
            <w:tcW w:w="2100" w:type="dxa"/>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jc w:val="center"/>
              <w:rPr>
                <w:rFonts w:ascii="Times New Roman" w:eastAsia="Times New Roman" w:hAnsi="Times New Roman" w:cs="Times New Roman"/>
                <w:sz w:val="18"/>
                <w:szCs w:val="18"/>
                <w:lang w:val="en-US"/>
              </w:rPr>
            </w:pPr>
          </w:p>
        </w:tc>
        <w:tc>
          <w:tcPr>
            <w:tcW w:w="1748" w:type="dxa"/>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Сергеев К.С.</w:t>
            </w:r>
          </w:p>
        </w:tc>
        <w:tc>
          <w:tcPr>
            <w:tcW w:w="3159" w:type="dxa"/>
            <w:gridSpan w:val="3"/>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Технический директор</w:t>
            </w:r>
          </w:p>
        </w:tc>
        <w:tc>
          <w:tcPr>
            <w:tcW w:w="2821" w:type="dxa"/>
            <w:tcBorders>
              <w:top w:val="single" w:sz="6" w:space="0" w:color="auto"/>
              <w:left w:val="single" w:sz="6" w:space="0" w:color="auto"/>
              <w:bottom w:val="single" w:sz="6" w:space="0" w:color="auto"/>
              <w:right w:val="single" w:sz="6" w:space="0" w:color="auto"/>
            </w:tcBorders>
          </w:tcPr>
          <w:p w:rsidR="003E4626" w:rsidRPr="003E4626" w:rsidRDefault="003E4626" w:rsidP="003E4626">
            <w:pPr>
              <w:spacing w:after="0" w:line="240" w:lineRule="auto"/>
              <w:rPr>
                <w:rFonts w:ascii="Times New Roman" w:eastAsia="Times New Roman" w:hAnsi="Times New Roman" w:cs="Times New Roman"/>
                <w:sz w:val="18"/>
                <w:szCs w:val="18"/>
                <w:lang w:val="en-US"/>
              </w:rPr>
            </w:pPr>
          </w:p>
        </w:tc>
      </w:tr>
      <w:tr w:rsidR="003E4626" w:rsidRPr="003E4626" w:rsidTr="003E46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8"/>
        </w:trPr>
        <w:tc>
          <w:tcPr>
            <w:tcW w:w="5810" w:type="dxa"/>
            <w:gridSpan w:val="4"/>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 xml:space="preserve">Телефон Билайн для сообщений о неисправностях: </w:t>
            </w:r>
            <w:r w:rsidRPr="003E4626">
              <w:rPr>
                <w:rFonts w:ascii="Times New Roman" w:eastAsia="Times New Roman" w:hAnsi="Times New Roman" w:cs="Times New Roman"/>
                <w:b/>
                <w:color w:val="0000FF"/>
                <w:sz w:val="18"/>
                <w:szCs w:val="18"/>
                <w:u w:val="single"/>
              </w:rPr>
              <w:t>Круглосуточно</w:t>
            </w:r>
          </w:p>
        </w:tc>
        <w:tc>
          <w:tcPr>
            <w:tcW w:w="4018" w:type="dxa"/>
            <w:gridSpan w:val="2"/>
          </w:tcPr>
          <w:p w:rsidR="003E4626" w:rsidRPr="003E4626" w:rsidRDefault="003E4626" w:rsidP="003E4626">
            <w:pPr>
              <w:spacing w:after="0" w:line="240" w:lineRule="auto"/>
              <w:rPr>
                <w:rFonts w:ascii="Times New Roman" w:eastAsia="Times New Roman" w:hAnsi="Times New Roman" w:cs="Times New Roman"/>
                <w:b/>
                <w:bCs/>
                <w:sz w:val="18"/>
                <w:szCs w:val="18"/>
                <w:lang w:val="en-US"/>
              </w:rPr>
            </w:pPr>
            <w:r w:rsidRPr="003E4626">
              <w:rPr>
                <w:rFonts w:ascii="Times New Roman" w:eastAsia="Times New Roman" w:hAnsi="Times New Roman" w:cs="Times New Roman"/>
                <w:b/>
                <w:bCs/>
                <w:sz w:val="18"/>
                <w:szCs w:val="18"/>
              </w:rPr>
              <w:t>8-800-700-</w:t>
            </w:r>
            <w:r w:rsidRPr="003E4626">
              <w:rPr>
                <w:rFonts w:ascii="Times New Roman" w:eastAsia="Times New Roman" w:hAnsi="Times New Roman" w:cs="Times New Roman"/>
                <w:b/>
                <w:bCs/>
                <w:sz w:val="18"/>
                <w:szCs w:val="18"/>
                <w:lang w:val="en-US"/>
              </w:rPr>
              <w:t>1001</w:t>
            </w:r>
          </w:p>
        </w:tc>
      </w:tr>
      <w:tr w:rsidR="003E4626" w:rsidRPr="003E4626" w:rsidTr="003E46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
        </w:trPr>
        <w:tc>
          <w:tcPr>
            <w:tcW w:w="5810" w:type="dxa"/>
            <w:gridSpan w:val="4"/>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rPr>
            </w:pPr>
            <w:r w:rsidRPr="003E4626">
              <w:rPr>
                <w:rFonts w:ascii="Times New Roman" w:eastAsia="Times New Roman" w:hAnsi="Times New Roman" w:cs="Times New Roman"/>
                <w:sz w:val="18"/>
                <w:szCs w:val="18"/>
              </w:rPr>
              <w:t>Электронная почта для сообщения о неисправностях:</w:t>
            </w:r>
          </w:p>
        </w:tc>
        <w:tc>
          <w:tcPr>
            <w:tcW w:w="4018" w:type="dxa"/>
            <w:gridSpan w:val="2"/>
          </w:tcPr>
          <w:p w:rsidR="003E4626" w:rsidRPr="003E4626" w:rsidRDefault="003E4626" w:rsidP="003E4626">
            <w:pPr>
              <w:spacing w:after="0" w:line="240" w:lineRule="auto"/>
              <w:rPr>
                <w:rFonts w:ascii="Times New Roman" w:eastAsia="Times New Roman" w:hAnsi="Times New Roman" w:cs="Times New Roman"/>
                <w:b/>
                <w:bCs/>
                <w:sz w:val="18"/>
                <w:szCs w:val="18"/>
                <w:lang w:val="en-US"/>
              </w:rPr>
            </w:pPr>
            <w:proofErr w:type="spellStart"/>
            <w:r w:rsidRPr="003E4626">
              <w:rPr>
                <w:rFonts w:ascii="Times New Roman" w:eastAsia="Times New Roman" w:hAnsi="Times New Roman" w:cs="Times New Roman"/>
                <w:color w:val="000000"/>
                <w:sz w:val="18"/>
                <w:szCs w:val="18"/>
                <w:lang w:val="en-US" w:eastAsia="ru-RU"/>
              </w:rPr>
              <w:t>keyhelpdesk</w:t>
            </w:r>
            <w:proofErr w:type="spellEnd"/>
            <w:r w:rsidRPr="003E4626">
              <w:rPr>
                <w:rFonts w:ascii="Times New Roman" w:eastAsia="Times New Roman" w:hAnsi="Times New Roman" w:cs="Times New Roman"/>
                <w:color w:val="000000"/>
                <w:sz w:val="18"/>
                <w:szCs w:val="18"/>
                <w:lang w:eastAsia="ru-RU"/>
              </w:rPr>
              <w:t>@b2b.beeline.ru</w:t>
            </w:r>
          </w:p>
        </w:tc>
      </w:tr>
      <w:tr w:rsidR="003E4626" w:rsidRPr="00530F2A" w:rsidTr="003E46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14"/>
        </w:trPr>
        <w:tc>
          <w:tcPr>
            <w:tcW w:w="5810" w:type="dxa"/>
            <w:gridSpan w:val="4"/>
            <w:shd w:val="pct10" w:color="auto" w:fill="auto"/>
          </w:tcPr>
          <w:p w:rsidR="003E4626" w:rsidRPr="003E4626" w:rsidRDefault="003E4626" w:rsidP="003E4626">
            <w:pPr>
              <w:spacing w:after="0" w:line="240" w:lineRule="auto"/>
              <w:rPr>
                <w:rFonts w:ascii="Times New Roman" w:eastAsia="Times New Roman" w:hAnsi="Times New Roman" w:cs="Times New Roman"/>
                <w:sz w:val="18"/>
                <w:szCs w:val="18"/>
                <w:lang w:val="en-US"/>
              </w:rPr>
            </w:pPr>
            <w:proofErr w:type="spellStart"/>
            <w:r w:rsidRPr="003E4626">
              <w:rPr>
                <w:rFonts w:ascii="Times New Roman" w:eastAsia="Times New Roman" w:hAnsi="Times New Roman" w:cs="Times New Roman"/>
                <w:sz w:val="18"/>
                <w:szCs w:val="18"/>
                <w:lang w:val="en-US"/>
              </w:rPr>
              <w:t>Справочная</w:t>
            </w:r>
            <w:proofErr w:type="spellEnd"/>
            <w:r w:rsidRPr="003E4626">
              <w:rPr>
                <w:rFonts w:ascii="Times New Roman" w:eastAsia="Times New Roman" w:hAnsi="Times New Roman" w:cs="Times New Roman"/>
                <w:sz w:val="18"/>
                <w:szCs w:val="18"/>
                <w:lang w:val="en-US"/>
              </w:rPr>
              <w:t xml:space="preserve"> </w:t>
            </w:r>
            <w:proofErr w:type="spellStart"/>
            <w:r w:rsidRPr="003E4626">
              <w:rPr>
                <w:rFonts w:ascii="Times New Roman" w:eastAsia="Times New Roman" w:hAnsi="Times New Roman" w:cs="Times New Roman"/>
                <w:sz w:val="18"/>
                <w:szCs w:val="18"/>
                <w:lang w:val="en-US"/>
              </w:rPr>
              <w:t>информация</w:t>
            </w:r>
            <w:proofErr w:type="spellEnd"/>
            <w:r w:rsidRPr="003E4626">
              <w:rPr>
                <w:rFonts w:ascii="Times New Roman" w:eastAsia="Times New Roman" w:hAnsi="Times New Roman" w:cs="Times New Roman"/>
                <w:sz w:val="18"/>
                <w:szCs w:val="18"/>
                <w:lang w:val="en-US"/>
              </w:rPr>
              <w:t>:</w:t>
            </w:r>
          </w:p>
        </w:tc>
        <w:tc>
          <w:tcPr>
            <w:tcW w:w="4018" w:type="dxa"/>
            <w:gridSpan w:val="2"/>
          </w:tcPr>
          <w:p w:rsidR="003E4626" w:rsidRPr="003E4626" w:rsidRDefault="003E4626" w:rsidP="003E4626">
            <w:pPr>
              <w:spacing w:after="0" w:line="240" w:lineRule="auto"/>
              <w:rPr>
                <w:rFonts w:ascii="Times New Roman" w:eastAsia="Times New Roman" w:hAnsi="Times New Roman" w:cs="Times New Roman"/>
                <w:sz w:val="18"/>
                <w:szCs w:val="18"/>
                <w:lang w:val="en-US"/>
              </w:rPr>
            </w:pPr>
            <w:r w:rsidRPr="003E4626">
              <w:rPr>
                <w:rFonts w:ascii="Times New Roman" w:eastAsia="Times New Roman" w:hAnsi="Times New Roman" w:cs="Times New Roman"/>
                <w:bCs/>
                <w:color w:val="000000"/>
                <w:sz w:val="18"/>
                <w:szCs w:val="18"/>
                <w:lang w:val="en-US"/>
              </w:rPr>
              <w:t>www.ekb.b2b.beeline.ru</w:t>
            </w:r>
          </w:p>
        </w:tc>
      </w:tr>
      <w:tr w:rsidR="003E4626" w:rsidRPr="003E4626" w:rsidTr="003E46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99" w:type="dxa"/>
            <w:gridSpan w:val="3"/>
            <w:tcBorders>
              <w:top w:val="single" w:sz="6" w:space="0" w:color="auto"/>
            </w:tcBorders>
          </w:tcPr>
          <w:p w:rsidR="003E4626" w:rsidRPr="003E4626" w:rsidRDefault="003E4626" w:rsidP="003E4626">
            <w:pPr>
              <w:keepNext/>
              <w:spacing w:after="0" w:line="240" w:lineRule="auto"/>
              <w:jc w:val="center"/>
              <w:outlineLvl w:val="1"/>
              <w:rPr>
                <w:rFonts w:ascii="Times New Roman" w:eastAsia="Times New Roman" w:hAnsi="Times New Roman" w:cs="Times New Roman"/>
                <w:b/>
                <w:bCs/>
                <w:noProof/>
                <w:sz w:val="18"/>
                <w:szCs w:val="24"/>
                <w:lang w:val="en-US"/>
              </w:rPr>
            </w:pPr>
          </w:p>
          <w:p w:rsidR="003E4626" w:rsidRPr="003E4626" w:rsidRDefault="003E4626" w:rsidP="003E4626">
            <w:pPr>
              <w:keepNext/>
              <w:spacing w:after="0" w:line="240" w:lineRule="auto"/>
              <w:jc w:val="center"/>
              <w:outlineLvl w:val="1"/>
              <w:rPr>
                <w:rFonts w:ascii="Times New Roman" w:eastAsia="Times New Roman" w:hAnsi="Times New Roman" w:cs="Times New Roman"/>
                <w:b/>
                <w:bCs/>
                <w:noProof/>
                <w:sz w:val="18"/>
                <w:szCs w:val="24"/>
              </w:rPr>
            </w:pPr>
            <w:r w:rsidRPr="003E4626">
              <w:rPr>
                <w:rFonts w:ascii="Times New Roman" w:eastAsia="Times New Roman" w:hAnsi="Times New Roman" w:cs="Times New Roman"/>
                <w:b/>
                <w:bCs/>
                <w:noProof/>
                <w:sz w:val="18"/>
                <w:szCs w:val="24"/>
              </w:rPr>
              <w:t>Билайн</w:t>
            </w:r>
          </w:p>
          <w:p w:rsidR="003E4626" w:rsidRPr="003E4626" w:rsidRDefault="003E4626" w:rsidP="003E4626">
            <w:pPr>
              <w:spacing w:after="0" w:line="240" w:lineRule="auto"/>
              <w:jc w:val="center"/>
              <w:rPr>
                <w:rFonts w:ascii="Times New Roman" w:eastAsia="Times New Roman" w:hAnsi="Times New Roman" w:cs="Times New Roman"/>
                <w:b/>
                <w:sz w:val="18"/>
                <w:szCs w:val="24"/>
              </w:rPr>
            </w:pPr>
          </w:p>
          <w:p w:rsidR="003E4626" w:rsidRPr="003E4626" w:rsidRDefault="003E4626" w:rsidP="003E4626">
            <w:pPr>
              <w:spacing w:after="0" w:line="240" w:lineRule="auto"/>
              <w:jc w:val="center"/>
              <w:rPr>
                <w:rFonts w:ascii="Times New Roman" w:eastAsia="Times New Roman" w:hAnsi="Times New Roman" w:cs="Times New Roman"/>
                <w:b/>
                <w:sz w:val="18"/>
                <w:szCs w:val="24"/>
              </w:rPr>
            </w:pPr>
            <w:r w:rsidRPr="003E4626">
              <w:rPr>
                <w:rFonts w:ascii="Times New Roman" w:eastAsia="Times New Roman" w:hAnsi="Times New Roman" w:cs="Times New Roman"/>
                <w:sz w:val="18"/>
                <w:szCs w:val="24"/>
              </w:rPr>
              <w:t>Подпись _________________</w:t>
            </w:r>
          </w:p>
          <w:p w:rsidR="003E4626" w:rsidRPr="003E4626" w:rsidRDefault="003E4626" w:rsidP="003E4626">
            <w:pPr>
              <w:spacing w:before="120" w:after="120" w:line="240" w:lineRule="auto"/>
              <w:jc w:val="center"/>
              <w:rPr>
                <w:rFonts w:ascii="Times New Roman" w:eastAsia="Times New Roman" w:hAnsi="Times New Roman" w:cs="Times New Roman"/>
                <w:sz w:val="18"/>
                <w:szCs w:val="24"/>
              </w:rPr>
            </w:pPr>
            <w:r w:rsidRPr="003E4626">
              <w:rPr>
                <w:rFonts w:ascii="Times New Roman" w:eastAsia="Times New Roman" w:hAnsi="Times New Roman" w:cs="Times New Roman"/>
                <w:sz w:val="18"/>
                <w:szCs w:val="24"/>
              </w:rPr>
              <w:t>Ф.И.О. __________________</w:t>
            </w:r>
          </w:p>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r w:rsidRPr="003E4626">
              <w:rPr>
                <w:rFonts w:ascii="Times New Roman" w:eastAsia="Times New Roman" w:hAnsi="Times New Roman" w:cs="Times New Roman"/>
                <w:sz w:val="18"/>
                <w:szCs w:val="24"/>
              </w:rPr>
              <w:t xml:space="preserve"> </w:t>
            </w:r>
            <w:proofErr w:type="spellStart"/>
            <w:r w:rsidRPr="003E4626">
              <w:rPr>
                <w:rFonts w:ascii="Times New Roman" w:eastAsia="Times New Roman" w:hAnsi="Times New Roman" w:cs="Times New Roman"/>
                <w:sz w:val="18"/>
                <w:szCs w:val="24"/>
                <w:lang w:val="en-US"/>
              </w:rPr>
              <w:t>Должность</w:t>
            </w:r>
            <w:proofErr w:type="spellEnd"/>
            <w:r w:rsidRPr="003E4626">
              <w:rPr>
                <w:rFonts w:ascii="Times New Roman" w:eastAsia="Times New Roman" w:hAnsi="Times New Roman" w:cs="Times New Roman"/>
                <w:sz w:val="18"/>
                <w:szCs w:val="24"/>
                <w:lang w:val="en-US"/>
              </w:rPr>
              <w:t xml:space="preserve"> ________________</w:t>
            </w:r>
          </w:p>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
        </w:tc>
        <w:tc>
          <w:tcPr>
            <w:tcW w:w="5129" w:type="dxa"/>
            <w:gridSpan w:val="3"/>
            <w:tcBorders>
              <w:top w:val="single" w:sz="6" w:space="0" w:color="auto"/>
            </w:tcBorders>
          </w:tcPr>
          <w:p w:rsidR="003E4626" w:rsidRPr="003E4626" w:rsidRDefault="003E4626" w:rsidP="003E4626">
            <w:pPr>
              <w:keepNext/>
              <w:spacing w:after="0" w:line="240" w:lineRule="auto"/>
              <w:jc w:val="center"/>
              <w:outlineLvl w:val="1"/>
              <w:rPr>
                <w:rFonts w:ascii="Times New Roman" w:eastAsia="Times New Roman" w:hAnsi="Times New Roman" w:cs="Times New Roman"/>
                <w:b/>
                <w:bCs/>
                <w:noProof/>
                <w:sz w:val="18"/>
                <w:szCs w:val="24"/>
              </w:rPr>
            </w:pPr>
          </w:p>
          <w:p w:rsidR="003E4626" w:rsidRPr="003E4626" w:rsidRDefault="003E4626" w:rsidP="003E4626">
            <w:pPr>
              <w:keepNext/>
              <w:spacing w:after="0" w:line="240" w:lineRule="auto"/>
              <w:jc w:val="center"/>
              <w:outlineLvl w:val="1"/>
              <w:rPr>
                <w:rFonts w:ascii="Times New Roman" w:eastAsia="Times New Roman" w:hAnsi="Times New Roman" w:cs="Times New Roman"/>
                <w:b/>
                <w:bCs/>
                <w:noProof/>
                <w:sz w:val="18"/>
                <w:szCs w:val="24"/>
              </w:rPr>
            </w:pPr>
            <w:r w:rsidRPr="003E4626">
              <w:rPr>
                <w:rFonts w:ascii="Times New Roman" w:eastAsia="Times New Roman" w:hAnsi="Times New Roman" w:cs="Times New Roman"/>
                <w:b/>
                <w:bCs/>
                <w:noProof/>
                <w:sz w:val="18"/>
                <w:szCs w:val="24"/>
              </w:rPr>
              <w:t>Клиент</w:t>
            </w:r>
          </w:p>
          <w:p w:rsidR="003E4626" w:rsidRPr="003E4626" w:rsidRDefault="003E4626" w:rsidP="003E4626">
            <w:pPr>
              <w:spacing w:after="0" w:line="240" w:lineRule="auto"/>
              <w:jc w:val="center"/>
              <w:rPr>
                <w:rFonts w:ascii="Times New Roman" w:eastAsia="Times New Roman" w:hAnsi="Times New Roman" w:cs="Times New Roman"/>
                <w:b/>
                <w:sz w:val="18"/>
                <w:szCs w:val="24"/>
              </w:rPr>
            </w:pPr>
          </w:p>
          <w:p w:rsidR="003E4626" w:rsidRPr="003E4626" w:rsidRDefault="003E4626" w:rsidP="003E4626">
            <w:pPr>
              <w:spacing w:after="0" w:line="240" w:lineRule="auto"/>
              <w:jc w:val="center"/>
              <w:rPr>
                <w:rFonts w:ascii="Times New Roman" w:eastAsia="Times New Roman" w:hAnsi="Times New Roman" w:cs="Times New Roman"/>
                <w:b/>
                <w:sz w:val="18"/>
                <w:szCs w:val="24"/>
              </w:rPr>
            </w:pPr>
            <w:r w:rsidRPr="003E4626">
              <w:rPr>
                <w:rFonts w:ascii="Times New Roman" w:eastAsia="Times New Roman" w:hAnsi="Times New Roman" w:cs="Times New Roman"/>
                <w:sz w:val="18"/>
                <w:szCs w:val="24"/>
              </w:rPr>
              <w:t>Подпись _________________</w:t>
            </w:r>
          </w:p>
          <w:p w:rsidR="003E4626" w:rsidRPr="003E4626" w:rsidRDefault="003E4626" w:rsidP="003E4626">
            <w:pPr>
              <w:spacing w:before="120" w:after="120" w:line="240" w:lineRule="auto"/>
              <w:jc w:val="center"/>
              <w:rPr>
                <w:rFonts w:ascii="Times New Roman" w:eastAsia="Times New Roman" w:hAnsi="Times New Roman" w:cs="Times New Roman"/>
                <w:sz w:val="18"/>
                <w:szCs w:val="24"/>
              </w:rPr>
            </w:pPr>
            <w:r w:rsidRPr="003E4626">
              <w:rPr>
                <w:rFonts w:ascii="Times New Roman" w:eastAsia="Times New Roman" w:hAnsi="Times New Roman" w:cs="Times New Roman"/>
                <w:sz w:val="18"/>
                <w:szCs w:val="24"/>
              </w:rPr>
              <w:t>Ф.И.О. __________________</w:t>
            </w:r>
          </w:p>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r w:rsidRPr="003E4626">
              <w:rPr>
                <w:rFonts w:ascii="Times New Roman" w:eastAsia="Times New Roman" w:hAnsi="Times New Roman" w:cs="Times New Roman"/>
                <w:sz w:val="18"/>
                <w:szCs w:val="24"/>
              </w:rPr>
              <w:t xml:space="preserve"> </w:t>
            </w:r>
            <w:proofErr w:type="spellStart"/>
            <w:r w:rsidRPr="003E4626">
              <w:rPr>
                <w:rFonts w:ascii="Times New Roman" w:eastAsia="Times New Roman" w:hAnsi="Times New Roman" w:cs="Times New Roman"/>
                <w:sz w:val="18"/>
                <w:szCs w:val="24"/>
                <w:lang w:val="en-US"/>
              </w:rPr>
              <w:t>Должность</w:t>
            </w:r>
            <w:proofErr w:type="spellEnd"/>
            <w:r w:rsidRPr="003E4626">
              <w:rPr>
                <w:rFonts w:ascii="Times New Roman" w:eastAsia="Times New Roman" w:hAnsi="Times New Roman" w:cs="Times New Roman"/>
                <w:sz w:val="18"/>
                <w:szCs w:val="24"/>
                <w:lang w:val="en-US"/>
              </w:rPr>
              <w:t xml:space="preserve"> ________________</w:t>
            </w:r>
            <w:r w:rsidRPr="003E4626">
              <w:rPr>
                <w:rFonts w:ascii="Times New Roman" w:eastAsia="Times New Roman" w:hAnsi="Times New Roman" w:cs="Times New Roman"/>
                <w:bCs/>
                <w:sz w:val="18"/>
                <w:szCs w:val="18"/>
              </w:rPr>
              <w:t>М.П.</w:t>
            </w:r>
          </w:p>
          <w:p w:rsidR="003E4626" w:rsidRPr="003E4626" w:rsidRDefault="003E4626" w:rsidP="003E4626">
            <w:pPr>
              <w:spacing w:after="0" w:line="240" w:lineRule="auto"/>
              <w:jc w:val="center"/>
              <w:rPr>
                <w:rFonts w:ascii="Times New Roman" w:eastAsia="Times New Roman" w:hAnsi="Times New Roman" w:cs="Times New Roman"/>
                <w:b/>
                <w:sz w:val="18"/>
                <w:szCs w:val="24"/>
                <w:lang w:val="en-US"/>
              </w:rPr>
            </w:pPr>
          </w:p>
        </w:tc>
      </w:tr>
    </w:tbl>
    <w:p w:rsidR="004072EB" w:rsidRPr="004072EB" w:rsidRDefault="004072EB" w:rsidP="004072EB">
      <w:pPr>
        <w:spacing w:after="0" w:line="240" w:lineRule="auto"/>
        <w:rPr>
          <w:rFonts w:ascii="Times New Roman" w:eastAsia="Times New Roman" w:hAnsi="Times New Roman" w:cs="Times New Roman"/>
          <w:sz w:val="18"/>
          <w:szCs w:val="24"/>
          <w:lang w:val="en-US"/>
        </w:rPr>
      </w:pPr>
    </w:p>
    <w:p w:rsidR="004072EB" w:rsidRPr="004072EB" w:rsidRDefault="004072EB" w:rsidP="004072EB">
      <w:pPr>
        <w:spacing w:after="0" w:line="240" w:lineRule="auto"/>
        <w:rPr>
          <w:rFonts w:ascii="Times New Roman" w:eastAsia="Times New Roman" w:hAnsi="Times New Roman" w:cs="Times New Roman"/>
          <w:sz w:val="18"/>
          <w:szCs w:val="24"/>
          <w:lang w:val="en-US"/>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3E4626" w:rsidRDefault="003E4626"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Default="004072EB" w:rsidP="004072EB">
      <w:pPr>
        <w:spacing w:after="0" w:line="240" w:lineRule="auto"/>
        <w:rPr>
          <w:rFonts w:ascii="Times New Roman" w:eastAsia="Times New Roman" w:hAnsi="Times New Roman" w:cs="Times New Roman"/>
          <w:sz w:val="18"/>
          <w:szCs w:val="24"/>
        </w:rPr>
      </w:pPr>
    </w:p>
    <w:p w:rsidR="004072EB" w:rsidRPr="004072EB" w:rsidRDefault="004072EB" w:rsidP="004072EB">
      <w:pPr>
        <w:spacing w:after="0" w:line="240" w:lineRule="auto"/>
        <w:rPr>
          <w:rFonts w:ascii="Times New Roman" w:eastAsia="Times New Roman" w:hAnsi="Times New Roman" w:cs="Times New Roman"/>
          <w:sz w:val="18"/>
          <w:szCs w:val="24"/>
        </w:rPr>
      </w:pPr>
    </w:p>
    <w:p w:rsidR="003E4626" w:rsidRPr="00DC18C0" w:rsidRDefault="003E4626" w:rsidP="003E4626">
      <w:pPr>
        <w:shd w:val="clear" w:color="auto" w:fill="FFFFFF"/>
        <w:tabs>
          <w:tab w:val="left" w:pos="6922"/>
        </w:tabs>
        <w:ind w:left="10"/>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lastRenderedPageBreak/>
        <w:t xml:space="preserve">Приложение № </w:t>
      </w:r>
      <w:r>
        <w:rPr>
          <w:rFonts w:ascii="OfficinaSerifBookCTT" w:eastAsia="Times New Roman" w:hAnsi="OfficinaSerifBookCTT" w:cs="Times New Roman"/>
          <w:iCs/>
          <w:spacing w:val="-3"/>
          <w:sz w:val="20"/>
          <w:szCs w:val="20"/>
          <w:lang w:eastAsia="ru-RU"/>
        </w:rPr>
        <w:t>2</w:t>
      </w: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к договору № 10-2/284 от 01.01.2014</w:t>
      </w: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 xml:space="preserve">Протокол согласования договорной цены </w:t>
      </w:r>
      <w:r w:rsidRPr="00C932C0">
        <w:rPr>
          <w:rFonts w:ascii="OfficinaSerifBookCTT" w:eastAsia="Times New Roman" w:hAnsi="OfficinaSerifBookCTT" w:cs="Times New Roman"/>
          <w:b/>
          <w:iCs/>
          <w:spacing w:val="-3"/>
          <w:sz w:val="20"/>
          <w:szCs w:val="20"/>
          <w:lang w:eastAsia="ru-RU"/>
        </w:rPr>
        <w:t>на 2014</w:t>
      </w:r>
      <w:r w:rsidRPr="00DC18C0">
        <w:rPr>
          <w:rFonts w:ascii="OfficinaSerifBookCTT" w:eastAsia="Times New Roman" w:hAnsi="OfficinaSerifBookCTT" w:cs="Times New Roman"/>
          <w:iCs/>
          <w:spacing w:val="-3"/>
          <w:sz w:val="20"/>
          <w:szCs w:val="20"/>
          <w:lang w:eastAsia="ru-RU"/>
        </w:rPr>
        <w:t xml:space="preserve"> календарный год </w:t>
      </w: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к Договору № 10-2/284 от 01.01.2014.</w:t>
      </w:r>
    </w:p>
    <w:p w:rsidR="003E4626" w:rsidRPr="00DC18C0" w:rsidRDefault="003E4626" w:rsidP="003E4626">
      <w:pPr>
        <w:spacing w:after="60" w:line="240" w:lineRule="auto"/>
        <w:jc w:val="center"/>
        <w:outlineLvl w:val="4"/>
        <w:rPr>
          <w:rFonts w:ascii="Times New Roman" w:eastAsia="Times New Roman" w:hAnsi="Times New Roman" w:cs="Times New Roman"/>
          <w:sz w:val="18"/>
          <w:szCs w:val="18"/>
          <w:u w:val="single"/>
        </w:rPr>
      </w:pPr>
      <w:r w:rsidRPr="00DC18C0">
        <w:rPr>
          <w:rFonts w:ascii="Times New Roman" w:eastAsia="Times New Roman" w:hAnsi="Times New Roman" w:cs="Times New Roman"/>
          <w:smallCaps/>
          <w:color w:val="000000"/>
          <w:sz w:val="18"/>
          <w:szCs w:val="18"/>
        </w:rPr>
        <w:t>О  ПРЕДОСТАВЛЕНИИ ТЕЛЕКОММУНИКАЦИОННЫХ УСЛУГ</w:t>
      </w: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tbl>
      <w:tblPr>
        <w:tblW w:w="0" w:type="auto"/>
        <w:tblInd w:w="10" w:type="dxa"/>
        <w:tblLook w:val="04A0" w:firstRow="1" w:lastRow="0" w:firstColumn="1" w:lastColumn="0" w:noHBand="0" w:noVBand="1"/>
      </w:tblPr>
      <w:tblGrid>
        <w:gridCol w:w="4928"/>
        <w:gridCol w:w="4928"/>
      </w:tblGrid>
      <w:tr w:rsidR="003E4626" w:rsidRPr="00DC18C0" w:rsidTr="003E4626">
        <w:tc>
          <w:tcPr>
            <w:tcW w:w="4928" w:type="dxa"/>
            <w:shd w:val="clear" w:color="auto" w:fill="auto"/>
          </w:tcPr>
          <w:p w:rsidR="003E4626" w:rsidRPr="00DC18C0" w:rsidRDefault="003E4626" w:rsidP="003E4626">
            <w:pPr>
              <w:widowControl w:val="0"/>
              <w:tabs>
                <w:tab w:val="left" w:pos="6922"/>
              </w:tabs>
              <w:autoSpaceDE w:val="0"/>
              <w:autoSpaceDN w:val="0"/>
              <w:adjustRightInd w:val="0"/>
              <w:spacing w:after="0" w:line="240" w:lineRule="auto"/>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г. Екатеринбург</w:t>
            </w:r>
          </w:p>
        </w:tc>
        <w:tc>
          <w:tcPr>
            <w:tcW w:w="4928" w:type="dxa"/>
            <w:shd w:val="clear" w:color="auto" w:fill="auto"/>
          </w:tcPr>
          <w:p w:rsidR="003E4626" w:rsidRPr="00DC18C0" w:rsidRDefault="003E4626" w:rsidP="003E4626">
            <w:pPr>
              <w:widowControl w:val="0"/>
              <w:tabs>
                <w:tab w:val="left" w:pos="6922"/>
              </w:tabs>
              <w:autoSpaceDE w:val="0"/>
              <w:autoSpaceDN w:val="0"/>
              <w:adjustRightInd w:val="0"/>
              <w:spacing w:after="0" w:line="240" w:lineRule="auto"/>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w:t>
            </w:r>
            <w:r>
              <w:rPr>
                <w:rFonts w:ascii="OfficinaSerifBookCTT" w:eastAsia="Times New Roman" w:hAnsi="OfficinaSerifBookCTT" w:cs="Times New Roman"/>
                <w:iCs/>
                <w:spacing w:val="-3"/>
                <w:sz w:val="20"/>
                <w:szCs w:val="20"/>
                <w:lang w:eastAsia="ru-RU"/>
              </w:rPr>
              <w:t>0</w:t>
            </w:r>
            <w:r w:rsidRPr="00DC18C0">
              <w:rPr>
                <w:rFonts w:ascii="OfficinaSerifBookCTT" w:eastAsia="Times New Roman" w:hAnsi="OfficinaSerifBookCTT" w:cs="Times New Roman"/>
                <w:iCs/>
                <w:spacing w:val="-3"/>
                <w:sz w:val="20"/>
                <w:szCs w:val="20"/>
                <w:lang w:eastAsia="ru-RU"/>
              </w:rPr>
              <w:t xml:space="preserve">1» </w:t>
            </w:r>
            <w:r>
              <w:rPr>
                <w:rFonts w:ascii="OfficinaSerifBookCTT" w:eastAsia="Times New Roman" w:hAnsi="OfficinaSerifBookCTT" w:cs="Times New Roman"/>
                <w:iCs/>
                <w:spacing w:val="-3"/>
                <w:sz w:val="20"/>
                <w:szCs w:val="20"/>
                <w:lang w:eastAsia="ru-RU"/>
              </w:rPr>
              <w:t>января</w:t>
            </w:r>
            <w:r w:rsidRPr="00DC18C0">
              <w:rPr>
                <w:rFonts w:ascii="OfficinaSerifBookCTT" w:eastAsia="Times New Roman" w:hAnsi="OfficinaSerifBookCTT" w:cs="Times New Roman"/>
                <w:iCs/>
                <w:spacing w:val="-3"/>
                <w:sz w:val="20"/>
                <w:szCs w:val="20"/>
                <w:lang w:eastAsia="ru-RU"/>
              </w:rPr>
              <w:t xml:space="preserve"> 2014 года</w:t>
            </w:r>
          </w:p>
        </w:tc>
      </w:tr>
    </w:tbl>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r w:rsidRPr="00DC18C0">
        <w:rPr>
          <w:rFonts w:ascii="OfficinaSerifBookCTT" w:eastAsia="Times New Roman" w:hAnsi="OfficinaSerifBookCTT" w:cs="Times New Roman"/>
          <w:b/>
          <w:iCs/>
          <w:spacing w:val="-3"/>
          <w:sz w:val="20"/>
          <w:szCs w:val="20"/>
          <w:lang w:eastAsia="ru-RU"/>
        </w:rPr>
        <w:t>Открытое акционерное общество</w:t>
      </w:r>
      <w:r w:rsidRPr="00DC18C0">
        <w:rPr>
          <w:rFonts w:ascii="OfficinaSerifBookCTT" w:eastAsia="Times New Roman" w:hAnsi="OfficinaSerifBookCTT" w:cs="Times New Roman"/>
          <w:b/>
          <w:spacing w:val="-3"/>
          <w:sz w:val="20"/>
          <w:szCs w:val="20"/>
          <w:lang w:eastAsia="ru-RU"/>
        </w:rPr>
        <w:t xml:space="preserve"> «</w:t>
      </w:r>
      <w:proofErr w:type="gramStart"/>
      <w:r w:rsidRPr="00DC18C0">
        <w:rPr>
          <w:rFonts w:ascii="OfficinaSerifBookCTT" w:eastAsia="Times New Roman" w:hAnsi="OfficinaSerifBookCTT" w:cs="Times New Roman"/>
          <w:b/>
          <w:spacing w:val="-3"/>
          <w:sz w:val="20"/>
          <w:szCs w:val="20"/>
          <w:lang w:eastAsia="ru-RU"/>
        </w:rPr>
        <w:t>Вымпел-Коммуникации</w:t>
      </w:r>
      <w:proofErr w:type="gramEnd"/>
      <w:r w:rsidRPr="00DC18C0">
        <w:rPr>
          <w:rFonts w:ascii="OfficinaSerifBookCTT" w:eastAsia="Times New Roman" w:hAnsi="OfficinaSerifBookCTT" w:cs="Times New Roman"/>
          <w:b/>
          <w:spacing w:val="-3"/>
          <w:sz w:val="20"/>
          <w:szCs w:val="20"/>
          <w:lang w:eastAsia="ru-RU"/>
        </w:rPr>
        <w:t>»</w:t>
      </w:r>
      <w:r w:rsidRPr="00DC18C0">
        <w:rPr>
          <w:rFonts w:ascii="OfficinaSerifBookCTT" w:eastAsia="Times New Roman" w:hAnsi="OfficinaSerifBookCTT" w:cs="Times New Roman"/>
          <w:spacing w:val="-3"/>
          <w:sz w:val="20"/>
          <w:szCs w:val="20"/>
          <w:lang w:eastAsia="ru-RU"/>
        </w:rPr>
        <w:t>, именуемое в дальнейшем</w:t>
      </w:r>
      <w:r w:rsidRPr="00DC18C0">
        <w:rPr>
          <w:rFonts w:ascii="OfficinaSerifBookCTT" w:eastAsia="Times New Roman" w:hAnsi="OfficinaSerifBookCTT" w:cs="Arial"/>
          <w:sz w:val="20"/>
          <w:szCs w:val="20"/>
          <w:lang w:eastAsia="ru-RU"/>
        </w:rPr>
        <w:t xml:space="preserve"> </w:t>
      </w:r>
      <w:r w:rsidRPr="00DC18C0">
        <w:rPr>
          <w:rFonts w:ascii="OfficinaSerifBookCTT" w:eastAsia="Times New Roman" w:hAnsi="OfficinaSerifBookCTT" w:cs="Times New Roman"/>
          <w:spacing w:val="-4"/>
          <w:sz w:val="20"/>
          <w:szCs w:val="20"/>
          <w:lang w:eastAsia="ru-RU"/>
        </w:rPr>
        <w:t xml:space="preserve">«Билайн», </w:t>
      </w:r>
      <w:r>
        <w:rPr>
          <w:rFonts w:ascii="OfficinaSerifBookCTT" w:eastAsia="Times New Roman" w:hAnsi="OfficinaSerifBookCTT" w:cs="Times New Roman"/>
          <w:spacing w:val="-4"/>
          <w:sz w:val="20"/>
          <w:szCs w:val="20"/>
          <w:lang w:eastAsia="ru-RU"/>
        </w:rPr>
        <w:t xml:space="preserve"> </w:t>
      </w:r>
      <w:r w:rsidRPr="00DC18C0">
        <w:rPr>
          <w:rFonts w:ascii="OfficinaSerifBookCTT" w:eastAsia="Times New Roman" w:hAnsi="OfficinaSerifBookCTT" w:cs="Times New Roman"/>
          <w:spacing w:val="-4"/>
          <w:sz w:val="20"/>
          <w:szCs w:val="20"/>
          <w:lang w:eastAsia="ru-RU"/>
        </w:rPr>
        <w:t xml:space="preserve">в лице </w:t>
      </w:r>
      <w:r>
        <w:rPr>
          <w:rFonts w:ascii="OfficinaSerifBookCTT" w:eastAsia="Times New Roman" w:hAnsi="OfficinaSerifBookCTT" w:cs="Times New Roman"/>
          <w:spacing w:val="-4"/>
          <w:sz w:val="20"/>
          <w:szCs w:val="20"/>
          <w:lang w:eastAsia="ru-RU"/>
        </w:rPr>
        <w:t>Михайлова Александра Николаевича</w:t>
      </w:r>
      <w:r w:rsidRPr="00DC18C0">
        <w:rPr>
          <w:rFonts w:ascii="OfficinaSerifBookCTT" w:eastAsia="Times New Roman" w:hAnsi="OfficinaSerifBookCTT" w:cs="Times New Roman"/>
          <w:spacing w:val="-4"/>
          <w:sz w:val="20"/>
          <w:szCs w:val="20"/>
          <w:lang w:eastAsia="ru-RU"/>
        </w:rPr>
        <w:t xml:space="preserve">., </w:t>
      </w:r>
      <w:r w:rsidRPr="00DC18C0">
        <w:rPr>
          <w:rFonts w:ascii="OfficinaSerifBookCTT" w:eastAsia="Times New Roman" w:hAnsi="OfficinaSerifBookCTT" w:cs="Times New Roman"/>
          <w:spacing w:val="-3"/>
          <w:sz w:val="20"/>
          <w:szCs w:val="20"/>
          <w:lang w:eastAsia="ru-RU"/>
        </w:rPr>
        <w:t xml:space="preserve">действующего на </w:t>
      </w:r>
      <w:r w:rsidRPr="00DC18C0">
        <w:rPr>
          <w:rFonts w:ascii="OfficinaSerifBookCTT" w:eastAsia="Times New Roman" w:hAnsi="OfficinaSerifBookCTT" w:cs="Times New Roman"/>
          <w:sz w:val="20"/>
          <w:szCs w:val="20"/>
          <w:lang w:eastAsia="ru-RU"/>
        </w:rPr>
        <w:t xml:space="preserve">основании доверенности № </w:t>
      </w:r>
      <w:r>
        <w:rPr>
          <w:rFonts w:ascii="OfficinaSerifBookCTT" w:eastAsia="Times New Roman" w:hAnsi="OfficinaSerifBookCTT" w:cs="Times New Roman"/>
          <w:sz w:val="20"/>
          <w:szCs w:val="20"/>
          <w:lang w:eastAsia="ru-RU"/>
        </w:rPr>
        <w:t>023/13</w:t>
      </w:r>
      <w:r w:rsidRPr="00DC18C0">
        <w:rPr>
          <w:rFonts w:ascii="OfficinaSerifBookCTT" w:eastAsia="Times New Roman" w:hAnsi="OfficinaSerifBookCTT" w:cs="Times New Roman"/>
          <w:sz w:val="20"/>
          <w:szCs w:val="20"/>
          <w:lang w:eastAsia="ru-RU"/>
        </w:rPr>
        <w:t xml:space="preserve"> от </w:t>
      </w:r>
      <w:r>
        <w:rPr>
          <w:rFonts w:ascii="OfficinaSerifBookCTT" w:eastAsia="Times New Roman" w:hAnsi="OfficinaSerifBookCTT" w:cs="Times New Roman"/>
          <w:sz w:val="20"/>
          <w:szCs w:val="20"/>
          <w:lang w:eastAsia="ru-RU"/>
        </w:rPr>
        <w:t>25.03.2013</w:t>
      </w:r>
      <w:r w:rsidRPr="00DC18C0">
        <w:rPr>
          <w:rFonts w:ascii="OfficinaSerifBookCTT" w:eastAsia="Times New Roman" w:hAnsi="OfficinaSerifBookCTT" w:cs="Times New Roman"/>
          <w:sz w:val="20"/>
          <w:szCs w:val="20"/>
          <w:lang w:eastAsia="ru-RU"/>
        </w:rPr>
        <w:t xml:space="preserve">, с одной стороны, и </w:t>
      </w: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p>
    <w:p w:rsidR="003E4626" w:rsidRDefault="003E4626" w:rsidP="003E4626">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b/>
          <w:iCs/>
          <w:spacing w:val="-3"/>
          <w:sz w:val="20"/>
          <w:szCs w:val="20"/>
          <w:lang w:eastAsia="ru-RU"/>
        </w:rPr>
        <w:t>Открытое акционерное общество</w:t>
      </w:r>
      <w:r w:rsidRPr="00DC18C0">
        <w:rPr>
          <w:rFonts w:ascii="OfficinaSerifBookCTT" w:eastAsia="Times New Roman" w:hAnsi="OfficinaSerifBookCTT" w:cs="Times New Roman"/>
          <w:sz w:val="20"/>
          <w:szCs w:val="20"/>
          <w:lang w:eastAsia="ru-RU"/>
        </w:rPr>
        <w:t xml:space="preserve"> </w:t>
      </w:r>
      <w:r w:rsidRPr="00DC18C0">
        <w:rPr>
          <w:rFonts w:ascii="OfficinaSerifBookCTT" w:eastAsia="Times New Roman" w:hAnsi="OfficinaSerifBookCTT" w:cs="Times New Roman"/>
          <w:b/>
          <w:sz w:val="20"/>
          <w:szCs w:val="20"/>
          <w:lang w:eastAsia="ru-RU"/>
        </w:rPr>
        <w:t>«</w:t>
      </w:r>
      <w:proofErr w:type="spellStart"/>
      <w:r w:rsidRPr="00DC18C0">
        <w:rPr>
          <w:rFonts w:ascii="OfficinaSerifBookCTT" w:eastAsia="Times New Roman" w:hAnsi="OfficinaSerifBookCTT" w:cs="Times New Roman"/>
          <w:b/>
          <w:sz w:val="20"/>
          <w:szCs w:val="20"/>
          <w:lang w:eastAsia="ru-RU"/>
        </w:rPr>
        <w:t>Екатеринбургэнергосбыт</w:t>
      </w:r>
      <w:proofErr w:type="spellEnd"/>
      <w:r w:rsidRPr="00DC18C0">
        <w:rPr>
          <w:rFonts w:ascii="OfficinaSerifBookCTT" w:eastAsia="Times New Roman" w:hAnsi="OfficinaSerifBookCTT" w:cs="Times New Roman"/>
          <w:b/>
          <w:sz w:val="20"/>
          <w:szCs w:val="20"/>
          <w:lang w:eastAsia="ru-RU"/>
        </w:rPr>
        <w:t>»</w:t>
      </w:r>
      <w:r w:rsidRPr="00DC18C0">
        <w:rPr>
          <w:rFonts w:ascii="OfficinaSerifBookCTT" w:eastAsia="Times New Roman" w:hAnsi="OfficinaSerifBookCTT" w:cs="Times New Roman"/>
          <w:sz w:val="20"/>
          <w:szCs w:val="20"/>
          <w:lang w:eastAsia="ru-RU"/>
        </w:rPr>
        <w:t>, именуемое в дальнейшем «Клиент», в лице директора Попова С.Е.</w:t>
      </w:r>
      <w:r w:rsidRPr="00DC18C0">
        <w:rPr>
          <w:rFonts w:ascii="OfficinaSerifBookCTT" w:eastAsia="Times New Roman" w:hAnsi="OfficinaSerifBookCTT" w:cs="Times New Roman"/>
          <w:spacing w:val="-3"/>
          <w:sz w:val="20"/>
          <w:szCs w:val="20"/>
          <w:lang w:eastAsia="ru-RU"/>
        </w:rPr>
        <w:t xml:space="preserve">, действующего на </w:t>
      </w:r>
      <w:r w:rsidRPr="00DC18C0">
        <w:rPr>
          <w:rFonts w:ascii="OfficinaSerifBookCTT" w:eastAsia="Times New Roman" w:hAnsi="OfficinaSerifBookCTT" w:cs="Times New Roman"/>
          <w:spacing w:val="-4"/>
          <w:sz w:val="20"/>
          <w:szCs w:val="20"/>
          <w:lang w:eastAsia="ru-RU"/>
        </w:rPr>
        <w:t>основании Устава</w:t>
      </w:r>
      <w:r w:rsidRPr="00DC18C0">
        <w:rPr>
          <w:rFonts w:ascii="OfficinaSerifBookCTT" w:eastAsia="Times New Roman" w:hAnsi="OfficinaSerifBookCTT" w:cs="Times New Roman"/>
          <w:spacing w:val="-7"/>
          <w:sz w:val="20"/>
          <w:szCs w:val="20"/>
          <w:lang w:eastAsia="ru-RU"/>
        </w:rPr>
        <w:t>, с другой стороны,</w:t>
      </w:r>
    </w:p>
    <w:p w:rsidR="003E4626" w:rsidRDefault="003E4626" w:rsidP="003E4626">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pacing w:val="-7"/>
          <w:sz w:val="20"/>
          <w:szCs w:val="20"/>
          <w:lang w:eastAsia="ru-RU"/>
        </w:rPr>
      </w:pPr>
    </w:p>
    <w:p w:rsidR="003E4626" w:rsidRPr="00DC18C0" w:rsidRDefault="003E4626" w:rsidP="003E4626">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7"/>
          <w:sz w:val="20"/>
          <w:szCs w:val="20"/>
          <w:lang w:eastAsia="ru-RU"/>
        </w:rPr>
        <w:t xml:space="preserve">совместно именуемые «Стороны», </w:t>
      </w:r>
      <w:r>
        <w:rPr>
          <w:rFonts w:ascii="OfficinaSerifBookCTT" w:eastAsia="Times New Roman" w:hAnsi="OfficinaSerifBookCTT" w:cs="Times New Roman"/>
          <w:spacing w:val="-7"/>
          <w:sz w:val="20"/>
          <w:szCs w:val="20"/>
          <w:lang w:eastAsia="ru-RU"/>
        </w:rPr>
        <w:t xml:space="preserve">на основании протокола заседания Закупочной комиссии по подведению итогов открытого запроса предложений от 16.12.2013 г. № 7.2 удостоверяем, что сторонами достигнуто соглашение об общей стоимости услуг по </w:t>
      </w:r>
      <w:r w:rsidRPr="00DC18C0">
        <w:rPr>
          <w:rFonts w:ascii="OfficinaSerifBookCTT" w:eastAsia="Times New Roman" w:hAnsi="OfficinaSerifBookCTT" w:cs="Times New Roman"/>
          <w:spacing w:val="-7"/>
          <w:sz w:val="20"/>
          <w:szCs w:val="20"/>
          <w:lang w:eastAsia="ru-RU"/>
        </w:rPr>
        <w:t xml:space="preserve">договору № 10-2/284 от 01.01.2014 </w:t>
      </w:r>
      <w:r>
        <w:rPr>
          <w:rFonts w:ascii="OfficinaSerifBookCTT" w:eastAsia="Times New Roman" w:hAnsi="OfficinaSerifBookCTT" w:cs="Times New Roman"/>
          <w:spacing w:val="-7"/>
          <w:sz w:val="20"/>
          <w:szCs w:val="20"/>
          <w:lang w:eastAsia="ru-RU"/>
        </w:rPr>
        <w:t>в</w:t>
      </w:r>
      <w:r w:rsidRPr="00DC18C0">
        <w:rPr>
          <w:rFonts w:ascii="OfficinaSerifBookCTT" w:eastAsia="Times New Roman" w:hAnsi="OfficinaSerifBookCTT" w:cs="Times New Roman"/>
          <w:iCs/>
          <w:spacing w:val="-3"/>
          <w:sz w:val="20"/>
          <w:szCs w:val="20"/>
          <w:lang w:eastAsia="ru-RU"/>
        </w:rPr>
        <w:t xml:space="preserve"> размере </w:t>
      </w:r>
      <w:r w:rsidRPr="00C932C0">
        <w:rPr>
          <w:rFonts w:ascii="OfficinaSerifBookCTT" w:eastAsia="Times New Roman" w:hAnsi="OfficinaSerifBookCTT" w:cs="Times New Roman"/>
          <w:b/>
          <w:iCs/>
          <w:spacing w:val="-3"/>
          <w:sz w:val="20"/>
          <w:szCs w:val="20"/>
          <w:lang w:eastAsia="ru-RU"/>
        </w:rPr>
        <w:t>700 000 (Семьсот тысяч) рублей 00 копеек</w:t>
      </w:r>
      <w:r w:rsidRPr="00DC18C0">
        <w:rPr>
          <w:rFonts w:ascii="OfficinaSerifBookCTT" w:eastAsia="Times New Roman" w:hAnsi="OfficinaSerifBookCTT" w:cs="Times New Roman"/>
          <w:iCs/>
          <w:spacing w:val="-3"/>
          <w:sz w:val="20"/>
          <w:szCs w:val="20"/>
          <w:lang w:eastAsia="ru-RU"/>
        </w:rPr>
        <w:t>, в том числе НДС 18 %.</w:t>
      </w:r>
    </w:p>
    <w:p w:rsidR="003E4626" w:rsidRPr="00DC18C0" w:rsidRDefault="003E4626" w:rsidP="003E4626">
      <w:pPr>
        <w:widowControl w:val="0"/>
        <w:shd w:val="clear" w:color="auto" w:fill="FFFFFF"/>
        <w:autoSpaceDE w:val="0"/>
        <w:autoSpaceDN w:val="0"/>
        <w:adjustRightInd w:val="0"/>
        <w:spacing w:after="0" w:line="240" w:lineRule="auto"/>
        <w:ind w:left="29"/>
        <w:jc w:val="both"/>
        <w:rPr>
          <w:rFonts w:ascii="OfficinaSerifBookCTT" w:eastAsia="Times New Roman" w:hAnsi="OfficinaSerifBookCTT" w:cs="Times New Roman"/>
          <w:iCs/>
          <w:spacing w:val="-3"/>
          <w:sz w:val="20"/>
          <w:szCs w:val="20"/>
          <w:lang w:eastAsia="ru-RU"/>
        </w:rPr>
      </w:pPr>
    </w:p>
    <w:p w:rsidR="003E4626" w:rsidRPr="00DC18C0" w:rsidRDefault="003E4626" w:rsidP="00C932C0">
      <w:pPr>
        <w:widowControl w:val="0"/>
        <w:shd w:val="clear" w:color="auto" w:fill="FFFFFF"/>
        <w:tabs>
          <w:tab w:val="left" w:pos="0"/>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w:t>
      </w:r>
      <w:r w:rsidR="00C932C0">
        <w:rPr>
          <w:rFonts w:ascii="OfficinaSerifBookCTT" w:eastAsia="Times New Roman" w:hAnsi="OfficinaSerifBookCTT" w:cs="Times New Roman"/>
          <w:iCs/>
          <w:spacing w:val="-3"/>
          <w:sz w:val="20"/>
          <w:szCs w:val="20"/>
          <w:lang w:eastAsia="ru-RU"/>
        </w:rPr>
        <w:t>4</w:t>
      </w:r>
      <w:r w:rsidRPr="00DC18C0">
        <w:rPr>
          <w:rFonts w:ascii="OfficinaSerifBookCTT" w:eastAsia="Times New Roman" w:hAnsi="OfficinaSerifBookCTT" w:cs="Times New Roman"/>
          <w:iCs/>
          <w:spacing w:val="-3"/>
          <w:sz w:val="20"/>
          <w:szCs w:val="20"/>
          <w:lang w:eastAsia="ru-RU"/>
        </w:rPr>
        <w:t xml:space="preserve"> календарный год</w:t>
      </w:r>
      <w:r w:rsidRPr="00DC18C0">
        <w:rPr>
          <w:rFonts w:ascii="OfficinaSerifBookCTT" w:eastAsia="Times New Roman" w:hAnsi="OfficinaSerifBookCTT" w:cs="Times New Roman"/>
          <w:spacing w:val="-7"/>
          <w:sz w:val="20"/>
          <w:szCs w:val="20"/>
          <w:lang w:eastAsia="ru-RU"/>
        </w:rPr>
        <w:t xml:space="preserve"> является неотъемлемой частью Договора.</w:t>
      </w:r>
    </w:p>
    <w:p w:rsidR="003E4626" w:rsidRPr="00DC18C0" w:rsidRDefault="003E4626" w:rsidP="003E4626">
      <w:pPr>
        <w:widowControl w:val="0"/>
        <w:shd w:val="clear" w:color="auto" w:fill="FFFFFF"/>
        <w:autoSpaceDE w:val="0"/>
        <w:autoSpaceDN w:val="0"/>
        <w:adjustRightInd w:val="0"/>
        <w:spacing w:after="0" w:line="240" w:lineRule="auto"/>
        <w:ind w:left="29"/>
        <w:jc w:val="both"/>
        <w:rPr>
          <w:rFonts w:ascii="OfficinaSerifBookCTT" w:eastAsia="Times New Roman" w:hAnsi="OfficinaSerifBookCTT" w:cs="Times New Roman"/>
          <w:iCs/>
          <w:spacing w:val="-3"/>
          <w:sz w:val="20"/>
          <w:szCs w:val="20"/>
          <w:lang w:eastAsia="ru-RU"/>
        </w:rPr>
      </w:pPr>
    </w:p>
    <w:p w:rsidR="003E4626" w:rsidRPr="00DC18C0" w:rsidRDefault="003E4626" w:rsidP="003E4626">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3E4626" w:rsidRPr="00DC18C0" w:rsidRDefault="003E4626" w:rsidP="003E4626">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3E4626" w:rsidRPr="00DC18C0" w:rsidRDefault="003E4626" w:rsidP="003E4626">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bl>
      <w:tblPr>
        <w:tblW w:w="0" w:type="auto"/>
        <w:tblLook w:val="04A0" w:firstRow="1" w:lastRow="0" w:firstColumn="1" w:lastColumn="0" w:noHBand="0" w:noVBand="1"/>
      </w:tblPr>
      <w:tblGrid>
        <w:gridCol w:w="4928"/>
        <w:gridCol w:w="4928"/>
      </w:tblGrid>
      <w:tr w:rsidR="003E4626" w:rsidRPr="00DC18C0" w:rsidTr="003E4626">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ОАО</w:t>
            </w:r>
            <w:r w:rsidRPr="00DC18C0">
              <w:rPr>
                <w:rFonts w:ascii="OfficinaSerifBookCTT" w:eastAsia="Times New Roman" w:hAnsi="OfficinaSerifBookCTT" w:cs="Times New Roman"/>
                <w:spacing w:val="-3"/>
                <w:sz w:val="20"/>
                <w:szCs w:val="20"/>
                <w:lang w:eastAsia="ru-RU"/>
              </w:rPr>
              <w:t xml:space="preserve">  «ВымпелКом»</w:t>
            </w:r>
          </w:p>
        </w:tc>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3"/>
                <w:sz w:val="20"/>
                <w:szCs w:val="20"/>
                <w:lang w:eastAsia="ru-RU"/>
              </w:rPr>
              <w:t>ОАО «</w:t>
            </w:r>
            <w:proofErr w:type="spellStart"/>
            <w:r w:rsidRPr="00DC18C0">
              <w:rPr>
                <w:rFonts w:ascii="OfficinaSerifBookCTT" w:eastAsia="Times New Roman" w:hAnsi="OfficinaSerifBookCTT" w:cs="Times New Roman"/>
                <w:sz w:val="20"/>
                <w:szCs w:val="20"/>
                <w:lang w:eastAsia="ru-RU"/>
              </w:rPr>
              <w:t>Екатеринбургэнергосбыт</w:t>
            </w:r>
            <w:proofErr w:type="spellEnd"/>
            <w:r w:rsidRPr="00DC18C0">
              <w:rPr>
                <w:rFonts w:ascii="OfficinaSerifBookCTT" w:eastAsia="Times New Roman" w:hAnsi="OfficinaSerifBookCTT" w:cs="Times New Roman"/>
                <w:spacing w:val="-3"/>
                <w:sz w:val="20"/>
                <w:szCs w:val="20"/>
                <w:lang w:eastAsia="ru-RU"/>
              </w:rPr>
              <w:t>»</w:t>
            </w:r>
          </w:p>
        </w:tc>
      </w:tr>
      <w:tr w:rsidR="003E4626" w:rsidRPr="00DC18C0" w:rsidTr="003E4626">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c>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c>
      </w:tr>
      <w:tr w:rsidR="003E4626" w:rsidRPr="00DC18C0" w:rsidTr="003E4626">
        <w:tc>
          <w:tcPr>
            <w:tcW w:w="4928" w:type="dxa"/>
            <w:shd w:val="clear" w:color="auto" w:fill="auto"/>
          </w:tcPr>
          <w:p w:rsidR="003E4626" w:rsidRPr="00DC18C0" w:rsidRDefault="003E4626" w:rsidP="00C932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20"/>
                <w:szCs w:val="20"/>
                <w:lang w:eastAsia="ru-RU"/>
              </w:rPr>
              <w:t xml:space="preserve">____________________ / </w:t>
            </w:r>
            <w:r w:rsidR="00C932C0">
              <w:rPr>
                <w:rFonts w:ascii="OfficinaSerifBookCTT" w:eastAsia="Times New Roman" w:hAnsi="OfficinaSerifBookCTT" w:cs="Times New Roman"/>
                <w:spacing w:val="-12"/>
                <w:sz w:val="20"/>
                <w:szCs w:val="20"/>
                <w:lang w:eastAsia="ru-RU"/>
              </w:rPr>
              <w:t>Михайлов А.Н</w:t>
            </w:r>
            <w:r w:rsidRPr="00DC18C0">
              <w:rPr>
                <w:rFonts w:ascii="OfficinaSerifBookCTT" w:eastAsia="Times New Roman" w:hAnsi="OfficinaSerifBookCTT" w:cs="Times New Roman"/>
                <w:spacing w:val="-12"/>
                <w:sz w:val="20"/>
                <w:szCs w:val="20"/>
                <w:lang w:eastAsia="ru-RU"/>
              </w:rPr>
              <w:t>./</w:t>
            </w:r>
          </w:p>
        </w:tc>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20"/>
                <w:szCs w:val="20"/>
                <w:lang w:eastAsia="ru-RU"/>
              </w:rPr>
              <w:t>____________________ / Попов С.Е./</w:t>
            </w:r>
          </w:p>
        </w:tc>
      </w:tr>
      <w:tr w:rsidR="003E4626" w:rsidRPr="00DC18C0" w:rsidTr="003E4626">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spacing w:val="-12"/>
                <w:sz w:val="16"/>
                <w:szCs w:val="16"/>
                <w:lang w:eastAsia="ru-RU"/>
              </w:rPr>
            </w:pPr>
          </w:p>
          <w:p w:rsidR="003E4626" w:rsidRPr="00DC18C0" w:rsidRDefault="003E4626" w:rsidP="003E4626">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16"/>
                <w:szCs w:val="16"/>
                <w:lang w:eastAsia="ru-RU"/>
              </w:rPr>
              <w:t>М.П.</w:t>
            </w:r>
          </w:p>
        </w:tc>
        <w:tc>
          <w:tcPr>
            <w:tcW w:w="4928" w:type="dxa"/>
            <w:shd w:val="clear" w:color="auto" w:fill="auto"/>
          </w:tcPr>
          <w:p w:rsidR="003E4626" w:rsidRPr="00DC18C0" w:rsidRDefault="003E4626" w:rsidP="003E4626">
            <w:pPr>
              <w:widowControl w:val="0"/>
              <w:tabs>
                <w:tab w:val="left" w:pos="250"/>
              </w:tabs>
              <w:autoSpaceDE w:val="0"/>
              <w:autoSpaceDN w:val="0"/>
              <w:adjustRightInd w:val="0"/>
              <w:spacing w:after="0" w:line="240" w:lineRule="auto"/>
              <w:ind w:right="10"/>
              <w:rPr>
                <w:rFonts w:ascii="OfficinaSerifBookCTT" w:eastAsia="Times New Roman" w:hAnsi="OfficinaSerifBookCTT" w:cs="Times New Roman"/>
                <w:spacing w:val="-12"/>
                <w:sz w:val="16"/>
                <w:szCs w:val="16"/>
                <w:lang w:eastAsia="ru-RU"/>
              </w:rPr>
            </w:pPr>
          </w:p>
          <w:p w:rsidR="003E4626" w:rsidRPr="00DC18C0" w:rsidRDefault="003E4626" w:rsidP="003E4626">
            <w:pPr>
              <w:widowControl w:val="0"/>
              <w:tabs>
                <w:tab w:val="left" w:pos="250"/>
              </w:tabs>
              <w:autoSpaceDE w:val="0"/>
              <w:autoSpaceDN w:val="0"/>
              <w:adjustRightInd w:val="0"/>
              <w:spacing w:after="0" w:line="240" w:lineRule="auto"/>
              <w:ind w:right="10"/>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16"/>
                <w:szCs w:val="16"/>
                <w:lang w:eastAsia="ru-RU"/>
              </w:rPr>
              <w:t>М.П.</w:t>
            </w:r>
          </w:p>
        </w:tc>
      </w:tr>
    </w:tbl>
    <w:p w:rsidR="003E4626" w:rsidRPr="00DC18C0" w:rsidRDefault="003E4626" w:rsidP="003E4626">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3E4626" w:rsidRDefault="003E4626"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C932C0" w:rsidRDefault="00C932C0" w:rsidP="003E4626">
      <w:pPr>
        <w:spacing w:after="0" w:line="240" w:lineRule="auto"/>
        <w:jc w:val="right"/>
      </w:pPr>
    </w:p>
    <w:p w:rsidR="004072EB" w:rsidRDefault="004072EB" w:rsidP="004072EB">
      <w:pPr>
        <w:keepNext/>
        <w:spacing w:after="0" w:line="240" w:lineRule="auto"/>
        <w:jc w:val="right"/>
        <w:outlineLvl w:val="2"/>
      </w:pPr>
    </w:p>
    <w:p w:rsidR="00DC18C0" w:rsidRPr="00DC18C0" w:rsidRDefault="004072EB" w:rsidP="00DC18C0">
      <w:pPr>
        <w:shd w:val="clear" w:color="auto" w:fill="FFFFFF"/>
        <w:tabs>
          <w:tab w:val="left" w:pos="6922"/>
        </w:tabs>
        <w:ind w:left="10"/>
        <w:jc w:val="right"/>
        <w:rPr>
          <w:rFonts w:ascii="OfficinaSerifBookCTT" w:eastAsia="Times New Roman" w:hAnsi="OfficinaSerifBookCTT" w:cs="Times New Roman"/>
          <w:iCs/>
          <w:spacing w:val="-3"/>
          <w:sz w:val="20"/>
          <w:szCs w:val="20"/>
          <w:lang w:eastAsia="ru-RU"/>
        </w:rPr>
      </w:pPr>
      <w:r>
        <w:tab/>
      </w:r>
      <w:r w:rsidR="00DC18C0" w:rsidRPr="00DC18C0">
        <w:rPr>
          <w:rFonts w:ascii="OfficinaSerifBookCTT" w:eastAsia="Times New Roman" w:hAnsi="OfficinaSerifBookCTT" w:cs="Times New Roman"/>
          <w:iCs/>
          <w:spacing w:val="-3"/>
          <w:sz w:val="20"/>
          <w:szCs w:val="20"/>
          <w:lang w:eastAsia="ru-RU"/>
        </w:rPr>
        <w:t>Приложение № 3</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к договору № 10-2/284 от 01.01.2014</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 xml:space="preserve">Протокол согласования договорной цены </w:t>
      </w:r>
      <w:r w:rsidRPr="00C932C0">
        <w:rPr>
          <w:rFonts w:ascii="OfficinaSerifBookCTT" w:eastAsia="Times New Roman" w:hAnsi="OfficinaSerifBookCTT" w:cs="Times New Roman"/>
          <w:b/>
          <w:iCs/>
          <w:spacing w:val="-3"/>
          <w:sz w:val="20"/>
          <w:szCs w:val="20"/>
          <w:lang w:eastAsia="ru-RU"/>
        </w:rPr>
        <w:t>на 2015</w:t>
      </w:r>
      <w:r w:rsidRPr="00DC18C0">
        <w:rPr>
          <w:rFonts w:ascii="OfficinaSerifBookCTT" w:eastAsia="Times New Roman" w:hAnsi="OfficinaSerifBookCTT" w:cs="Times New Roman"/>
          <w:iCs/>
          <w:spacing w:val="-3"/>
          <w:sz w:val="20"/>
          <w:szCs w:val="20"/>
          <w:lang w:eastAsia="ru-RU"/>
        </w:rPr>
        <w:t xml:space="preserve"> календарный год </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к Договору № 10-2/284 от 01.01.2014.</w:t>
      </w:r>
    </w:p>
    <w:p w:rsidR="00DC18C0" w:rsidRPr="00DC18C0" w:rsidRDefault="00DC18C0" w:rsidP="00DC18C0">
      <w:pPr>
        <w:spacing w:after="60" w:line="240" w:lineRule="auto"/>
        <w:jc w:val="center"/>
        <w:outlineLvl w:val="4"/>
        <w:rPr>
          <w:rFonts w:ascii="Times New Roman" w:eastAsia="Times New Roman" w:hAnsi="Times New Roman" w:cs="Times New Roman"/>
          <w:sz w:val="18"/>
          <w:szCs w:val="18"/>
          <w:u w:val="single"/>
        </w:rPr>
      </w:pPr>
      <w:r w:rsidRPr="00DC18C0">
        <w:rPr>
          <w:rFonts w:ascii="Times New Roman" w:eastAsia="Times New Roman" w:hAnsi="Times New Roman" w:cs="Times New Roman"/>
          <w:smallCaps/>
          <w:color w:val="000000"/>
          <w:sz w:val="18"/>
          <w:szCs w:val="18"/>
        </w:rPr>
        <w:t>О  ПРЕДОСТАВЛЕНИИ ТЕЛЕКОММУНИКАЦИОННЫХ УСЛУГ</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tbl>
      <w:tblPr>
        <w:tblW w:w="0" w:type="auto"/>
        <w:tblInd w:w="10" w:type="dxa"/>
        <w:tblLook w:val="04A0" w:firstRow="1" w:lastRow="0" w:firstColumn="1" w:lastColumn="0" w:noHBand="0" w:noVBand="1"/>
      </w:tblPr>
      <w:tblGrid>
        <w:gridCol w:w="4928"/>
        <w:gridCol w:w="4928"/>
      </w:tblGrid>
      <w:tr w:rsidR="00DC18C0" w:rsidRPr="00DC18C0" w:rsidTr="00DC18C0">
        <w:tc>
          <w:tcPr>
            <w:tcW w:w="4928" w:type="dxa"/>
            <w:shd w:val="clear" w:color="auto" w:fill="auto"/>
          </w:tcPr>
          <w:p w:rsidR="00DC18C0" w:rsidRPr="00DC18C0" w:rsidRDefault="00DC18C0" w:rsidP="00DC18C0">
            <w:pPr>
              <w:widowControl w:val="0"/>
              <w:tabs>
                <w:tab w:val="left" w:pos="6922"/>
              </w:tabs>
              <w:autoSpaceDE w:val="0"/>
              <w:autoSpaceDN w:val="0"/>
              <w:adjustRightInd w:val="0"/>
              <w:spacing w:after="0" w:line="240" w:lineRule="auto"/>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г. Екатеринбург</w:t>
            </w:r>
          </w:p>
        </w:tc>
        <w:tc>
          <w:tcPr>
            <w:tcW w:w="4928" w:type="dxa"/>
            <w:shd w:val="clear" w:color="auto" w:fill="auto"/>
          </w:tcPr>
          <w:p w:rsidR="00DC18C0" w:rsidRPr="00DC18C0" w:rsidRDefault="00DC18C0" w:rsidP="00DC18C0">
            <w:pPr>
              <w:widowControl w:val="0"/>
              <w:tabs>
                <w:tab w:val="left" w:pos="6922"/>
              </w:tabs>
              <w:autoSpaceDE w:val="0"/>
              <w:autoSpaceDN w:val="0"/>
              <w:adjustRightInd w:val="0"/>
              <w:spacing w:after="0" w:line="240" w:lineRule="auto"/>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«31» декабря 2014 года</w:t>
            </w:r>
          </w:p>
        </w:tc>
      </w:tr>
    </w:tbl>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r w:rsidRPr="00DC18C0">
        <w:rPr>
          <w:rFonts w:ascii="OfficinaSerifBookCTT" w:eastAsia="Times New Roman" w:hAnsi="OfficinaSerifBookCTT" w:cs="Times New Roman"/>
          <w:b/>
          <w:iCs/>
          <w:spacing w:val="-3"/>
          <w:sz w:val="20"/>
          <w:szCs w:val="20"/>
          <w:lang w:eastAsia="ru-RU"/>
        </w:rPr>
        <w:t>Открытое акционерное общество</w:t>
      </w:r>
      <w:r w:rsidRPr="00DC18C0">
        <w:rPr>
          <w:rFonts w:ascii="OfficinaSerifBookCTT" w:eastAsia="Times New Roman" w:hAnsi="OfficinaSerifBookCTT" w:cs="Times New Roman"/>
          <w:b/>
          <w:spacing w:val="-3"/>
          <w:sz w:val="20"/>
          <w:szCs w:val="20"/>
          <w:lang w:eastAsia="ru-RU"/>
        </w:rPr>
        <w:t xml:space="preserve"> «</w:t>
      </w:r>
      <w:proofErr w:type="gramStart"/>
      <w:r w:rsidRPr="00DC18C0">
        <w:rPr>
          <w:rFonts w:ascii="OfficinaSerifBookCTT" w:eastAsia="Times New Roman" w:hAnsi="OfficinaSerifBookCTT" w:cs="Times New Roman"/>
          <w:b/>
          <w:spacing w:val="-3"/>
          <w:sz w:val="20"/>
          <w:szCs w:val="20"/>
          <w:lang w:eastAsia="ru-RU"/>
        </w:rPr>
        <w:t>Вымпел-Коммуникации</w:t>
      </w:r>
      <w:proofErr w:type="gramEnd"/>
      <w:r w:rsidRPr="00DC18C0">
        <w:rPr>
          <w:rFonts w:ascii="OfficinaSerifBookCTT" w:eastAsia="Times New Roman" w:hAnsi="OfficinaSerifBookCTT" w:cs="Times New Roman"/>
          <w:b/>
          <w:spacing w:val="-3"/>
          <w:sz w:val="20"/>
          <w:szCs w:val="20"/>
          <w:lang w:eastAsia="ru-RU"/>
        </w:rPr>
        <w:t>»</w:t>
      </w:r>
      <w:r w:rsidRPr="00DC18C0">
        <w:rPr>
          <w:rFonts w:ascii="OfficinaSerifBookCTT" w:eastAsia="Times New Roman" w:hAnsi="OfficinaSerifBookCTT" w:cs="Times New Roman"/>
          <w:spacing w:val="-3"/>
          <w:sz w:val="20"/>
          <w:szCs w:val="20"/>
          <w:lang w:eastAsia="ru-RU"/>
        </w:rPr>
        <w:t>, именуемое в дальнейшем</w:t>
      </w:r>
      <w:r w:rsidRPr="00DC18C0">
        <w:rPr>
          <w:rFonts w:ascii="OfficinaSerifBookCTT" w:eastAsia="Times New Roman" w:hAnsi="OfficinaSerifBookCTT" w:cs="Arial"/>
          <w:sz w:val="20"/>
          <w:szCs w:val="20"/>
          <w:lang w:eastAsia="ru-RU"/>
        </w:rPr>
        <w:t xml:space="preserve"> </w:t>
      </w:r>
      <w:r w:rsidRPr="00DC18C0">
        <w:rPr>
          <w:rFonts w:ascii="OfficinaSerifBookCTT" w:eastAsia="Times New Roman" w:hAnsi="OfficinaSerifBookCTT" w:cs="Times New Roman"/>
          <w:spacing w:val="-4"/>
          <w:sz w:val="20"/>
          <w:szCs w:val="20"/>
          <w:lang w:eastAsia="ru-RU"/>
        </w:rPr>
        <w:t xml:space="preserve">«Билайн», в лице Руководителя группы поддержки крупных и ключевых клиентов </w:t>
      </w:r>
      <w:proofErr w:type="spellStart"/>
      <w:r w:rsidRPr="00DC18C0">
        <w:rPr>
          <w:rFonts w:ascii="OfficinaSerifBookCTT" w:eastAsia="Times New Roman" w:hAnsi="OfficinaSerifBookCTT" w:cs="Times New Roman"/>
          <w:spacing w:val="-4"/>
          <w:sz w:val="20"/>
          <w:szCs w:val="20"/>
          <w:lang w:eastAsia="ru-RU"/>
        </w:rPr>
        <w:t>Пошляковой</w:t>
      </w:r>
      <w:proofErr w:type="spellEnd"/>
      <w:r w:rsidRPr="00DC18C0">
        <w:rPr>
          <w:rFonts w:ascii="OfficinaSerifBookCTT" w:eastAsia="Times New Roman" w:hAnsi="OfficinaSerifBookCTT" w:cs="Times New Roman"/>
          <w:spacing w:val="-4"/>
          <w:sz w:val="20"/>
          <w:szCs w:val="20"/>
          <w:lang w:eastAsia="ru-RU"/>
        </w:rPr>
        <w:t xml:space="preserve"> Л.П., </w:t>
      </w:r>
      <w:r w:rsidRPr="00DC18C0">
        <w:rPr>
          <w:rFonts w:ascii="OfficinaSerifBookCTT" w:eastAsia="Times New Roman" w:hAnsi="OfficinaSerifBookCTT" w:cs="Times New Roman"/>
          <w:spacing w:val="-3"/>
          <w:sz w:val="20"/>
          <w:szCs w:val="20"/>
          <w:lang w:eastAsia="ru-RU"/>
        </w:rPr>
        <w:t xml:space="preserve">действующего на </w:t>
      </w:r>
      <w:r w:rsidRPr="00DC18C0">
        <w:rPr>
          <w:rFonts w:ascii="OfficinaSerifBookCTT" w:eastAsia="Times New Roman" w:hAnsi="OfficinaSerifBookCTT" w:cs="Times New Roman"/>
          <w:sz w:val="20"/>
          <w:szCs w:val="20"/>
          <w:lang w:eastAsia="ru-RU"/>
        </w:rPr>
        <w:t xml:space="preserve">основании доверенности № 38/14 от 06.03.2014, с одной стороны, и </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r w:rsidRPr="00DC18C0">
        <w:rPr>
          <w:rFonts w:ascii="OfficinaSerifBookCTT" w:eastAsia="Times New Roman" w:hAnsi="OfficinaSerifBookCTT" w:cs="Times New Roman"/>
          <w:b/>
          <w:iCs/>
          <w:spacing w:val="-3"/>
          <w:sz w:val="20"/>
          <w:szCs w:val="20"/>
          <w:lang w:eastAsia="ru-RU"/>
        </w:rPr>
        <w:t>Открытое акционерное общество</w:t>
      </w:r>
      <w:r w:rsidRPr="00DC18C0">
        <w:rPr>
          <w:rFonts w:ascii="OfficinaSerifBookCTT" w:eastAsia="Times New Roman" w:hAnsi="OfficinaSerifBookCTT" w:cs="Times New Roman"/>
          <w:sz w:val="20"/>
          <w:szCs w:val="20"/>
          <w:lang w:eastAsia="ru-RU"/>
        </w:rPr>
        <w:t xml:space="preserve"> </w:t>
      </w:r>
      <w:r w:rsidRPr="00DC18C0">
        <w:rPr>
          <w:rFonts w:ascii="OfficinaSerifBookCTT" w:eastAsia="Times New Roman" w:hAnsi="OfficinaSerifBookCTT" w:cs="Times New Roman"/>
          <w:b/>
          <w:sz w:val="20"/>
          <w:szCs w:val="20"/>
          <w:lang w:eastAsia="ru-RU"/>
        </w:rPr>
        <w:t>«</w:t>
      </w:r>
      <w:proofErr w:type="spellStart"/>
      <w:r w:rsidRPr="00DC18C0">
        <w:rPr>
          <w:rFonts w:ascii="OfficinaSerifBookCTT" w:eastAsia="Times New Roman" w:hAnsi="OfficinaSerifBookCTT" w:cs="Times New Roman"/>
          <w:b/>
          <w:sz w:val="20"/>
          <w:szCs w:val="20"/>
          <w:lang w:eastAsia="ru-RU"/>
        </w:rPr>
        <w:t>Екатеринбургэнергосбыт</w:t>
      </w:r>
      <w:proofErr w:type="spellEnd"/>
      <w:r w:rsidRPr="00DC18C0">
        <w:rPr>
          <w:rFonts w:ascii="OfficinaSerifBookCTT" w:eastAsia="Times New Roman" w:hAnsi="OfficinaSerifBookCTT" w:cs="Times New Roman"/>
          <w:b/>
          <w:sz w:val="20"/>
          <w:szCs w:val="20"/>
          <w:lang w:eastAsia="ru-RU"/>
        </w:rPr>
        <w:t>»</w:t>
      </w:r>
      <w:r w:rsidRPr="00DC18C0">
        <w:rPr>
          <w:rFonts w:ascii="OfficinaSerifBookCTT" w:eastAsia="Times New Roman" w:hAnsi="OfficinaSerifBookCTT" w:cs="Times New Roman"/>
          <w:sz w:val="20"/>
          <w:szCs w:val="20"/>
          <w:lang w:eastAsia="ru-RU"/>
        </w:rPr>
        <w:t>, именуемое в дальнейшем «Клиент», в лице директора Попова С.Е.</w:t>
      </w:r>
      <w:r w:rsidRPr="00DC18C0">
        <w:rPr>
          <w:rFonts w:ascii="OfficinaSerifBookCTT" w:eastAsia="Times New Roman" w:hAnsi="OfficinaSerifBookCTT" w:cs="Times New Roman"/>
          <w:spacing w:val="-3"/>
          <w:sz w:val="20"/>
          <w:szCs w:val="20"/>
          <w:lang w:eastAsia="ru-RU"/>
        </w:rPr>
        <w:t xml:space="preserve">, действующего на </w:t>
      </w:r>
      <w:r w:rsidRPr="00DC18C0">
        <w:rPr>
          <w:rFonts w:ascii="OfficinaSerifBookCTT" w:eastAsia="Times New Roman" w:hAnsi="OfficinaSerifBookCTT" w:cs="Times New Roman"/>
          <w:spacing w:val="-4"/>
          <w:sz w:val="20"/>
          <w:szCs w:val="20"/>
          <w:lang w:eastAsia="ru-RU"/>
        </w:rPr>
        <w:t>основании Устава</w:t>
      </w:r>
      <w:r w:rsidRPr="00DC18C0">
        <w:rPr>
          <w:rFonts w:ascii="OfficinaSerifBookCTT" w:eastAsia="Times New Roman" w:hAnsi="OfficinaSerifBookCTT" w:cs="Times New Roman"/>
          <w:spacing w:val="-7"/>
          <w:sz w:val="20"/>
          <w:szCs w:val="20"/>
          <w:lang w:eastAsia="ru-RU"/>
        </w:rPr>
        <w:t xml:space="preserve">, с другой стороны, совместно именуемые «Стороны», заключили настоящий </w:t>
      </w:r>
      <w:r w:rsidRPr="00DC18C0">
        <w:rPr>
          <w:rFonts w:ascii="OfficinaSerifBookCTT" w:eastAsia="Times New Roman" w:hAnsi="OfficinaSerifBookCTT" w:cs="Times New Roman"/>
          <w:iCs/>
          <w:spacing w:val="-3"/>
          <w:sz w:val="20"/>
          <w:szCs w:val="20"/>
          <w:lang w:eastAsia="ru-RU"/>
        </w:rPr>
        <w:t xml:space="preserve">Протокол согласования договорной цены на 2015 календарный год </w:t>
      </w:r>
      <w:r w:rsidRPr="00DC18C0">
        <w:rPr>
          <w:rFonts w:ascii="OfficinaSerifBookCTT" w:eastAsia="Times New Roman" w:hAnsi="OfficinaSerifBookCTT" w:cs="Times New Roman"/>
          <w:spacing w:val="-7"/>
          <w:sz w:val="20"/>
          <w:szCs w:val="20"/>
          <w:lang w:eastAsia="ru-RU"/>
        </w:rPr>
        <w:t xml:space="preserve">к договору № 10-2/284 от 01.01.2014 о предоставлении телекоммуникационных услуг (далее – Договор) о </w:t>
      </w:r>
      <w:r w:rsidRPr="00DC18C0">
        <w:rPr>
          <w:rFonts w:ascii="OfficinaSerifBookCTT" w:eastAsia="Times New Roman" w:hAnsi="OfficinaSerifBookCTT" w:cs="Times New Roman"/>
          <w:sz w:val="20"/>
          <w:szCs w:val="20"/>
          <w:lang w:eastAsia="ru-RU"/>
        </w:rPr>
        <w:t>нижеследующем:</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jc w:val="both"/>
        <w:rPr>
          <w:rFonts w:ascii="OfficinaSerifBookCTT" w:eastAsia="Times New Roman" w:hAnsi="OfficinaSerifBookCTT" w:cs="Times New Roman"/>
          <w:sz w:val="20"/>
          <w:szCs w:val="20"/>
          <w:lang w:eastAsia="ru-RU"/>
        </w:rPr>
      </w:pPr>
    </w:p>
    <w:p w:rsidR="00DC18C0" w:rsidRPr="00DC18C0" w:rsidRDefault="00DC18C0" w:rsidP="00DC18C0">
      <w:pPr>
        <w:widowControl w:val="0"/>
        <w:numPr>
          <w:ilvl w:val="0"/>
          <w:numId w:val="14"/>
        </w:numPr>
        <w:shd w:val="clear" w:color="auto" w:fill="FFFFFF"/>
        <w:autoSpaceDE w:val="0"/>
        <w:autoSpaceDN w:val="0"/>
        <w:adjustRightInd w:val="0"/>
        <w:spacing w:before="240" w:after="0" w:line="240" w:lineRule="auto"/>
        <w:jc w:val="both"/>
        <w:rPr>
          <w:rFonts w:ascii="OfficinaSerifBookCTT" w:eastAsia="Times New Roman" w:hAnsi="OfficinaSerifBookCTT" w:cs="Times New Roman"/>
          <w:iCs/>
          <w:spacing w:val="-3"/>
          <w:sz w:val="20"/>
          <w:szCs w:val="20"/>
          <w:lang w:eastAsia="ru-RU"/>
        </w:rPr>
      </w:pPr>
      <w:proofErr w:type="gramStart"/>
      <w:r w:rsidRPr="00DC18C0">
        <w:rPr>
          <w:rFonts w:ascii="OfficinaSerifBookCTT" w:eastAsia="Times New Roman" w:hAnsi="OfficinaSerifBookCTT" w:cs="Times New Roman"/>
          <w:spacing w:val="-7"/>
          <w:sz w:val="20"/>
          <w:szCs w:val="20"/>
          <w:lang w:eastAsia="ru-RU"/>
        </w:rPr>
        <w:t xml:space="preserve">Сторонами, на основании протокола заседания Закупочной комиссии от 17.11.2014 г. № 31 «О согласовании закупки у единственного поставщика (исполнителя, подрядчика) и стоимости услуг на 2015 год», достигнуто соглашение о предельной стоимости Услуг оказываемых «Билайн» в 2015 году по договору </w:t>
      </w:r>
      <w:r w:rsidRPr="00DC18C0">
        <w:rPr>
          <w:rFonts w:ascii="OfficinaSerifBookCTT" w:eastAsia="Times New Roman" w:hAnsi="OfficinaSerifBookCTT" w:cs="Times New Roman"/>
          <w:iCs/>
          <w:spacing w:val="-3"/>
          <w:sz w:val="20"/>
          <w:szCs w:val="20"/>
          <w:lang w:eastAsia="ru-RU"/>
        </w:rPr>
        <w:t xml:space="preserve">10-2/284 от 01.01.2014 г. в размере </w:t>
      </w:r>
      <w:r w:rsidRPr="00C932C0">
        <w:rPr>
          <w:rFonts w:ascii="OfficinaSerifBookCTT" w:eastAsia="Times New Roman" w:hAnsi="OfficinaSerifBookCTT" w:cs="Times New Roman"/>
          <w:b/>
          <w:iCs/>
          <w:spacing w:val="-3"/>
          <w:sz w:val="20"/>
          <w:szCs w:val="20"/>
          <w:lang w:eastAsia="ru-RU"/>
        </w:rPr>
        <w:t>923 000 (Девятьсот двадцать три тысячи) рублей 00 копеек</w:t>
      </w:r>
      <w:r w:rsidRPr="00DC18C0">
        <w:rPr>
          <w:rFonts w:ascii="OfficinaSerifBookCTT" w:eastAsia="Times New Roman" w:hAnsi="OfficinaSerifBookCTT" w:cs="Times New Roman"/>
          <w:iCs/>
          <w:spacing w:val="-3"/>
          <w:sz w:val="20"/>
          <w:szCs w:val="20"/>
          <w:lang w:eastAsia="ru-RU"/>
        </w:rPr>
        <w:t>, в том числе НДС 18 %.</w:t>
      </w:r>
      <w:proofErr w:type="gramEnd"/>
    </w:p>
    <w:p w:rsidR="00DC18C0" w:rsidRPr="00DC18C0" w:rsidRDefault="00DC18C0" w:rsidP="00DC18C0">
      <w:pPr>
        <w:widowControl w:val="0"/>
        <w:shd w:val="clear" w:color="auto" w:fill="FFFFFF"/>
        <w:autoSpaceDE w:val="0"/>
        <w:autoSpaceDN w:val="0"/>
        <w:adjustRightInd w:val="0"/>
        <w:spacing w:after="0" w:line="240" w:lineRule="auto"/>
        <w:ind w:left="29"/>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numPr>
          <w:ilvl w:val="0"/>
          <w:numId w:val="14"/>
        </w:numPr>
        <w:shd w:val="clear" w:color="auto" w:fill="FFFFFF"/>
        <w:tabs>
          <w:tab w:val="left" w:pos="426"/>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2015 календарный год</w:t>
      </w:r>
      <w:r w:rsidRPr="00DC18C0">
        <w:rPr>
          <w:rFonts w:ascii="OfficinaSerifBookCTT" w:eastAsia="Times New Roman" w:hAnsi="OfficinaSerifBookCTT" w:cs="Times New Roman"/>
          <w:spacing w:val="-7"/>
          <w:sz w:val="20"/>
          <w:szCs w:val="20"/>
          <w:lang w:eastAsia="ru-RU"/>
        </w:rPr>
        <w:t xml:space="preserve"> </w:t>
      </w:r>
      <w:proofErr w:type="gramStart"/>
      <w:r w:rsidRPr="00DC18C0">
        <w:rPr>
          <w:rFonts w:ascii="OfficinaSerifBookCTT" w:eastAsia="Times New Roman" w:hAnsi="OfficinaSerifBookCTT" w:cs="Times New Roman"/>
          <w:spacing w:val="-7"/>
          <w:sz w:val="20"/>
          <w:szCs w:val="20"/>
          <w:lang w:eastAsia="ru-RU"/>
        </w:rPr>
        <w:t>вступает в силу с момента его подписания обеими Сторонами и распространяет</w:t>
      </w:r>
      <w:proofErr w:type="gramEnd"/>
      <w:r w:rsidRPr="00DC18C0">
        <w:rPr>
          <w:rFonts w:ascii="OfficinaSerifBookCTT" w:eastAsia="Times New Roman" w:hAnsi="OfficinaSerifBookCTT" w:cs="Times New Roman"/>
          <w:spacing w:val="-7"/>
          <w:sz w:val="20"/>
          <w:szCs w:val="20"/>
          <w:lang w:eastAsia="ru-RU"/>
        </w:rPr>
        <w:t xml:space="preserve"> свое действие на отношение Сторон возникшие с 01.01.2015 года.</w:t>
      </w:r>
    </w:p>
    <w:p w:rsidR="00DC18C0" w:rsidRPr="00DC18C0" w:rsidRDefault="00DC18C0" w:rsidP="00DC18C0">
      <w:pPr>
        <w:widowControl w:val="0"/>
        <w:numPr>
          <w:ilvl w:val="0"/>
          <w:numId w:val="14"/>
        </w:numPr>
        <w:shd w:val="clear" w:color="auto" w:fill="FFFFFF"/>
        <w:tabs>
          <w:tab w:val="left" w:pos="426"/>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2015 календарный год</w:t>
      </w:r>
      <w:r w:rsidRPr="00DC18C0">
        <w:rPr>
          <w:rFonts w:ascii="OfficinaSerifBookCTT" w:eastAsia="Times New Roman" w:hAnsi="OfficinaSerifBookCTT" w:cs="Times New Roman"/>
          <w:spacing w:val="-7"/>
          <w:sz w:val="20"/>
          <w:szCs w:val="20"/>
          <w:lang w:eastAsia="ru-RU"/>
        </w:rPr>
        <w:t xml:space="preserve"> является неотъемлемой частью Договора.</w:t>
      </w:r>
    </w:p>
    <w:p w:rsidR="00DC18C0" w:rsidRPr="00DC18C0" w:rsidRDefault="00DC18C0" w:rsidP="00DC18C0">
      <w:pPr>
        <w:widowControl w:val="0"/>
        <w:numPr>
          <w:ilvl w:val="0"/>
          <w:numId w:val="14"/>
        </w:numPr>
        <w:shd w:val="clear" w:color="auto" w:fill="FFFFFF"/>
        <w:tabs>
          <w:tab w:val="left" w:pos="426"/>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2015 календарный год</w:t>
      </w:r>
      <w:r w:rsidRPr="00DC18C0">
        <w:rPr>
          <w:rFonts w:ascii="OfficinaSerifBookCTT" w:eastAsia="Times New Roman" w:hAnsi="OfficinaSerifBookCTT" w:cs="Times New Roman"/>
          <w:spacing w:val="-7"/>
          <w:sz w:val="20"/>
          <w:szCs w:val="20"/>
          <w:lang w:eastAsia="ru-RU"/>
        </w:rPr>
        <w:t xml:space="preserve"> составлен в 2 (двух) подлинных экземплярах на русском языке по одному экземпляру для каждой Стороны и имеет </w:t>
      </w:r>
      <w:r w:rsidRPr="00DC18C0">
        <w:rPr>
          <w:rFonts w:ascii="OfficinaSerifBookCTT" w:eastAsia="Times New Roman" w:hAnsi="OfficinaSerifBookCTT" w:cs="Times New Roman"/>
          <w:spacing w:val="-9"/>
          <w:sz w:val="20"/>
          <w:szCs w:val="20"/>
          <w:lang w:eastAsia="ru-RU"/>
        </w:rPr>
        <w:t>равную</w:t>
      </w:r>
      <w:r w:rsidRPr="00DC18C0">
        <w:rPr>
          <w:rFonts w:ascii="OfficinaSerifBookCTT" w:eastAsia="Times New Roman" w:hAnsi="OfficinaSerifBookCTT" w:cs="Times New Roman"/>
          <w:spacing w:val="-7"/>
          <w:sz w:val="20"/>
          <w:szCs w:val="20"/>
          <w:lang w:eastAsia="ru-RU"/>
        </w:rPr>
        <w:t xml:space="preserve"> юридическую силу.</w:t>
      </w:r>
    </w:p>
    <w:p w:rsidR="00DC18C0" w:rsidRPr="00DC18C0" w:rsidRDefault="00DC18C0" w:rsidP="00DC18C0">
      <w:pPr>
        <w:widowControl w:val="0"/>
        <w:shd w:val="clear" w:color="auto" w:fill="FFFFFF"/>
        <w:autoSpaceDE w:val="0"/>
        <w:autoSpaceDN w:val="0"/>
        <w:adjustRightInd w:val="0"/>
        <w:spacing w:after="0" w:line="240" w:lineRule="auto"/>
        <w:ind w:left="29"/>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bl>
      <w:tblPr>
        <w:tblW w:w="0" w:type="auto"/>
        <w:tblLook w:val="04A0" w:firstRow="1" w:lastRow="0" w:firstColumn="1" w:lastColumn="0" w:noHBand="0" w:noVBand="1"/>
      </w:tblPr>
      <w:tblGrid>
        <w:gridCol w:w="4928"/>
        <w:gridCol w:w="4928"/>
      </w:tblGrid>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ОАО</w:t>
            </w:r>
            <w:r w:rsidRPr="00DC18C0">
              <w:rPr>
                <w:rFonts w:ascii="OfficinaSerifBookCTT" w:eastAsia="Times New Roman" w:hAnsi="OfficinaSerifBookCTT" w:cs="Times New Roman"/>
                <w:spacing w:val="-3"/>
                <w:sz w:val="20"/>
                <w:szCs w:val="20"/>
                <w:lang w:eastAsia="ru-RU"/>
              </w:rPr>
              <w:t xml:space="preserve">  «ВымпелКом»</w:t>
            </w: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3"/>
                <w:sz w:val="20"/>
                <w:szCs w:val="20"/>
                <w:lang w:eastAsia="ru-RU"/>
              </w:rPr>
              <w:t>ОАО «</w:t>
            </w:r>
            <w:proofErr w:type="spellStart"/>
            <w:r w:rsidRPr="00DC18C0">
              <w:rPr>
                <w:rFonts w:ascii="OfficinaSerifBookCTT" w:eastAsia="Times New Roman" w:hAnsi="OfficinaSerifBookCTT" w:cs="Times New Roman"/>
                <w:sz w:val="20"/>
                <w:szCs w:val="20"/>
                <w:lang w:eastAsia="ru-RU"/>
              </w:rPr>
              <w:t>Екатеринбургэнергосбыт</w:t>
            </w:r>
            <w:proofErr w:type="spellEnd"/>
            <w:r w:rsidRPr="00DC18C0">
              <w:rPr>
                <w:rFonts w:ascii="OfficinaSerifBookCTT" w:eastAsia="Times New Roman" w:hAnsi="OfficinaSerifBookCTT" w:cs="Times New Roman"/>
                <w:spacing w:val="-3"/>
                <w:sz w:val="20"/>
                <w:szCs w:val="20"/>
                <w:lang w:eastAsia="ru-RU"/>
              </w:rPr>
              <w:t>»</w:t>
            </w:r>
          </w:p>
        </w:tc>
      </w:tr>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c>
      </w:tr>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20"/>
                <w:szCs w:val="20"/>
                <w:lang w:eastAsia="ru-RU"/>
              </w:rPr>
              <w:t xml:space="preserve">____________________ / </w:t>
            </w:r>
            <w:proofErr w:type="spellStart"/>
            <w:r w:rsidRPr="00DC18C0">
              <w:rPr>
                <w:rFonts w:ascii="OfficinaSerifBookCTT" w:eastAsia="Times New Roman" w:hAnsi="OfficinaSerifBookCTT" w:cs="Times New Roman"/>
                <w:spacing w:val="-12"/>
                <w:sz w:val="20"/>
                <w:szCs w:val="20"/>
                <w:lang w:eastAsia="ru-RU"/>
              </w:rPr>
              <w:t>Пошлякова</w:t>
            </w:r>
            <w:proofErr w:type="spellEnd"/>
            <w:r w:rsidRPr="00DC18C0">
              <w:rPr>
                <w:rFonts w:ascii="OfficinaSerifBookCTT" w:eastAsia="Times New Roman" w:hAnsi="OfficinaSerifBookCTT" w:cs="Times New Roman"/>
                <w:spacing w:val="-12"/>
                <w:sz w:val="20"/>
                <w:szCs w:val="20"/>
                <w:lang w:eastAsia="ru-RU"/>
              </w:rPr>
              <w:t xml:space="preserve"> Л.П./</w:t>
            </w: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20"/>
                <w:szCs w:val="20"/>
                <w:lang w:eastAsia="ru-RU"/>
              </w:rPr>
              <w:t>____________________ / Попов С.Е./</w:t>
            </w:r>
          </w:p>
        </w:tc>
      </w:tr>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spacing w:val="-12"/>
                <w:sz w:val="16"/>
                <w:szCs w:val="16"/>
                <w:lang w:eastAsia="ru-RU"/>
              </w:rPr>
            </w:pPr>
          </w:p>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16"/>
                <w:szCs w:val="16"/>
                <w:lang w:eastAsia="ru-RU"/>
              </w:rPr>
              <w:t>М.П.</w:t>
            </w: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rPr>
                <w:rFonts w:ascii="OfficinaSerifBookCTT" w:eastAsia="Times New Roman" w:hAnsi="OfficinaSerifBookCTT" w:cs="Times New Roman"/>
                <w:spacing w:val="-12"/>
                <w:sz w:val="16"/>
                <w:szCs w:val="16"/>
                <w:lang w:eastAsia="ru-RU"/>
              </w:rPr>
            </w:pPr>
          </w:p>
          <w:p w:rsidR="00DC18C0" w:rsidRPr="00DC18C0" w:rsidRDefault="00DC18C0" w:rsidP="00DC18C0">
            <w:pPr>
              <w:widowControl w:val="0"/>
              <w:tabs>
                <w:tab w:val="left" w:pos="250"/>
              </w:tabs>
              <w:autoSpaceDE w:val="0"/>
              <w:autoSpaceDN w:val="0"/>
              <w:adjustRightInd w:val="0"/>
              <w:spacing w:after="0" w:line="240" w:lineRule="auto"/>
              <w:ind w:right="10"/>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16"/>
                <w:szCs w:val="16"/>
                <w:lang w:eastAsia="ru-RU"/>
              </w:rPr>
              <w:t>М.П.</w:t>
            </w:r>
          </w:p>
        </w:tc>
      </w:tr>
    </w:tbl>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E8211A" w:rsidRDefault="00E8211A"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Default="00DC18C0" w:rsidP="00DC18C0">
      <w:pPr>
        <w:spacing w:after="0" w:line="240" w:lineRule="auto"/>
        <w:jc w:val="right"/>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lastRenderedPageBreak/>
        <w:t xml:space="preserve">Приложение № </w:t>
      </w:r>
      <w:r w:rsidR="00C932C0">
        <w:rPr>
          <w:rFonts w:ascii="OfficinaSerifBookCTT" w:eastAsia="Times New Roman" w:hAnsi="OfficinaSerifBookCTT" w:cs="Times New Roman"/>
          <w:iCs/>
          <w:spacing w:val="-3"/>
          <w:sz w:val="20"/>
          <w:szCs w:val="20"/>
          <w:lang w:eastAsia="ru-RU"/>
        </w:rPr>
        <w:t>4</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к договору № 10-2/284 от 01.01.2014</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right"/>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 xml:space="preserve">Протокол согласования договорной цены </w:t>
      </w:r>
      <w:r w:rsidRPr="00C932C0">
        <w:rPr>
          <w:rFonts w:ascii="OfficinaSerifBookCTT" w:eastAsia="Times New Roman" w:hAnsi="OfficinaSerifBookCTT" w:cs="Times New Roman"/>
          <w:b/>
          <w:iCs/>
          <w:spacing w:val="-3"/>
          <w:sz w:val="20"/>
          <w:szCs w:val="20"/>
          <w:lang w:eastAsia="ru-RU"/>
        </w:rPr>
        <w:t>на 2016</w:t>
      </w:r>
      <w:r w:rsidRPr="00DC18C0">
        <w:rPr>
          <w:rFonts w:ascii="OfficinaSerifBookCTT" w:eastAsia="Times New Roman" w:hAnsi="OfficinaSerifBookCTT" w:cs="Times New Roman"/>
          <w:iCs/>
          <w:spacing w:val="-3"/>
          <w:sz w:val="20"/>
          <w:szCs w:val="20"/>
          <w:lang w:eastAsia="ru-RU"/>
        </w:rPr>
        <w:t xml:space="preserve"> календарный год </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к Договору № 10-2/284 от 01.01.2014.</w:t>
      </w:r>
    </w:p>
    <w:p w:rsidR="00DC18C0" w:rsidRPr="00DC18C0" w:rsidRDefault="00DC18C0" w:rsidP="00DC18C0">
      <w:pPr>
        <w:spacing w:after="60" w:line="240" w:lineRule="auto"/>
        <w:jc w:val="center"/>
        <w:outlineLvl w:val="4"/>
        <w:rPr>
          <w:rFonts w:ascii="Times New Roman" w:eastAsia="Times New Roman" w:hAnsi="Times New Roman" w:cs="Times New Roman"/>
          <w:sz w:val="18"/>
          <w:szCs w:val="18"/>
          <w:u w:val="single"/>
        </w:rPr>
      </w:pPr>
      <w:r w:rsidRPr="00DC18C0">
        <w:rPr>
          <w:rFonts w:ascii="Times New Roman" w:eastAsia="Times New Roman" w:hAnsi="Times New Roman" w:cs="Times New Roman"/>
          <w:smallCaps/>
          <w:color w:val="000000"/>
          <w:sz w:val="18"/>
          <w:szCs w:val="18"/>
        </w:rPr>
        <w:t>О  ПРЕДОСТАВЛЕНИИ ТЕЛЕКОММУНИКАЦИОННЫХ УСЛУГ</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tbl>
      <w:tblPr>
        <w:tblW w:w="0" w:type="auto"/>
        <w:tblInd w:w="10" w:type="dxa"/>
        <w:tblLook w:val="04A0" w:firstRow="1" w:lastRow="0" w:firstColumn="1" w:lastColumn="0" w:noHBand="0" w:noVBand="1"/>
      </w:tblPr>
      <w:tblGrid>
        <w:gridCol w:w="4928"/>
        <w:gridCol w:w="4928"/>
      </w:tblGrid>
      <w:tr w:rsidR="00DC18C0" w:rsidRPr="00DC18C0" w:rsidTr="00DC18C0">
        <w:tc>
          <w:tcPr>
            <w:tcW w:w="4928" w:type="dxa"/>
            <w:shd w:val="clear" w:color="auto" w:fill="auto"/>
          </w:tcPr>
          <w:p w:rsidR="00DC18C0" w:rsidRPr="00DC18C0" w:rsidRDefault="00DC18C0" w:rsidP="00DC18C0">
            <w:pPr>
              <w:widowControl w:val="0"/>
              <w:tabs>
                <w:tab w:val="left" w:pos="6922"/>
              </w:tabs>
              <w:autoSpaceDE w:val="0"/>
              <w:autoSpaceDN w:val="0"/>
              <w:adjustRightInd w:val="0"/>
              <w:spacing w:after="0" w:line="240" w:lineRule="auto"/>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г. Екатеринбург</w:t>
            </w:r>
          </w:p>
        </w:tc>
        <w:tc>
          <w:tcPr>
            <w:tcW w:w="4928" w:type="dxa"/>
            <w:shd w:val="clear" w:color="auto" w:fill="auto"/>
          </w:tcPr>
          <w:p w:rsidR="00DC18C0" w:rsidRPr="00DC18C0" w:rsidRDefault="00DC18C0" w:rsidP="00C932C0">
            <w:pPr>
              <w:widowControl w:val="0"/>
              <w:tabs>
                <w:tab w:val="left" w:pos="6922"/>
              </w:tabs>
              <w:autoSpaceDE w:val="0"/>
              <w:autoSpaceDN w:val="0"/>
              <w:adjustRightInd w:val="0"/>
              <w:spacing w:after="0" w:line="240" w:lineRule="auto"/>
              <w:jc w:val="right"/>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w:t>
            </w:r>
            <w:r w:rsidR="00C932C0">
              <w:rPr>
                <w:rFonts w:ascii="OfficinaSerifBookCTT" w:eastAsia="Times New Roman" w:hAnsi="OfficinaSerifBookCTT" w:cs="Times New Roman"/>
                <w:iCs/>
                <w:spacing w:val="-3"/>
                <w:sz w:val="20"/>
                <w:szCs w:val="20"/>
                <w:lang w:eastAsia="ru-RU"/>
              </w:rPr>
              <w:t>28</w:t>
            </w:r>
            <w:r w:rsidRPr="00DC18C0">
              <w:rPr>
                <w:rFonts w:ascii="OfficinaSerifBookCTT" w:eastAsia="Times New Roman" w:hAnsi="OfficinaSerifBookCTT" w:cs="Times New Roman"/>
                <w:iCs/>
                <w:spacing w:val="-3"/>
                <w:sz w:val="20"/>
                <w:szCs w:val="20"/>
                <w:lang w:eastAsia="ru-RU"/>
              </w:rPr>
              <w:t>» декабря 201</w:t>
            </w:r>
            <w:r>
              <w:rPr>
                <w:rFonts w:ascii="OfficinaSerifBookCTT" w:eastAsia="Times New Roman" w:hAnsi="OfficinaSerifBookCTT" w:cs="Times New Roman"/>
                <w:iCs/>
                <w:spacing w:val="-3"/>
                <w:sz w:val="20"/>
                <w:szCs w:val="20"/>
                <w:lang w:eastAsia="ru-RU"/>
              </w:rPr>
              <w:t>5</w:t>
            </w:r>
            <w:r w:rsidRPr="00DC18C0">
              <w:rPr>
                <w:rFonts w:ascii="OfficinaSerifBookCTT" w:eastAsia="Times New Roman" w:hAnsi="OfficinaSerifBookCTT" w:cs="Times New Roman"/>
                <w:iCs/>
                <w:spacing w:val="-3"/>
                <w:sz w:val="20"/>
                <w:szCs w:val="20"/>
                <w:lang w:eastAsia="ru-RU"/>
              </w:rPr>
              <w:t xml:space="preserve"> года</w:t>
            </w:r>
          </w:p>
        </w:tc>
      </w:tr>
    </w:tbl>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center"/>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r w:rsidRPr="00DC18C0">
        <w:rPr>
          <w:rFonts w:ascii="OfficinaSerifBookCTT" w:eastAsia="Times New Roman" w:hAnsi="OfficinaSerifBookCTT" w:cs="Times New Roman"/>
          <w:b/>
          <w:iCs/>
          <w:spacing w:val="-3"/>
          <w:sz w:val="20"/>
          <w:szCs w:val="20"/>
          <w:lang w:eastAsia="ru-RU"/>
        </w:rPr>
        <w:t>Открытое акционерное общество</w:t>
      </w:r>
      <w:r w:rsidRPr="00DC18C0">
        <w:rPr>
          <w:rFonts w:ascii="OfficinaSerifBookCTT" w:eastAsia="Times New Roman" w:hAnsi="OfficinaSerifBookCTT" w:cs="Times New Roman"/>
          <w:b/>
          <w:spacing w:val="-3"/>
          <w:sz w:val="20"/>
          <w:szCs w:val="20"/>
          <w:lang w:eastAsia="ru-RU"/>
        </w:rPr>
        <w:t xml:space="preserve"> «</w:t>
      </w:r>
      <w:proofErr w:type="gramStart"/>
      <w:r w:rsidRPr="00DC18C0">
        <w:rPr>
          <w:rFonts w:ascii="OfficinaSerifBookCTT" w:eastAsia="Times New Roman" w:hAnsi="OfficinaSerifBookCTT" w:cs="Times New Roman"/>
          <w:b/>
          <w:spacing w:val="-3"/>
          <w:sz w:val="20"/>
          <w:szCs w:val="20"/>
          <w:lang w:eastAsia="ru-RU"/>
        </w:rPr>
        <w:t>Вымпел-Коммуникации</w:t>
      </w:r>
      <w:proofErr w:type="gramEnd"/>
      <w:r w:rsidRPr="00DC18C0">
        <w:rPr>
          <w:rFonts w:ascii="OfficinaSerifBookCTT" w:eastAsia="Times New Roman" w:hAnsi="OfficinaSerifBookCTT" w:cs="Times New Roman"/>
          <w:b/>
          <w:spacing w:val="-3"/>
          <w:sz w:val="20"/>
          <w:szCs w:val="20"/>
          <w:lang w:eastAsia="ru-RU"/>
        </w:rPr>
        <w:t>»</w:t>
      </w:r>
      <w:r w:rsidRPr="00DC18C0">
        <w:rPr>
          <w:rFonts w:ascii="OfficinaSerifBookCTT" w:eastAsia="Times New Roman" w:hAnsi="OfficinaSerifBookCTT" w:cs="Times New Roman"/>
          <w:spacing w:val="-3"/>
          <w:sz w:val="20"/>
          <w:szCs w:val="20"/>
          <w:lang w:eastAsia="ru-RU"/>
        </w:rPr>
        <w:t>, именуемое в дальнейшем</w:t>
      </w:r>
      <w:r w:rsidRPr="00DC18C0">
        <w:rPr>
          <w:rFonts w:ascii="OfficinaSerifBookCTT" w:eastAsia="Times New Roman" w:hAnsi="OfficinaSerifBookCTT" w:cs="Arial"/>
          <w:sz w:val="20"/>
          <w:szCs w:val="20"/>
          <w:lang w:eastAsia="ru-RU"/>
        </w:rPr>
        <w:t xml:space="preserve"> </w:t>
      </w:r>
      <w:r w:rsidRPr="00DC18C0">
        <w:rPr>
          <w:rFonts w:ascii="OfficinaSerifBookCTT" w:eastAsia="Times New Roman" w:hAnsi="OfficinaSerifBookCTT" w:cs="Times New Roman"/>
          <w:spacing w:val="-4"/>
          <w:sz w:val="20"/>
          <w:szCs w:val="20"/>
          <w:lang w:eastAsia="ru-RU"/>
        </w:rPr>
        <w:t xml:space="preserve">«Билайн», в лице Руководителя группы поддержки крупных и ключевых клиентов </w:t>
      </w:r>
      <w:proofErr w:type="spellStart"/>
      <w:r w:rsidRPr="00DC18C0">
        <w:rPr>
          <w:rFonts w:ascii="OfficinaSerifBookCTT" w:eastAsia="Times New Roman" w:hAnsi="OfficinaSerifBookCTT" w:cs="Times New Roman"/>
          <w:spacing w:val="-4"/>
          <w:sz w:val="20"/>
          <w:szCs w:val="20"/>
          <w:lang w:eastAsia="ru-RU"/>
        </w:rPr>
        <w:t>Пошляковой</w:t>
      </w:r>
      <w:proofErr w:type="spellEnd"/>
      <w:r w:rsidRPr="00DC18C0">
        <w:rPr>
          <w:rFonts w:ascii="OfficinaSerifBookCTT" w:eastAsia="Times New Roman" w:hAnsi="OfficinaSerifBookCTT" w:cs="Times New Roman"/>
          <w:spacing w:val="-4"/>
          <w:sz w:val="20"/>
          <w:szCs w:val="20"/>
          <w:lang w:eastAsia="ru-RU"/>
        </w:rPr>
        <w:t xml:space="preserve"> Л.П., </w:t>
      </w:r>
      <w:r w:rsidRPr="00DC18C0">
        <w:rPr>
          <w:rFonts w:ascii="OfficinaSerifBookCTT" w:eastAsia="Times New Roman" w:hAnsi="OfficinaSerifBookCTT" w:cs="Times New Roman"/>
          <w:spacing w:val="-3"/>
          <w:sz w:val="20"/>
          <w:szCs w:val="20"/>
          <w:lang w:eastAsia="ru-RU"/>
        </w:rPr>
        <w:t xml:space="preserve">действующего на </w:t>
      </w:r>
      <w:r w:rsidRPr="00DC18C0">
        <w:rPr>
          <w:rFonts w:ascii="OfficinaSerifBookCTT" w:eastAsia="Times New Roman" w:hAnsi="OfficinaSerifBookCTT" w:cs="Times New Roman"/>
          <w:sz w:val="20"/>
          <w:szCs w:val="20"/>
          <w:lang w:eastAsia="ru-RU"/>
        </w:rPr>
        <w:t xml:space="preserve">основании доверенности № 38/14 от 06.03.2014, с одной стороны, и </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p>
    <w:p w:rsid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b/>
          <w:iCs/>
          <w:spacing w:val="-3"/>
          <w:sz w:val="20"/>
          <w:szCs w:val="20"/>
          <w:lang w:eastAsia="ru-RU"/>
        </w:rPr>
        <w:t>Открытое акционерное общество</w:t>
      </w:r>
      <w:r w:rsidRPr="00DC18C0">
        <w:rPr>
          <w:rFonts w:ascii="OfficinaSerifBookCTT" w:eastAsia="Times New Roman" w:hAnsi="OfficinaSerifBookCTT" w:cs="Times New Roman"/>
          <w:sz w:val="20"/>
          <w:szCs w:val="20"/>
          <w:lang w:eastAsia="ru-RU"/>
        </w:rPr>
        <w:t xml:space="preserve"> </w:t>
      </w:r>
      <w:r w:rsidRPr="00DC18C0">
        <w:rPr>
          <w:rFonts w:ascii="OfficinaSerifBookCTT" w:eastAsia="Times New Roman" w:hAnsi="OfficinaSerifBookCTT" w:cs="Times New Roman"/>
          <w:b/>
          <w:sz w:val="20"/>
          <w:szCs w:val="20"/>
          <w:lang w:eastAsia="ru-RU"/>
        </w:rPr>
        <w:t>«</w:t>
      </w:r>
      <w:proofErr w:type="spellStart"/>
      <w:r w:rsidRPr="00DC18C0">
        <w:rPr>
          <w:rFonts w:ascii="OfficinaSerifBookCTT" w:eastAsia="Times New Roman" w:hAnsi="OfficinaSerifBookCTT" w:cs="Times New Roman"/>
          <w:b/>
          <w:sz w:val="20"/>
          <w:szCs w:val="20"/>
          <w:lang w:eastAsia="ru-RU"/>
        </w:rPr>
        <w:t>Екатеринбургэнергосбыт</w:t>
      </w:r>
      <w:proofErr w:type="spellEnd"/>
      <w:r w:rsidRPr="00DC18C0">
        <w:rPr>
          <w:rFonts w:ascii="OfficinaSerifBookCTT" w:eastAsia="Times New Roman" w:hAnsi="OfficinaSerifBookCTT" w:cs="Times New Roman"/>
          <w:b/>
          <w:sz w:val="20"/>
          <w:szCs w:val="20"/>
          <w:lang w:eastAsia="ru-RU"/>
        </w:rPr>
        <w:t>»</w:t>
      </w:r>
      <w:r w:rsidRPr="00DC18C0">
        <w:rPr>
          <w:rFonts w:ascii="OfficinaSerifBookCTT" w:eastAsia="Times New Roman" w:hAnsi="OfficinaSerifBookCTT" w:cs="Times New Roman"/>
          <w:sz w:val="20"/>
          <w:szCs w:val="20"/>
          <w:lang w:eastAsia="ru-RU"/>
        </w:rPr>
        <w:t xml:space="preserve">, именуемое в дальнейшем «Клиент», в лице </w:t>
      </w:r>
      <w:r>
        <w:rPr>
          <w:rFonts w:ascii="OfficinaSerifBookCTT" w:eastAsia="Times New Roman" w:hAnsi="OfficinaSerifBookCTT" w:cs="Times New Roman"/>
          <w:sz w:val="20"/>
          <w:szCs w:val="20"/>
          <w:lang w:eastAsia="ru-RU"/>
        </w:rPr>
        <w:t xml:space="preserve">исполняющего обязанности </w:t>
      </w:r>
      <w:r w:rsidRPr="00DC18C0">
        <w:rPr>
          <w:rFonts w:ascii="OfficinaSerifBookCTT" w:eastAsia="Times New Roman" w:hAnsi="OfficinaSerifBookCTT" w:cs="Times New Roman"/>
          <w:sz w:val="20"/>
          <w:szCs w:val="20"/>
          <w:lang w:eastAsia="ru-RU"/>
        </w:rPr>
        <w:t xml:space="preserve">директора </w:t>
      </w:r>
      <w:r>
        <w:rPr>
          <w:rFonts w:ascii="OfficinaSerifBookCTT" w:eastAsia="Times New Roman" w:hAnsi="OfficinaSerifBookCTT" w:cs="Times New Roman"/>
          <w:sz w:val="20"/>
          <w:szCs w:val="20"/>
          <w:lang w:eastAsia="ru-RU"/>
        </w:rPr>
        <w:t>Мишиной И.Ю</w:t>
      </w:r>
      <w:r w:rsidRPr="00DC18C0">
        <w:rPr>
          <w:rFonts w:ascii="OfficinaSerifBookCTT" w:eastAsia="Times New Roman" w:hAnsi="OfficinaSerifBookCTT" w:cs="Times New Roman"/>
          <w:sz w:val="20"/>
          <w:szCs w:val="20"/>
          <w:lang w:eastAsia="ru-RU"/>
        </w:rPr>
        <w:t>.</w:t>
      </w:r>
      <w:r w:rsidRPr="00DC18C0">
        <w:rPr>
          <w:rFonts w:ascii="OfficinaSerifBookCTT" w:eastAsia="Times New Roman" w:hAnsi="OfficinaSerifBookCTT" w:cs="Times New Roman"/>
          <w:spacing w:val="-3"/>
          <w:sz w:val="20"/>
          <w:szCs w:val="20"/>
          <w:lang w:eastAsia="ru-RU"/>
        </w:rPr>
        <w:t>, действующе</w:t>
      </w:r>
      <w:r>
        <w:rPr>
          <w:rFonts w:ascii="OfficinaSerifBookCTT" w:eastAsia="Times New Roman" w:hAnsi="OfficinaSerifBookCTT" w:cs="Times New Roman"/>
          <w:spacing w:val="-3"/>
          <w:sz w:val="20"/>
          <w:szCs w:val="20"/>
          <w:lang w:eastAsia="ru-RU"/>
        </w:rPr>
        <w:t xml:space="preserve">й </w:t>
      </w:r>
      <w:r w:rsidRPr="00DC18C0">
        <w:rPr>
          <w:rFonts w:ascii="OfficinaSerifBookCTT" w:eastAsia="Times New Roman" w:hAnsi="OfficinaSerifBookCTT" w:cs="Times New Roman"/>
          <w:spacing w:val="-3"/>
          <w:sz w:val="20"/>
          <w:szCs w:val="20"/>
          <w:lang w:eastAsia="ru-RU"/>
        </w:rPr>
        <w:t xml:space="preserve">на </w:t>
      </w:r>
      <w:r w:rsidRPr="00DC18C0">
        <w:rPr>
          <w:rFonts w:ascii="OfficinaSerifBookCTT" w:eastAsia="Times New Roman" w:hAnsi="OfficinaSerifBookCTT" w:cs="Times New Roman"/>
          <w:spacing w:val="-4"/>
          <w:sz w:val="20"/>
          <w:szCs w:val="20"/>
          <w:lang w:eastAsia="ru-RU"/>
        </w:rPr>
        <w:t>основании Устава</w:t>
      </w:r>
      <w:r w:rsidRPr="00DC18C0">
        <w:rPr>
          <w:rFonts w:ascii="OfficinaSerifBookCTT" w:eastAsia="Times New Roman" w:hAnsi="OfficinaSerifBookCTT" w:cs="Times New Roman"/>
          <w:spacing w:val="-7"/>
          <w:sz w:val="20"/>
          <w:szCs w:val="20"/>
          <w:lang w:eastAsia="ru-RU"/>
        </w:rPr>
        <w:t xml:space="preserve">, с другой стороны, </w:t>
      </w:r>
    </w:p>
    <w:p w:rsid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pacing w:val="-7"/>
          <w:sz w:val="20"/>
          <w:szCs w:val="20"/>
          <w:lang w:eastAsia="ru-RU"/>
        </w:rPr>
      </w:pPr>
    </w:p>
    <w:p w:rsidR="00DC18C0" w:rsidRPr="00DC18C0" w:rsidRDefault="00DC18C0" w:rsidP="00DC18C0">
      <w:pPr>
        <w:widowControl w:val="0"/>
        <w:shd w:val="clear" w:color="auto" w:fill="FFFFFF"/>
        <w:tabs>
          <w:tab w:val="left" w:pos="6922"/>
        </w:tabs>
        <w:autoSpaceDE w:val="0"/>
        <w:autoSpaceDN w:val="0"/>
        <w:adjustRightInd w:val="0"/>
        <w:spacing w:after="0" w:line="240" w:lineRule="auto"/>
        <w:ind w:left="10"/>
        <w:jc w:val="both"/>
        <w:rPr>
          <w:rFonts w:ascii="OfficinaSerifBookCTT" w:eastAsia="Times New Roman" w:hAnsi="OfficinaSerifBookCTT" w:cs="Times New Roman"/>
          <w:sz w:val="20"/>
          <w:szCs w:val="20"/>
          <w:lang w:eastAsia="ru-RU"/>
        </w:rPr>
      </w:pPr>
      <w:r w:rsidRPr="00DC18C0">
        <w:rPr>
          <w:rFonts w:ascii="OfficinaSerifBookCTT" w:eastAsia="Times New Roman" w:hAnsi="OfficinaSerifBookCTT" w:cs="Times New Roman"/>
          <w:spacing w:val="-7"/>
          <w:sz w:val="20"/>
          <w:szCs w:val="20"/>
          <w:lang w:eastAsia="ru-RU"/>
        </w:rPr>
        <w:t xml:space="preserve">совместно именуемые «Стороны», заключили 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w:t>
      </w:r>
      <w:r>
        <w:rPr>
          <w:rFonts w:ascii="OfficinaSerifBookCTT" w:eastAsia="Times New Roman" w:hAnsi="OfficinaSerifBookCTT" w:cs="Times New Roman"/>
          <w:iCs/>
          <w:spacing w:val="-3"/>
          <w:sz w:val="20"/>
          <w:szCs w:val="20"/>
          <w:lang w:eastAsia="ru-RU"/>
        </w:rPr>
        <w:t>6</w:t>
      </w:r>
      <w:r w:rsidRPr="00DC18C0">
        <w:rPr>
          <w:rFonts w:ascii="OfficinaSerifBookCTT" w:eastAsia="Times New Roman" w:hAnsi="OfficinaSerifBookCTT" w:cs="Times New Roman"/>
          <w:iCs/>
          <w:spacing w:val="-3"/>
          <w:sz w:val="20"/>
          <w:szCs w:val="20"/>
          <w:lang w:eastAsia="ru-RU"/>
        </w:rPr>
        <w:t xml:space="preserve"> календарный год </w:t>
      </w:r>
      <w:r w:rsidRPr="00DC18C0">
        <w:rPr>
          <w:rFonts w:ascii="OfficinaSerifBookCTT" w:eastAsia="Times New Roman" w:hAnsi="OfficinaSerifBookCTT" w:cs="Times New Roman"/>
          <w:spacing w:val="-7"/>
          <w:sz w:val="20"/>
          <w:szCs w:val="20"/>
          <w:lang w:eastAsia="ru-RU"/>
        </w:rPr>
        <w:t xml:space="preserve">к договору № 10-2/284 от 01.01.2014 о предоставлении телекоммуникационных услуг (далее – Договор) о </w:t>
      </w:r>
      <w:r w:rsidRPr="00DC18C0">
        <w:rPr>
          <w:rFonts w:ascii="OfficinaSerifBookCTT" w:eastAsia="Times New Roman" w:hAnsi="OfficinaSerifBookCTT" w:cs="Times New Roman"/>
          <w:sz w:val="20"/>
          <w:szCs w:val="20"/>
          <w:lang w:eastAsia="ru-RU"/>
        </w:rPr>
        <w:t>нижеследующем:</w:t>
      </w:r>
    </w:p>
    <w:p w:rsidR="00DC18C0" w:rsidRPr="00DC18C0" w:rsidRDefault="00DC18C0" w:rsidP="00DC18C0">
      <w:pPr>
        <w:widowControl w:val="0"/>
        <w:shd w:val="clear" w:color="auto" w:fill="FFFFFF"/>
        <w:tabs>
          <w:tab w:val="left" w:pos="6922"/>
        </w:tabs>
        <w:autoSpaceDE w:val="0"/>
        <w:autoSpaceDN w:val="0"/>
        <w:adjustRightInd w:val="0"/>
        <w:spacing w:after="0" w:line="240" w:lineRule="auto"/>
        <w:jc w:val="both"/>
        <w:rPr>
          <w:rFonts w:ascii="OfficinaSerifBookCTT" w:eastAsia="Times New Roman" w:hAnsi="OfficinaSerifBookCTT" w:cs="Times New Roman"/>
          <w:sz w:val="20"/>
          <w:szCs w:val="20"/>
          <w:lang w:eastAsia="ru-RU"/>
        </w:rPr>
      </w:pPr>
    </w:p>
    <w:p w:rsidR="00DC18C0" w:rsidRPr="00DC18C0" w:rsidRDefault="00DC18C0" w:rsidP="00DC18C0">
      <w:pPr>
        <w:widowControl w:val="0"/>
        <w:numPr>
          <w:ilvl w:val="0"/>
          <w:numId w:val="15"/>
        </w:numPr>
        <w:shd w:val="clear" w:color="auto" w:fill="FFFFFF"/>
        <w:autoSpaceDE w:val="0"/>
        <w:autoSpaceDN w:val="0"/>
        <w:adjustRightInd w:val="0"/>
        <w:spacing w:before="240" w:after="0" w:line="240" w:lineRule="auto"/>
        <w:jc w:val="both"/>
        <w:rPr>
          <w:rFonts w:ascii="OfficinaSerifBookCTT" w:eastAsia="Times New Roman" w:hAnsi="OfficinaSerifBookCTT" w:cs="Times New Roman"/>
          <w:iCs/>
          <w:spacing w:val="-3"/>
          <w:sz w:val="20"/>
          <w:szCs w:val="20"/>
          <w:lang w:eastAsia="ru-RU"/>
        </w:rPr>
      </w:pPr>
      <w:proofErr w:type="gramStart"/>
      <w:r w:rsidRPr="00DC18C0">
        <w:rPr>
          <w:rFonts w:ascii="OfficinaSerifBookCTT" w:eastAsia="Times New Roman" w:hAnsi="OfficinaSerifBookCTT" w:cs="Times New Roman"/>
          <w:spacing w:val="-7"/>
          <w:sz w:val="20"/>
          <w:szCs w:val="20"/>
          <w:lang w:eastAsia="ru-RU"/>
        </w:rPr>
        <w:t xml:space="preserve">Сторонами, на основании протокола заседания Закупочной комиссии от </w:t>
      </w:r>
      <w:r>
        <w:rPr>
          <w:rFonts w:ascii="OfficinaSerifBookCTT" w:eastAsia="Times New Roman" w:hAnsi="OfficinaSerifBookCTT" w:cs="Times New Roman"/>
          <w:spacing w:val="-7"/>
          <w:sz w:val="20"/>
          <w:szCs w:val="20"/>
          <w:lang w:eastAsia="ru-RU"/>
        </w:rPr>
        <w:t>30.10.2015</w:t>
      </w:r>
      <w:r w:rsidRPr="00DC18C0">
        <w:rPr>
          <w:rFonts w:ascii="OfficinaSerifBookCTT" w:eastAsia="Times New Roman" w:hAnsi="OfficinaSerifBookCTT" w:cs="Times New Roman"/>
          <w:spacing w:val="-7"/>
          <w:sz w:val="20"/>
          <w:szCs w:val="20"/>
          <w:lang w:eastAsia="ru-RU"/>
        </w:rPr>
        <w:t xml:space="preserve"> г. № </w:t>
      </w:r>
      <w:r>
        <w:rPr>
          <w:rFonts w:ascii="OfficinaSerifBookCTT" w:eastAsia="Times New Roman" w:hAnsi="OfficinaSerifBookCTT" w:cs="Times New Roman"/>
          <w:spacing w:val="-7"/>
          <w:sz w:val="20"/>
          <w:szCs w:val="20"/>
          <w:lang w:eastAsia="ru-RU"/>
        </w:rPr>
        <w:t>64</w:t>
      </w:r>
      <w:r w:rsidRPr="00DC18C0">
        <w:rPr>
          <w:rFonts w:ascii="OfficinaSerifBookCTT" w:eastAsia="Times New Roman" w:hAnsi="OfficinaSerifBookCTT" w:cs="Times New Roman"/>
          <w:spacing w:val="-7"/>
          <w:sz w:val="20"/>
          <w:szCs w:val="20"/>
          <w:lang w:eastAsia="ru-RU"/>
        </w:rPr>
        <w:t xml:space="preserve">«О согласовании </w:t>
      </w:r>
      <w:r>
        <w:rPr>
          <w:rFonts w:ascii="OfficinaSerifBookCTT" w:eastAsia="Times New Roman" w:hAnsi="OfficinaSerifBookCTT" w:cs="Times New Roman"/>
          <w:spacing w:val="-7"/>
          <w:sz w:val="20"/>
          <w:szCs w:val="20"/>
          <w:lang w:eastAsia="ru-RU"/>
        </w:rPr>
        <w:t>Плана закупок ОАО «</w:t>
      </w:r>
      <w:proofErr w:type="spellStart"/>
      <w:r>
        <w:rPr>
          <w:rFonts w:ascii="OfficinaSerifBookCTT" w:eastAsia="Times New Roman" w:hAnsi="OfficinaSerifBookCTT" w:cs="Times New Roman"/>
          <w:spacing w:val="-7"/>
          <w:sz w:val="20"/>
          <w:szCs w:val="20"/>
          <w:lang w:eastAsia="ru-RU"/>
        </w:rPr>
        <w:t>ЕЭнС</w:t>
      </w:r>
      <w:proofErr w:type="spellEnd"/>
      <w:r>
        <w:rPr>
          <w:rFonts w:ascii="OfficinaSerifBookCTT" w:eastAsia="Times New Roman" w:hAnsi="OfficinaSerifBookCTT" w:cs="Times New Roman"/>
          <w:spacing w:val="-7"/>
          <w:sz w:val="20"/>
          <w:szCs w:val="20"/>
          <w:lang w:eastAsia="ru-RU"/>
        </w:rPr>
        <w:t xml:space="preserve">» на 2016 </w:t>
      </w:r>
      <w:r w:rsidRPr="00DC18C0">
        <w:rPr>
          <w:rFonts w:ascii="OfficinaSerifBookCTT" w:eastAsia="Times New Roman" w:hAnsi="OfficinaSerifBookCTT" w:cs="Times New Roman"/>
          <w:spacing w:val="-7"/>
          <w:sz w:val="20"/>
          <w:szCs w:val="20"/>
          <w:lang w:eastAsia="ru-RU"/>
        </w:rPr>
        <w:t>год», достигнуто соглашение о предельной стоимости Услуг оказываемых «Билайн» в 201</w:t>
      </w:r>
      <w:r>
        <w:rPr>
          <w:rFonts w:ascii="OfficinaSerifBookCTT" w:eastAsia="Times New Roman" w:hAnsi="OfficinaSerifBookCTT" w:cs="Times New Roman"/>
          <w:spacing w:val="-7"/>
          <w:sz w:val="20"/>
          <w:szCs w:val="20"/>
          <w:lang w:eastAsia="ru-RU"/>
        </w:rPr>
        <w:t>6</w:t>
      </w:r>
      <w:r w:rsidRPr="00DC18C0">
        <w:rPr>
          <w:rFonts w:ascii="OfficinaSerifBookCTT" w:eastAsia="Times New Roman" w:hAnsi="OfficinaSerifBookCTT" w:cs="Times New Roman"/>
          <w:spacing w:val="-7"/>
          <w:sz w:val="20"/>
          <w:szCs w:val="20"/>
          <w:lang w:eastAsia="ru-RU"/>
        </w:rPr>
        <w:t xml:space="preserve"> году по договору </w:t>
      </w:r>
      <w:r w:rsidRPr="00DC18C0">
        <w:rPr>
          <w:rFonts w:ascii="OfficinaSerifBookCTT" w:eastAsia="Times New Roman" w:hAnsi="OfficinaSerifBookCTT" w:cs="Times New Roman"/>
          <w:iCs/>
          <w:spacing w:val="-3"/>
          <w:sz w:val="20"/>
          <w:szCs w:val="20"/>
          <w:lang w:eastAsia="ru-RU"/>
        </w:rPr>
        <w:t xml:space="preserve">10-2/284 от 01.01.2014 г. в размере </w:t>
      </w:r>
      <w:r w:rsidRPr="00C932C0">
        <w:rPr>
          <w:rFonts w:ascii="OfficinaSerifBookCTT" w:eastAsia="Times New Roman" w:hAnsi="OfficinaSerifBookCTT" w:cs="Times New Roman"/>
          <w:b/>
          <w:iCs/>
          <w:spacing w:val="-3"/>
          <w:sz w:val="20"/>
          <w:szCs w:val="20"/>
          <w:lang w:eastAsia="ru-RU"/>
        </w:rPr>
        <w:t>838 000 (Восемьсот тридцать восемь тысяч) рублей 00 копеек</w:t>
      </w:r>
      <w:r w:rsidRPr="00DC18C0">
        <w:rPr>
          <w:rFonts w:ascii="OfficinaSerifBookCTT" w:eastAsia="Times New Roman" w:hAnsi="OfficinaSerifBookCTT" w:cs="Times New Roman"/>
          <w:iCs/>
          <w:spacing w:val="-3"/>
          <w:sz w:val="20"/>
          <w:szCs w:val="20"/>
          <w:lang w:eastAsia="ru-RU"/>
        </w:rPr>
        <w:t>, в том числе НДС 18 %.</w:t>
      </w:r>
      <w:proofErr w:type="gramEnd"/>
    </w:p>
    <w:p w:rsidR="00DC18C0" w:rsidRPr="00DC18C0" w:rsidRDefault="00DC18C0" w:rsidP="00DC18C0">
      <w:pPr>
        <w:widowControl w:val="0"/>
        <w:numPr>
          <w:ilvl w:val="0"/>
          <w:numId w:val="15"/>
        </w:numPr>
        <w:shd w:val="clear" w:color="auto" w:fill="FFFFFF"/>
        <w:tabs>
          <w:tab w:val="left" w:pos="426"/>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w:t>
      </w:r>
      <w:r>
        <w:rPr>
          <w:rFonts w:ascii="OfficinaSerifBookCTT" w:eastAsia="Times New Roman" w:hAnsi="OfficinaSerifBookCTT" w:cs="Times New Roman"/>
          <w:iCs/>
          <w:spacing w:val="-3"/>
          <w:sz w:val="20"/>
          <w:szCs w:val="20"/>
          <w:lang w:eastAsia="ru-RU"/>
        </w:rPr>
        <w:t>6</w:t>
      </w:r>
      <w:r w:rsidRPr="00DC18C0">
        <w:rPr>
          <w:rFonts w:ascii="OfficinaSerifBookCTT" w:eastAsia="Times New Roman" w:hAnsi="OfficinaSerifBookCTT" w:cs="Times New Roman"/>
          <w:iCs/>
          <w:spacing w:val="-3"/>
          <w:sz w:val="20"/>
          <w:szCs w:val="20"/>
          <w:lang w:eastAsia="ru-RU"/>
        </w:rPr>
        <w:t xml:space="preserve"> календарный год</w:t>
      </w:r>
      <w:r w:rsidRPr="00DC18C0">
        <w:rPr>
          <w:rFonts w:ascii="OfficinaSerifBookCTT" w:eastAsia="Times New Roman" w:hAnsi="OfficinaSerifBookCTT" w:cs="Times New Roman"/>
          <w:spacing w:val="-7"/>
          <w:sz w:val="20"/>
          <w:szCs w:val="20"/>
          <w:lang w:eastAsia="ru-RU"/>
        </w:rPr>
        <w:t xml:space="preserve"> </w:t>
      </w:r>
      <w:proofErr w:type="gramStart"/>
      <w:r w:rsidRPr="00DC18C0">
        <w:rPr>
          <w:rFonts w:ascii="OfficinaSerifBookCTT" w:eastAsia="Times New Roman" w:hAnsi="OfficinaSerifBookCTT" w:cs="Times New Roman"/>
          <w:spacing w:val="-7"/>
          <w:sz w:val="20"/>
          <w:szCs w:val="20"/>
          <w:lang w:eastAsia="ru-RU"/>
        </w:rPr>
        <w:t>вступает в силу с момента его подписания обеими Сторонами и распространяет</w:t>
      </w:r>
      <w:proofErr w:type="gramEnd"/>
      <w:r w:rsidRPr="00DC18C0">
        <w:rPr>
          <w:rFonts w:ascii="OfficinaSerifBookCTT" w:eastAsia="Times New Roman" w:hAnsi="OfficinaSerifBookCTT" w:cs="Times New Roman"/>
          <w:spacing w:val="-7"/>
          <w:sz w:val="20"/>
          <w:szCs w:val="20"/>
          <w:lang w:eastAsia="ru-RU"/>
        </w:rPr>
        <w:t xml:space="preserve"> свое действие на отношение Сторон возникшие с 01.01.201</w:t>
      </w:r>
      <w:r>
        <w:rPr>
          <w:rFonts w:ascii="OfficinaSerifBookCTT" w:eastAsia="Times New Roman" w:hAnsi="OfficinaSerifBookCTT" w:cs="Times New Roman"/>
          <w:spacing w:val="-7"/>
          <w:sz w:val="20"/>
          <w:szCs w:val="20"/>
          <w:lang w:eastAsia="ru-RU"/>
        </w:rPr>
        <w:t>6</w:t>
      </w:r>
      <w:r w:rsidRPr="00DC18C0">
        <w:rPr>
          <w:rFonts w:ascii="OfficinaSerifBookCTT" w:eastAsia="Times New Roman" w:hAnsi="OfficinaSerifBookCTT" w:cs="Times New Roman"/>
          <w:spacing w:val="-7"/>
          <w:sz w:val="20"/>
          <w:szCs w:val="20"/>
          <w:lang w:eastAsia="ru-RU"/>
        </w:rPr>
        <w:t xml:space="preserve"> года.</w:t>
      </w:r>
    </w:p>
    <w:p w:rsidR="00DC18C0" w:rsidRPr="00DC18C0" w:rsidRDefault="00DC18C0" w:rsidP="00DC18C0">
      <w:pPr>
        <w:widowControl w:val="0"/>
        <w:numPr>
          <w:ilvl w:val="0"/>
          <w:numId w:val="15"/>
        </w:numPr>
        <w:shd w:val="clear" w:color="auto" w:fill="FFFFFF"/>
        <w:tabs>
          <w:tab w:val="left" w:pos="426"/>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w:t>
      </w:r>
      <w:r>
        <w:rPr>
          <w:rFonts w:ascii="OfficinaSerifBookCTT" w:eastAsia="Times New Roman" w:hAnsi="OfficinaSerifBookCTT" w:cs="Times New Roman"/>
          <w:iCs/>
          <w:spacing w:val="-3"/>
          <w:sz w:val="20"/>
          <w:szCs w:val="20"/>
          <w:lang w:eastAsia="ru-RU"/>
        </w:rPr>
        <w:t>6</w:t>
      </w:r>
      <w:r w:rsidRPr="00DC18C0">
        <w:rPr>
          <w:rFonts w:ascii="OfficinaSerifBookCTT" w:eastAsia="Times New Roman" w:hAnsi="OfficinaSerifBookCTT" w:cs="Times New Roman"/>
          <w:iCs/>
          <w:spacing w:val="-3"/>
          <w:sz w:val="20"/>
          <w:szCs w:val="20"/>
          <w:lang w:eastAsia="ru-RU"/>
        </w:rPr>
        <w:t xml:space="preserve"> календарный год</w:t>
      </w:r>
      <w:r w:rsidRPr="00DC18C0">
        <w:rPr>
          <w:rFonts w:ascii="OfficinaSerifBookCTT" w:eastAsia="Times New Roman" w:hAnsi="OfficinaSerifBookCTT" w:cs="Times New Roman"/>
          <w:spacing w:val="-7"/>
          <w:sz w:val="20"/>
          <w:szCs w:val="20"/>
          <w:lang w:eastAsia="ru-RU"/>
        </w:rPr>
        <w:t xml:space="preserve"> является неотъемлемой частью Договора.</w:t>
      </w:r>
    </w:p>
    <w:p w:rsidR="00DC18C0" w:rsidRPr="00DC18C0" w:rsidRDefault="00DC18C0" w:rsidP="00DC18C0">
      <w:pPr>
        <w:widowControl w:val="0"/>
        <w:numPr>
          <w:ilvl w:val="0"/>
          <w:numId w:val="15"/>
        </w:numPr>
        <w:shd w:val="clear" w:color="auto" w:fill="FFFFFF"/>
        <w:tabs>
          <w:tab w:val="left" w:pos="426"/>
        </w:tabs>
        <w:autoSpaceDE w:val="0"/>
        <w:autoSpaceDN w:val="0"/>
        <w:adjustRightInd w:val="0"/>
        <w:spacing w:after="0" w:line="240" w:lineRule="auto"/>
        <w:jc w:val="both"/>
        <w:rPr>
          <w:rFonts w:ascii="OfficinaSerifBookCTT" w:eastAsia="Times New Roman" w:hAnsi="OfficinaSerifBookCTT" w:cs="Times New Roman"/>
          <w:spacing w:val="-7"/>
          <w:sz w:val="20"/>
          <w:szCs w:val="20"/>
          <w:lang w:eastAsia="ru-RU"/>
        </w:rPr>
      </w:pPr>
      <w:r w:rsidRPr="00DC18C0">
        <w:rPr>
          <w:rFonts w:ascii="OfficinaSerifBookCTT" w:eastAsia="Times New Roman" w:hAnsi="OfficinaSerifBookCTT" w:cs="Times New Roman"/>
          <w:spacing w:val="-7"/>
          <w:sz w:val="20"/>
          <w:szCs w:val="20"/>
          <w:lang w:eastAsia="ru-RU"/>
        </w:rPr>
        <w:t xml:space="preserve">Настоящий </w:t>
      </w:r>
      <w:r w:rsidRPr="00DC18C0">
        <w:rPr>
          <w:rFonts w:ascii="OfficinaSerifBookCTT" w:eastAsia="Times New Roman" w:hAnsi="OfficinaSerifBookCTT" w:cs="Times New Roman"/>
          <w:iCs/>
          <w:spacing w:val="-3"/>
          <w:sz w:val="20"/>
          <w:szCs w:val="20"/>
          <w:lang w:eastAsia="ru-RU"/>
        </w:rPr>
        <w:t>Протокол согласования договорной цены на 201</w:t>
      </w:r>
      <w:r>
        <w:rPr>
          <w:rFonts w:ascii="OfficinaSerifBookCTT" w:eastAsia="Times New Roman" w:hAnsi="OfficinaSerifBookCTT" w:cs="Times New Roman"/>
          <w:iCs/>
          <w:spacing w:val="-3"/>
          <w:sz w:val="20"/>
          <w:szCs w:val="20"/>
          <w:lang w:eastAsia="ru-RU"/>
        </w:rPr>
        <w:t>6</w:t>
      </w:r>
      <w:r w:rsidRPr="00DC18C0">
        <w:rPr>
          <w:rFonts w:ascii="OfficinaSerifBookCTT" w:eastAsia="Times New Roman" w:hAnsi="OfficinaSerifBookCTT" w:cs="Times New Roman"/>
          <w:iCs/>
          <w:spacing w:val="-3"/>
          <w:sz w:val="20"/>
          <w:szCs w:val="20"/>
          <w:lang w:eastAsia="ru-RU"/>
        </w:rPr>
        <w:t xml:space="preserve"> календарный год</w:t>
      </w:r>
      <w:r w:rsidRPr="00DC18C0">
        <w:rPr>
          <w:rFonts w:ascii="OfficinaSerifBookCTT" w:eastAsia="Times New Roman" w:hAnsi="OfficinaSerifBookCTT" w:cs="Times New Roman"/>
          <w:spacing w:val="-7"/>
          <w:sz w:val="20"/>
          <w:szCs w:val="20"/>
          <w:lang w:eastAsia="ru-RU"/>
        </w:rPr>
        <w:t xml:space="preserve"> составлен в 2 (двух) подлинных экземплярах на русском языке по одному экземпляру для каждой Стороны и имеет </w:t>
      </w:r>
      <w:r w:rsidRPr="00DC18C0">
        <w:rPr>
          <w:rFonts w:ascii="OfficinaSerifBookCTT" w:eastAsia="Times New Roman" w:hAnsi="OfficinaSerifBookCTT" w:cs="Times New Roman"/>
          <w:spacing w:val="-9"/>
          <w:sz w:val="20"/>
          <w:szCs w:val="20"/>
          <w:lang w:eastAsia="ru-RU"/>
        </w:rPr>
        <w:t>равную</w:t>
      </w:r>
      <w:r w:rsidRPr="00DC18C0">
        <w:rPr>
          <w:rFonts w:ascii="OfficinaSerifBookCTT" w:eastAsia="Times New Roman" w:hAnsi="OfficinaSerifBookCTT" w:cs="Times New Roman"/>
          <w:spacing w:val="-7"/>
          <w:sz w:val="20"/>
          <w:szCs w:val="20"/>
          <w:lang w:eastAsia="ru-RU"/>
        </w:rPr>
        <w:t xml:space="preserve"> юридическую силу.</w:t>
      </w:r>
    </w:p>
    <w:p w:rsidR="00DC18C0" w:rsidRPr="00DC18C0" w:rsidRDefault="00DC18C0" w:rsidP="00DC18C0">
      <w:pPr>
        <w:widowControl w:val="0"/>
        <w:shd w:val="clear" w:color="auto" w:fill="FFFFFF"/>
        <w:autoSpaceDE w:val="0"/>
        <w:autoSpaceDN w:val="0"/>
        <w:adjustRightInd w:val="0"/>
        <w:spacing w:after="0" w:line="240" w:lineRule="auto"/>
        <w:ind w:left="29"/>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bl>
      <w:tblPr>
        <w:tblW w:w="0" w:type="auto"/>
        <w:tblLook w:val="04A0" w:firstRow="1" w:lastRow="0" w:firstColumn="1" w:lastColumn="0" w:noHBand="0" w:noVBand="1"/>
      </w:tblPr>
      <w:tblGrid>
        <w:gridCol w:w="4928"/>
        <w:gridCol w:w="4928"/>
      </w:tblGrid>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iCs/>
                <w:spacing w:val="-3"/>
                <w:sz w:val="20"/>
                <w:szCs w:val="20"/>
                <w:lang w:eastAsia="ru-RU"/>
              </w:rPr>
              <w:t>ОАО</w:t>
            </w:r>
            <w:r w:rsidRPr="00DC18C0">
              <w:rPr>
                <w:rFonts w:ascii="OfficinaSerifBookCTT" w:eastAsia="Times New Roman" w:hAnsi="OfficinaSerifBookCTT" w:cs="Times New Roman"/>
                <w:spacing w:val="-3"/>
                <w:sz w:val="20"/>
                <w:szCs w:val="20"/>
                <w:lang w:eastAsia="ru-RU"/>
              </w:rPr>
              <w:t xml:space="preserve">  «ВымпелКом»</w:t>
            </w: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3"/>
                <w:sz w:val="20"/>
                <w:szCs w:val="20"/>
                <w:lang w:eastAsia="ru-RU"/>
              </w:rPr>
              <w:t>ОАО «</w:t>
            </w:r>
            <w:proofErr w:type="spellStart"/>
            <w:r w:rsidRPr="00DC18C0">
              <w:rPr>
                <w:rFonts w:ascii="OfficinaSerifBookCTT" w:eastAsia="Times New Roman" w:hAnsi="OfficinaSerifBookCTT" w:cs="Times New Roman"/>
                <w:sz w:val="20"/>
                <w:szCs w:val="20"/>
                <w:lang w:eastAsia="ru-RU"/>
              </w:rPr>
              <w:t>Екатеринбургэнергосбыт</w:t>
            </w:r>
            <w:proofErr w:type="spellEnd"/>
            <w:r w:rsidRPr="00DC18C0">
              <w:rPr>
                <w:rFonts w:ascii="OfficinaSerifBookCTT" w:eastAsia="Times New Roman" w:hAnsi="OfficinaSerifBookCTT" w:cs="Times New Roman"/>
                <w:spacing w:val="-3"/>
                <w:sz w:val="20"/>
                <w:szCs w:val="20"/>
                <w:lang w:eastAsia="ru-RU"/>
              </w:rPr>
              <w:t>»</w:t>
            </w:r>
          </w:p>
        </w:tc>
      </w:tr>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tc>
      </w:tr>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20"/>
                <w:szCs w:val="20"/>
                <w:lang w:eastAsia="ru-RU"/>
              </w:rPr>
              <w:t xml:space="preserve">____________________ / </w:t>
            </w:r>
            <w:proofErr w:type="spellStart"/>
            <w:r w:rsidRPr="00DC18C0">
              <w:rPr>
                <w:rFonts w:ascii="OfficinaSerifBookCTT" w:eastAsia="Times New Roman" w:hAnsi="OfficinaSerifBookCTT" w:cs="Times New Roman"/>
                <w:spacing w:val="-12"/>
                <w:sz w:val="20"/>
                <w:szCs w:val="20"/>
                <w:lang w:eastAsia="ru-RU"/>
              </w:rPr>
              <w:t>Пошлякова</w:t>
            </w:r>
            <w:proofErr w:type="spellEnd"/>
            <w:r w:rsidRPr="00DC18C0">
              <w:rPr>
                <w:rFonts w:ascii="OfficinaSerifBookCTT" w:eastAsia="Times New Roman" w:hAnsi="OfficinaSerifBookCTT" w:cs="Times New Roman"/>
                <w:spacing w:val="-12"/>
                <w:sz w:val="20"/>
                <w:szCs w:val="20"/>
                <w:lang w:eastAsia="ru-RU"/>
              </w:rPr>
              <w:t xml:space="preserve"> Л.П./</w:t>
            </w: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20"/>
                <w:szCs w:val="20"/>
                <w:lang w:eastAsia="ru-RU"/>
              </w:rPr>
              <w:t xml:space="preserve">____________________ / </w:t>
            </w:r>
            <w:r>
              <w:rPr>
                <w:rFonts w:ascii="OfficinaSerifBookCTT" w:eastAsia="Times New Roman" w:hAnsi="OfficinaSerifBookCTT" w:cs="Times New Roman"/>
                <w:spacing w:val="-12"/>
                <w:sz w:val="20"/>
                <w:szCs w:val="20"/>
                <w:lang w:eastAsia="ru-RU"/>
              </w:rPr>
              <w:t>Мишина И.Ю</w:t>
            </w:r>
            <w:r w:rsidRPr="00DC18C0">
              <w:rPr>
                <w:rFonts w:ascii="OfficinaSerifBookCTT" w:eastAsia="Times New Roman" w:hAnsi="OfficinaSerifBookCTT" w:cs="Times New Roman"/>
                <w:spacing w:val="-12"/>
                <w:sz w:val="20"/>
                <w:szCs w:val="20"/>
                <w:lang w:eastAsia="ru-RU"/>
              </w:rPr>
              <w:t>./</w:t>
            </w:r>
          </w:p>
        </w:tc>
      </w:tr>
      <w:tr w:rsidR="00DC18C0" w:rsidRPr="00DC18C0" w:rsidTr="00DC18C0">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spacing w:val="-12"/>
                <w:sz w:val="16"/>
                <w:szCs w:val="16"/>
                <w:lang w:eastAsia="ru-RU"/>
              </w:rPr>
            </w:pPr>
          </w:p>
          <w:p w:rsidR="00DC18C0" w:rsidRPr="00DC18C0" w:rsidRDefault="00DC18C0" w:rsidP="00DC18C0">
            <w:pPr>
              <w:widowControl w:val="0"/>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16"/>
                <w:szCs w:val="16"/>
                <w:lang w:eastAsia="ru-RU"/>
              </w:rPr>
              <w:t>М.П.</w:t>
            </w:r>
          </w:p>
        </w:tc>
        <w:tc>
          <w:tcPr>
            <w:tcW w:w="4928" w:type="dxa"/>
            <w:shd w:val="clear" w:color="auto" w:fill="auto"/>
          </w:tcPr>
          <w:p w:rsidR="00DC18C0" w:rsidRPr="00DC18C0" w:rsidRDefault="00DC18C0" w:rsidP="00DC18C0">
            <w:pPr>
              <w:widowControl w:val="0"/>
              <w:tabs>
                <w:tab w:val="left" w:pos="250"/>
              </w:tabs>
              <w:autoSpaceDE w:val="0"/>
              <w:autoSpaceDN w:val="0"/>
              <w:adjustRightInd w:val="0"/>
              <w:spacing w:after="0" w:line="240" w:lineRule="auto"/>
              <w:ind w:right="10"/>
              <w:rPr>
                <w:rFonts w:ascii="OfficinaSerifBookCTT" w:eastAsia="Times New Roman" w:hAnsi="OfficinaSerifBookCTT" w:cs="Times New Roman"/>
                <w:spacing w:val="-12"/>
                <w:sz w:val="16"/>
                <w:szCs w:val="16"/>
                <w:lang w:eastAsia="ru-RU"/>
              </w:rPr>
            </w:pPr>
          </w:p>
          <w:p w:rsidR="00DC18C0" w:rsidRPr="00DC18C0" w:rsidRDefault="00DC18C0" w:rsidP="00DC18C0">
            <w:pPr>
              <w:widowControl w:val="0"/>
              <w:tabs>
                <w:tab w:val="left" w:pos="250"/>
              </w:tabs>
              <w:autoSpaceDE w:val="0"/>
              <w:autoSpaceDN w:val="0"/>
              <w:adjustRightInd w:val="0"/>
              <w:spacing w:after="0" w:line="240" w:lineRule="auto"/>
              <w:ind w:right="10"/>
              <w:rPr>
                <w:rFonts w:ascii="OfficinaSerifBookCTT" w:eastAsia="Times New Roman" w:hAnsi="OfficinaSerifBookCTT" w:cs="Times New Roman"/>
                <w:iCs/>
                <w:spacing w:val="-3"/>
                <w:sz w:val="20"/>
                <w:szCs w:val="20"/>
                <w:lang w:eastAsia="ru-RU"/>
              </w:rPr>
            </w:pPr>
            <w:r w:rsidRPr="00DC18C0">
              <w:rPr>
                <w:rFonts w:ascii="OfficinaSerifBookCTT" w:eastAsia="Times New Roman" w:hAnsi="OfficinaSerifBookCTT" w:cs="Times New Roman"/>
                <w:spacing w:val="-12"/>
                <w:sz w:val="16"/>
                <w:szCs w:val="16"/>
                <w:lang w:eastAsia="ru-RU"/>
              </w:rPr>
              <w:t>М.П.</w:t>
            </w:r>
          </w:p>
        </w:tc>
      </w:tr>
    </w:tbl>
    <w:p w:rsidR="00DC18C0" w:rsidRPr="00DC18C0" w:rsidRDefault="00DC18C0" w:rsidP="00DC18C0">
      <w:pPr>
        <w:widowControl w:val="0"/>
        <w:shd w:val="clear" w:color="auto" w:fill="FFFFFF"/>
        <w:tabs>
          <w:tab w:val="left" w:pos="250"/>
        </w:tabs>
        <w:autoSpaceDE w:val="0"/>
        <w:autoSpaceDN w:val="0"/>
        <w:adjustRightInd w:val="0"/>
        <w:spacing w:after="0" w:line="240" w:lineRule="auto"/>
        <w:ind w:right="10"/>
        <w:jc w:val="both"/>
        <w:rPr>
          <w:rFonts w:ascii="OfficinaSerifBookCTT" w:eastAsia="Times New Roman" w:hAnsi="OfficinaSerifBookCTT" w:cs="Times New Roman"/>
          <w:iCs/>
          <w:spacing w:val="-3"/>
          <w:sz w:val="20"/>
          <w:szCs w:val="20"/>
          <w:lang w:eastAsia="ru-RU"/>
        </w:rPr>
      </w:pPr>
    </w:p>
    <w:p w:rsidR="00DC18C0" w:rsidRPr="004072EB" w:rsidRDefault="00DC18C0" w:rsidP="00DC18C0">
      <w:pPr>
        <w:spacing w:after="0" w:line="240" w:lineRule="auto"/>
        <w:jc w:val="right"/>
      </w:pPr>
    </w:p>
    <w:sectPr w:rsidR="00DC18C0" w:rsidRPr="004072EB" w:rsidSect="00190B18">
      <w:pgSz w:w="11906" w:h="16838"/>
      <w:pgMar w:top="567" w:right="567" w:bottom="567" w:left="1361" w:header="708" w:footer="2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02A" w:rsidRDefault="003B002A" w:rsidP="00190B18">
      <w:pPr>
        <w:spacing w:after="0" w:line="240" w:lineRule="auto"/>
      </w:pPr>
      <w:r>
        <w:separator/>
      </w:r>
    </w:p>
  </w:endnote>
  <w:endnote w:type="continuationSeparator" w:id="0">
    <w:p w:rsidR="003B002A" w:rsidRDefault="003B002A" w:rsidP="0019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OfficinaSerifBookCTT">
    <w:altName w:val="Georgia"/>
    <w:charset w:val="CC"/>
    <w:family w:val="roman"/>
    <w:pitch w:val="variable"/>
    <w:sig w:usb0="00000001" w:usb1="00000000" w:usb2="00000000" w:usb3="00000000" w:csb0="00000005" w:csb1="00000000"/>
  </w:font>
  <w:font w:name="MS Sans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02A" w:rsidRDefault="003B002A" w:rsidP="00190B18">
      <w:pPr>
        <w:spacing w:after="0" w:line="240" w:lineRule="auto"/>
      </w:pPr>
      <w:r>
        <w:separator/>
      </w:r>
    </w:p>
  </w:footnote>
  <w:footnote w:type="continuationSeparator" w:id="0">
    <w:p w:rsidR="003B002A" w:rsidRDefault="003B002A" w:rsidP="00190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F77159"/>
    <w:multiLevelType w:val="hybridMultilevel"/>
    <w:tmpl w:val="7AF6A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530774"/>
    <w:multiLevelType w:val="hybridMultilevel"/>
    <w:tmpl w:val="4AE2459C"/>
    <w:lvl w:ilvl="0" w:tplc="0409000B">
      <w:start w:val="1"/>
      <w:numFmt w:val="bullet"/>
      <w:lvlText w:val=""/>
      <w:lvlJc w:val="left"/>
      <w:pPr>
        <w:tabs>
          <w:tab w:val="num" w:pos="644"/>
        </w:tabs>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954D7D"/>
    <w:multiLevelType w:val="multilevel"/>
    <w:tmpl w:val="18143A4A"/>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31248B3"/>
    <w:multiLevelType w:val="hybridMultilevel"/>
    <w:tmpl w:val="08D2CAE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AB5746"/>
    <w:multiLevelType w:val="hybridMultilevel"/>
    <w:tmpl w:val="ADD40B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516604D5"/>
    <w:multiLevelType w:val="hybridMultilevel"/>
    <w:tmpl w:val="097C31D6"/>
    <w:lvl w:ilvl="0" w:tplc="38EC1F6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7">
    <w:nsid w:val="51A02266"/>
    <w:multiLevelType w:val="hybridMultilevel"/>
    <w:tmpl w:val="097C31D6"/>
    <w:lvl w:ilvl="0" w:tplc="38EC1F66">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8">
    <w:nsid w:val="578A0E6F"/>
    <w:multiLevelType w:val="hybridMultilevel"/>
    <w:tmpl w:val="B8B6C4D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5EDA0CE1"/>
    <w:multiLevelType w:val="hybridMultilevel"/>
    <w:tmpl w:val="AF80522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5F80036C"/>
    <w:multiLevelType w:val="multilevel"/>
    <w:tmpl w:val="0888B4E2"/>
    <w:lvl w:ilvl="0">
      <w:start w:val="3"/>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nsid w:val="63CA7F3A"/>
    <w:multiLevelType w:val="multilevel"/>
    <w:tmpl w:val="4CF841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6FFA0708"/>
    <w:multiLevelType w:val="multilevel"/>
    <w:tmpl w:val="59907B2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0B9481B"/>
    <w:multiLevelType w:val="hybridMultilevel"/>
    <w:tmpl w:val="FDE01226"/>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02307E"/>
    <w:multiLevelType w:val="multilevel"/>
    <w:tmpl w:val="1532968A"/>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num w:numId="1">
    <w:abstractNumId w:val="10"/>
  </w:num>
  <w:num w:numId="2">
    <w:abstractNumId w:val="9"/>
  </w:num>
  <w:num w:numId="3">
    <w:abstractNumId w:val="12"/>
  </w:num>
  <w:num w:numId="4">
    <w:abstractNumId w:val="11"/>
  </w:num>
  <w:num w:numId="5">
    <w:abstractNumId w:val="13"/>
  </w:num>
  <w:num w:numId="6">
    <w:abstractNumId w:val="8"/>
  </w:num>
  <w:num w:numId="7">
    <w:abstractNumId w:val="3"/>
  </w:num>
  <w:num w:numId="8">
    <w:abstractNumId w:val="1"/>
  </w:num>
  <w:num w:numId="9">
    <w:abstractNumId w:val="0"/>
    <w:lvlOverride w:ilvl="0">
      <w:lvl w:ilvl="0">
        <w:start w:val="1"/>
        <w:numFmt w:val="bullet"/>
        <w:lvlText w:val=""/>
        <w:legacy w:legacy="1" w:legacySpace="0" w:legacyIndent="283"/>
        <w:lvlJc w:val="left"/>
        <w:pPr>
          <w:ind w:left="1435" w:hanging="283"/>
        </w:pPr>
        <w:rPr>
          <w:rFonts w:ascii="Symbol" w:hAnsi="Symbol" w:hint="default"/>
        </w:rPr>
      </w:lvl>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6"/>
  </w:num>
  <w:num w:numId="15">
    <w:abstractNumId w:val="7"/>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D2C"/>
    <w:rsid w:val="00190B18"/>
    <w:rsid w:val="00356D2C"/>
    <w:rsid w:val="003B002A"/>
    <w:rsid w:val="003D4E44"/>
    <w:rsid w:val="003E4626"/>
    <w:rsid w:val="004072EB"/>
    <w:rsid w:val="00443587"/>
    <w:rsid w:val="00520BF4"/>
    <w:rsid w:val="00530F2A"/>
    <w:rsid w:val="00BF77A4"/>
    <w:rsid w:val="00C932C0"/>
    <w:rsid w:val="00D377F8"/>
    <w:rsid w:val="00DB1313"/>
    <w:rsid w:val="00DC18C0"/>
    <w:rsid w:val="00E8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190B18"/>
    <w:pPr>
      <w:tabs>
        <w:tab w:val="center" w:pos="4677"/>
        <w:tab w:val="right" w:pos="9355"/>
      </w:tabs>
    </w:pPr>
    <w:rPr>
      <w:rFonts w:ascii="Calibri" w:eastAsia="Calibri" w:hAnsi="Calibri" w:cs="Times New Roman"/>
    </w:rPr>
  </w:style>
  <w:style w:type="character" w:customStyle="1" w:styleId="a5">
    <w:name w:val="Нижний колонтитул Знак"/>
    <w:basedOn w:val="a1"/>
    <w:link w:val="a4"/>
    <w:rsid w:val="00190B18"/>
    <w:rPr>
      <w:rFonts w:ascii="Calibri" w:eastAsia="Calibri" w:hAnsi="Calibri" w:cs="Times New Roman"/>
    </w:rPr>
  </w:style>
  <w:style w:type="paragraph" w:styleId="a">
    <w:name w:val="List Number"/>
    <w:basedOn w:val="a0"/>
    <w:rsid w:val="00190B18"/>
    <w:pPr>
      <w:numPr>
        <w:numId w:val="1"/>
      </w:numPr>
      <w:spacing w:after="0"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0"/>
    <w:rsid w:val="00190B18"/>
    <w:pPr>
      <w:tabs>
        <w:tab w:val="num" w:pos="1134"/>
      </w:tabs>
      <w:spacing w:after="160" w:line="240" w:lineRule="exact"/>
      <w:ind w:firstLine="567"/>
      <w:jc w:val="both"/>
    </w:pPr>
    <w:rPr>
      <w:rFonts w:ascii="Verdana" w:eastAsia="Times New Roman" w:hAnsi="Verdana" w:cs="Arial"/>
      <w:sz w:val="20"/>
      <w:szCs w:val="20"/>
      <w:lang w:val="en-US"/>
    </w:rPr>
  </w:style>
  <w:style w:type="paragraph" w:styleId="a7">
    <w:name w:val="header"/>
    <w:basedOn w:val="a0"/>
    <w:link w:val="a8"/>
    <w:uiPriority w:val="99"/>
    <w:unhideWhenUsed/>
    <w:rsid w:val="00190B1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90B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190B18"/>
    <w:pPr>
      <w:tabs>
        <w:tab w:val="center" w:pos="4677"/>
        <w:tab w:val="right" w:pos="9355"/>
      </w:tabs>
    </w:pPr>
    <w:rPr>
      <w:rFonts w:ascii="Calibri" w:eastAsia="Calibri" w:hAnsi="Calibri" w:cs="Times New Roman"/>
    </w:rPr>
  </w:style>
  <w:style w:type="character" w:customStyle="1" w:styleId="a5">
    <w:name w:val="Нижний колонтитул Знак"/>
    <w:basedOn w:val="a1"/>
    <w:link w:val="a4"/>
    <w:rsid w:val="00190B18"/>
    <w:rPr>
      <w:rFonts w:ascii="Calibri" w:eastAsia="Calibri" w:hAnsi="Calibri" w:cs="Times New Roman"/>
    </w:rPr>
  </w:style>
  <w:style w:type="paragraph" w:styleId="a">
    <w:name w:val="List Number"/>
    <w:basedOn w:val="a0"/>
    <w:rsid w:val="00190B18"/>
    <w:pPr>
      <w:numPr>
        <w:numId w:val="1"/>
      </w:numPr>
      <w:spacing w:after="0" w:line="240" w:lineRule="auto"/>
    </w:pPr>
    <w:rPr>
      <w:rFonts w:ascii="Times New Roman" w:eastAsia="Times New Roman" w:hAnsi="Times New Roman" w:cs="Times New Roman"/>
      <w:sz w:val="24"/>
      <w:szCs w:val="24"/>
      <w:lang w:eastAsia="ru-RU"/>
    </w:rPr>
  </w:style>
  <w:style w:type="paragraph" w:customStyle="1" w:styleId="a6">
    <w:name w:val="Знак Знак Знак Знак"/>
    <w:basedOn w:val="a0"/>
    <w:rsid w:val="00190B18"/>
    <w:pPr>
      <w:tabs>
        <w:tab w:val="num" w:pos="1134"/>
      </w:tabs>
      <w:spacing w:after="160" w:line="240" w:lineRule="exact"/>
      <w:ind w:firstLine="567"/>
      <w:jc w:val="both"/>
    </w:pPr>
    <w:rPr>
      <w:rFonts w:ascii="Verdana" w:eastAsia="Times New Roman" w:hAnsi="Verdana" w:cs="Arial"/>
      <w:sz w:val="20"/>
      <w:szCs w:val="20"/>
      <w:lang w:val="en-US"/>
    </w:rPr>
  </w:style>
  <w:style w:type="paragraph" w:styleId="a7">
    <w:name w:val="header"/>
    <w:basedOn w:val="a0"/>
    <w:link w:val="a8"/>
    <w:uiPriority w:val="99"/>
    <w:unhideWhenUsed/>
    <w:rsid w:val="00190B18"/>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190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r.sovintel.net/brdr/brtrf2.php?nbo=5392394&amp;trfdst=15326757&amp;nbotrf=1451330&amp;brdprod=58&amp;z=11458731" TargetMode="External"/><Relationship Id="rId13" Type="http://schemas.openxmlformats.org/officeDocument/2006/relationships/hyperlink" Target="https://manager.sovintel.net/brdr/brtrf2.php?nbo=5392394&amp;trfdst=15326762&amp;nbotrf=1451330&amp;brdprod=58&amp;z=11458731" TargetMode="External"/><Relationship Id="rId18" Type="http://schemas.openxmlformats.org/officeDocument/2006/relationships/hyperlink" Target="https://manager.sovintel.net/brdr/brtrf2.php?nbo=5392394&amp;trfdst=15326767&amp;nbotrf=1451330&amp;brdprod=58&amp;z=11458731"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hyperlink" Target="https://manager.sovintel.net/brdr/brtrf2.php?nbo=5392394&amp;trfdst=15326770&amp;nbotrf=1451330&amp;brdprod=58&amp;z=11458731" TargetMode="External"/><Relationship Id="rId7" Type="http://schemas.openxmlformats.org/officeDocument/2006/relationships/endnotes" Target="endnotes.xml"/><Relationship Id="rId12" Type="http://schemas.openxmlformats.org/officeDocument/2006/relationships/hyperlink" Target="https://manager.sovintel.net/brdr/brtrf2.php?nbo=5392394&amp;trfdst=15326761&amp;nbotrf=1451330&amp;brdprod=58&amp;z=11458731" TargetMode="External"/><Relationship Id="rId17" Type="http://schemas.openxmlformats.org/officeDocument/2006/relationships/hyperlink" Target="https://manager.sovintel.net/brdr/brtrf2.php?nbo=5392394&amp;trfdst=15326766&amp;nbotrf=1451330&amp;brdprod=58&amp;z=11458731"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manager.sovintel.net/brdr/brtrf2.php?nbo=5392394&amp;trfdst=15326765&amp;nbotrf=1451330&amp;brdprod=58&amp;z=11458731" TargetMode="External"/><Relationship Id="rId20" Type="http://schemas.openxmlformats.org/officeDocument/2006/relationships/hyperlink" Target="https://manager.sovintel.net/brdr/brtrf2.php?nbo=5392394&amp;trfdst=15326769&amp;nbotrf=1451330&amp;brdprod=58&amp;z=114587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nager.sovintel.net/brdr/brtrf2.php?nbo=5392394&amp;trfdst=15326760&amp;nbotrf=1451330&amp;brdprod=58&amp;z=11458731"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manager.sovintel.net/brdr/brtrf2.php?nbo=5392394&amp;trfdst=15326764&amp;nbotrf=1451330&amp;brdprod=58&amp;z=11458731" TargetMode="External"/><Relationship Id="rId23" Type="http://schemas.openxmlformats.org/officeDocument/2006/relationships/theme" Target="theme/theme1.xml"/><Relationship Id="rId10" Type="http://schemas.openxmlformats.org/officeDocument/2006/relationships/hyperlink" Target="https://manager.sovintel.net/brdr/brtrf2.php?nbo=5392394&amp;trfdst=15326759&amp;nbotrf=1451330&amp;brdprod=58&amp;z=11458731" TargetMode="External"/><Relationship Id="rId19" Type="http://schemas.openxmlformats.org/officeDocument/2006/relationships/hyperlink" Target="https://manager.sovintel.net/brdr/brtrf2.php?nbo=5392394&amp;trfdst=15326768&amp;nbotrf=1451330&amp;brdprod=58&amp;z=11458731" TargetMode="External"/><Relationship Id="rId4" Type="http://schemas.openxmlformats.org/officeDocument/2006/relationships/settings" Target="settings.xml"/><Relationship Id="rId9" Type="http://schemas.openxmlformats.org/officeDocument/2006/relationships/hyperlink" Target="https://manager.sovintel.net/brdr/brtrf2.php?nbo=5392394&amp;trfdst=15326758&amp;nbotrf=1451330&amp;brdprod=58&amp;z=11458731" TargetMode="External"/><Relationship Id="rId14" Type="http://schemas.openxmlformats.org/officeDocument/2006/relationships/hyperlink" Target="https://manager.sovintel.net/brdr/brtrf2.php?nbo=5392394&amp;trfdst=15326763&amp;nbotrf=1451330&amp;brdprod=58&amp;z=114587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9AE1A-DBDD-4BCD-A8D3-23AFFAC3B450}"/>
</file>

<file path=customXml/itemProps2.xml><?xml version="1.0" encoding="utf-8"?>
<ds:datastoreItem xmlns:ds="http://schemas.openxmlformats.org/officeDocument/2006/customXml" ds:itemID="{5EDAC2C1-E3AF-474D-8901-3D7A07C1105D}"/>
</file>

<file path=customXml/itemProps3.xml><?xml version="1.0" encoding="utf-8"?>
<ds:datastoreItem xmlns:ds="http://schemas.openxmlformats.org/officeDocument/2006/customXml" ds:itemID="{8541D9A8-B8B2-468A-BCA4-D30EDCAFE903}"/>
</file>

<file path=docProps/app.xml><?xml version="1.0" encoding="utf-8"?>
<Properties xmlns="http://schemas.openxmlformats.org/officeDocument/2006/extended-properties" xmlns:vt="http://schemas.openxmlformats.org/officeDocument/2006/docPropsVTypes">
  <Template>Normal</Template>
  <TotalTime>40</TotalTime>
  <Pages>13</Pages>
  <Words>8236</Words>
  <Characters>46946</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Eens</Company>
  <LinksUpToDate>false</LinksUpToDate>
  <CharactersWithSpaces>55072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5</cp:revision>
  <dcterms:created xsi:type="dcterms:W3CDTF">2014-12-23T09:05:00Z</dcterms:created>
  <dcterms:modified xsi:type="dcterms:W3CDTF">2015-12-25T05:47:00Z</dcterms:modified>
</cp:coreProperties>
</file>