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C7" w:rsidRPr="00200722" w:rsidRDefault="005D3DC7" w:rsidP="00CE13B5">
      <w:pPr>
        <w:jc w:val="both"/>
      </w:pPr>
      <w:bookmarkStart w:id="0" w:name="_GoBack"/>
      <w:bookmarkEnd w:id="0"/>
    </w:p>
    <w:p w:rsidR="00FD0574" w:rsidRPr="00200722" w:rsidRDefault="00FD0574" w:rsidP="00CE13B5">
      <w:pPr>
        <w:jc w:val="right"/>
        <w:rPr>
          <w:sz w:val="20"/>
          <w:szCs w:val="20"/>
        </w:rPr>
      </w:pPr>
    </w:p>
    <w:p w:rsidR="005422B6" w:rsidRPr="00200722" w:rsidRDefault="005422B6" w:rsidP="00CE13B5">
      <w:pPr>
        <w:jc w:val="right"/>
        <w:rPr>
          <w:sz w:val="20"/>
          <w:szCs w:val="20"/>
        </w:rPr>
      </w:pPr>
    </w:p>
    <w:p w:rsidR="005D357D" w:rsidRPr="00200722" w:rsidRDefault="005422B6" w:rsidP="00CE13B5">
      <w:pPr>
        <w:pStyle w:val="1"/>
        <w:autoSpaceDE w:val="0"/>
        <w:autoSpaceDN w:val="0"/>
        <w:rPr>
          <w:bCs w:val="0"/>
          <w:sz w:val="24"/>
          <w:szCs w:val="24"/>
        </w:rPr>
      </w:pPr>
      <w:r w:rsidRPr="00200722">
        <w:rPr>
          <w:bCs w:val="0"/>
          <w:sz w:val="24"/>
          <w:szCs w:val="24"/>
        </w:rPr>
        <w:t>ГЕНЕРАЛЬНОЕ СОГ</w:t>
      </w:r>
      <w:r w:rsidR="009327E3" w:rsidRPr="00200722">
        <w:rPr>
          <w:bCs w:val="0"/>
          <w:sz w:val="24"/>
          <w:szCs w:val="24"/>
        </w:rPr>
        <w:t xml:space="preserve">ЛАШЕНИЕ </w:t>
      </w:r>
      <w:r w:rsidR="00F879CD" w:rsidRPr="00200722">
        <w:rPr>
          <w:bCs w:val="0"/>
          <w:sz w:val="24"/>
          <w:szCs w:val="24"/>
        </w:rPr>
        <w:t>№</w:t>
      </w:r>
      <w:r w:rsidR="001C145E" w:rsidRPr="00200722">
        <w:rPr>
          <w:bCs w:val="0"/>
          <w:sz w:val="24"/>
          <w:szCs w:val="24"/>
        </w:rPr>
        <w:t xml:space="preserve"> </w:t>
      </w:r>
      <w:r w:rsidR="009327E3" w:rsidRPr="00200722">
        <w:rPr>
          <w:bCs w:val="0"/>
          <w:sz w:val="24"/>
          <w:szCs w:val="24"/>
        </w:rPr>
        <w:t>______</w:t>
      </w:r>
      <w:r w:rsidR="003C6182" w:rsidRPr="00200722">
        <w:rPr>
          <w:bCs w:val="0"/>
          <w:sz w:val="24"/>
          <w:szCs w:val="24"/>
        </w:rPr>
        <w:br/>
      </w:r>
      <w:r w:rsidRPr="00200722">
        <w:rPr>
          <w:bCs w:val="0"/>
          <w:sz w:val="24"/>
          <w:szCs w:val="24"/>
        </w:rPr>
        <w:t>об открытии возобновляемой рамочной кредитной линии</w:t>
      </w:r>
      <w:r w:rsidR="003C6182" w:rsidRPr="00200722">
        <w:rPr>
          <w:bCs w:val="0"/>
          <w:sz w:val="24"/>
          <w:szCs w:val="24"/>
        </w:rPr>
        <w:br/>
      </w:r>
      <w:r w:rsidR="005D357D" w:rsidRPr="00200722">
        <w:rPr>
          <w:bCs w:val="0"/>
          <w:sz w:val="24"/>
          <w:szCs w:val="24"/>
        </w:rPr>
        <w:t xml:space="preserve">с дифференцированными </w:t>
      </w:r>
      <w:r w:rsidR="00653735" w:rsidRPr="00200722">
        <w:rPr>
          <w:bCs w:val="0"/>
          <w:sz w:val="24"/>
          <w:szCs w:val="24"/>
        </w:rPr>
        <w:t xml:space="preserve">процентными </w:t>
      </w:r>
      <w:r w:rsidR="005D357D" w:rsidRPr="00200722">
        <w:rPr>
          <w:bCs w:val="0"/>
          <w:sz w:val="24"/>
          <w:szCs w:val="24"/>
        </w:rPr>
        <w:t>ставками</w:t>
      </w:r>
    </w:p>
    <w:p w:rsidR="005422B6" w:rsidRPr="00200722" w:rsidRDefault="005422B6" w:rsidP="00CE13B5">
      <w:pPr>
        <w:jc w:val="center"/>
        <w:rPr>
          <w:b/>
          <w:bCs/>
        </w:rPr>
      </w:pPr>
    </w:p>
    <w:p w:rsidR="005422B6" w:rsidRPr="00200722" w:rsidRDefault="00DC0424" w:rsidP="00DC0424">
      <w:pPr>
        <w:pStyle w:val="Iiiaeuiue"/>
        <w:tabs>
          <w:tab w:val="right" w:pos="9923"/>
        </w:tabs>
      </w:pPr>
      <w:r>
        <w:t>г. Екатеринбург</w:t>
      </w:r>
      <w:r>
        <w:tab/>
      </w:r>
      <w:r w:rsidRPr="0025280B">
        <w:t>«___» __________ 20</w:t>
      </w:r>
      <w:r w:rsidRPr="00BC2DFE">
        <w:t>1</w:t>
      </w:r>
      <w:r>
        <w:t>7</w:t>
      </w:r>
      <w:r w:rsidRPr="0025280B">
        <w:t xml:space="preserve"> г.</w:t>
      </w:r>
    </w:p>
    <w:p w:rsidR="005422B6" w:rsidRPr="00200722" w:rsidRDefault="005422B6" w:rsidP="00CE13B5">
      <w:pPr>
        <w:pStyle w:val="Iiiaeuiue"/>
      </w:pPr>
    </w:p>
    <w:p w:rsidR="005422B6" w:rsidRPr="00200722" w:rsidRDefault="001F5568" w:rsidP="00CE13B5">
      <w:pPr>
        <w:pStyle w:val="39"/>
        <w:spacing w:before="0" w:line="240" w:lineRule="auto"/>
      </w:pPr>
      <w:r w:rsidRPr="001F5568">
        <w:rPr>
          <w:i/>
          <w:u w:val="single"/>
        </w:rPr>
        <w:t>Наименование и организационно-правовая форма Кредитора</w:t>
      </w:r>
      <w:r w:rsidR="005422B6" w:rsidRPr="00200722">
        <w:t>, именуем</w:t>
      </w:r>
      <w:r w:rsidR="008570B0" w:rsidRPr="00200722">
        <w:t>ое</w:t>
      </w:r>
      <w:r w:rsidR="005422B6" w:rsidRPr="00200722">
        <w:t xml:space="preserve"> в дальнейшем «Кредитор», в лице </w:t>
      </w:r>
      <w:r w:rsidR="005422B6" w:rsidRPr="00200722">
        <w:rPr>
          <w:i/>
          <w:iCs/>
          <w:u w:val="single"/>
        </w:rPr>
        <w:t>(должность уполномоченного лица Кредитора, Ф.И.О. полностью)</w:t>
      </w:r>
      <w:r w:rsidR="005422B6" w:rsidRPr="00200722">
        <w:t xml:space="preserve">, действующего(ей) на основании </w:t>
      </w:r>
      <w:r>
        <w:t>____________________________________________________</w:t>
      </w:r>
      <w:r w:rsidR="005422B6" w:rsidRPr="00200722">
        <w:t xml:space="preserve">, с </w:t>
      </w:r>
      <w:r w:rsidR="005422B6" w:rsidRPr="001F5568">
        <w:t xml:space="preserve">одной стороны, и </w:t>
      </w:r>
      <w:r w:rsidRPr="001F5568">
        <w:rPr>
          <w:iCs/>
        </w:rPr>
        <w:t>Акционерное общество «Екатеринбургэнергосбыт» (АО «ЕЭнС»)</w:t>
      </w:r>
      <w:r w:rsidR="005422B6" w:rsidRPr="00BC2DFE">
        <w:t xml:space="preserve">, </w:t>
      </w:r>
      <w:r w:rsidR="005422B6" w:rsidRPr="00200722">
        <w:t>именуемое(</w:t>
      </w:r>
      <w:proofErr w:type="spellStart"/>
      <w:r w:rsidR="005422B6" w:rsidRPr="00200722">
        <w:t>ый</w:t>
      </w:r>
      <w:proofErr w:type="spellEnd"/>
      <w:r w:rsidR="005422B6" w:rsidRPr="00200722">
        <w:t xml:space="preserve">) в дальнейшем «Заемщик», в лице </w:t>
      </w:r>
      <w:r w:rsidR="005422B6" w:rsidRPr="00200722">
        <w:rPr>
          <w:i/>
          <w:iCs/>
          <w:u w:val="single"/>
        </w:rPr>
        <w:t>(должность уполномоченного лица Заемщика, Ф.И.О. полностью)</w:t>
      </w:r>
      <w:r w:rsidR="005422B6" w:rsidRPr="00200722">
        <w:t xml:space="preserve">, действующего(ей) на основании (Устава и Доверенности </w:t>
      </w:r>
      <w:r w:rsidR="00F879CD" w:rsidRPr="00200722">
        <w:t>№</w:t>
      </w:r>
      <w:r w:rsidR="001C145E" w:rsidRPr="00200722">
        <w:t xml:space="preserve"> </w:t>
      </w:r>
      <w:r w:rsidR="005422B6" w:rsidRPr="00200722">
        <w:t xml:space="preserve">____ от </w:t>
      </w:r>
      <w:r w:rsidR="00B03279" w:rsidRPr="00200722">
        <w:t>«</w:t>
      </w:r>
      <w:r w:rsidR="005422B6" w:rsidRPr="00200722">
        <w:t>___</w:t>
      </w:r>
      <w:r w:rsidR="00B03279" w:rsidRPr="00200722">
        <w:t>»</w:t>
      </w:r>
      <w:r w:rsidR="005422B6" w:rsidRPr="00200722">
        <w:t xml:space="preserve"> _____ 20___г. </w:t>
      </w:r>
      <w:r w:rsidR="005422B6" w:rsidRPr="00200722">
        <w:rPr>
          <w:i/>
          <w:iCs/>
          <w:u w:val="single"/>
        </w:rPr>
        <w:t>– ненужное не печатать</w:t>
      </w:r>
      <w:r w:rsidR="005422B6" w:rsidRPr="00200722">
        <w:t xml:space="preserve">), с другой стороны, </w:t>
      </w:r>
      <w:r w:rsidR="005D357D" w:rsidRPr="00200722">
        <w:t xml:space="preserve">далее совместно именуемые «Стороны», </w:t>
      </w:r>
      <w:r w:rsidR="005422B6" w:rsidRPr="00200722">
        <w:t>заключили настоящее Генеральное соглашение (именуемое в дальнейшем Соглашение) о нижеследующем:</w:t>
      </w:r>
    </w:p>
    <w:p w:rsidR="004A4FD3" w:rsidRPr="00200722" w:rsidRDefault="004A4FD3" w:rsidP="00C30069">
      <w:pPr>
        <w:pStyle w:val="1"/>
        <w:numPr>
          <w:ilvl w:val="0"/>
          <w:numId w:val="17"/>
        </w:numPr>
        <w:tabs>
          <w:tab w:val="clear" w:pos="360"/>
        </w:tabs>
        <w:autoSpaceDE w:val="0"/>
        <w:autoSpaceDN w:val="0"/>
        <w:spacing w:before="240" w:after="240"/>
        <w:ind w:left="0" w:firstLine="0"/>
        <w:rPr>
          <w:sz w:val="24"/>
          <w:szCs w:val="24"/>
        </w:rPr>
      </w:pPr>
      <w:r w:rsidRPr="00200722">
        <w:rPr>
          <w:sz w:val="24"/>
          <w:szCs w:val="24"/>
        </w:rPr>
        <w:t>Термины и определения</w:t>
      </w:r>
    </w:p>
    <w:p w:rsidR="004A4FD3" w:rsidRPr="00200722" w:rsidRDefault="00E6188B" w:rsidP="00E6188B">
      <w:pPr>
        <w:spacing w:after="120"/>
        <w:ind w:firstLine="709"/>
        <w:jc w:val="both"/>
      </w:pPr>
      <w:r w:rsidRPr="00200722">
        <w:t>1.1</w:t>
      </w:r>
      <w:r w:rsidR="0056376C">
        <w:t>.</w:t>
      </w:r>
      <w:r w:rsidRPr="00200722">
        <w:t xml:space="preserve"> </w:t>
      </w:r>
      <w:r w:rsidR="00846878" w:rsidRPr="00200722">
        <w:t>Для целей Соглашения, если не оговорено иное, предусматриваются следующие определения: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477"/>
      </w:tblGrid>
      <w:tr w:rsidR="001E7E43" w:rsidRPr="00200722" w:rsidTr="00495602">
        <w:tc>
          <w:tcPr>
            <w:tcW w:w="2660" w:type="dxa"/>
          </w:tcPr>
          <w:p w:rsidR="00846878" w:rsidRPr="00200722" w:rsidRDefault="00431D08" w:rsidP="00CE13B5">
            <w:r w:rsidRPr="00200722">
              <w:t>Кредитная сделка</w:t>
            </w:r>
          </w:p>
        </w:tc>
        <w:tc>
          <w:tcPr>
            <w:tcW w:w="7477" w:type="dxa"/>
          </w:tcPr>
          <w:p w:rsidR="00846878" w:rsidRPr="00200722" w:rsidRDefault="00A16C16" w:rsidP="00CE13B5">
            <w:pPr>
              <w:jc w:val="both"/>
            </w:pPr>
            <w:r w:rsidRPr="00200722">
              <w:t xml:space="preserve">Предоставление </w:t>
            </w:r>
            <w:r w:rsidR="00AB1620" w:rsidRPr="00200722">
              <w:t xml:space="preserve">кредитных </w:t>
            </w:r>
            <w:r w:rsidRPr="00200722">
              <w:t xml:space="preserve">средств Кредитором Заемщику в размере и на условиях, согласованных Заемщиком и Кредитором и изложенных в </w:t>
            </w:r>
            <w:r w:rsidR="007B12ED" w:rsidRPr="00200722">
              <w:t xml:space="preserve">Соглашении и </w:t>
            </w:r>
            <w:r w:rsidRPr="00200722">
              <w:t xml:space="preserve">Подтверждениях, оформляемых в рамках </w:t>
            </w:r>
            <w:r w:rsidR="007A201F" w:rsidRPr="00200722">
              <w:t>Соглашения</w:t>
            </w:r>
            <w:r w:rsidRPr="00200722">
              <w:t>, а также возврат полученной денежной суммы Заемщиком Кредитору</w:t>
            </w:r>
            <w:r w:rsidR="007A201F" w:rsidRPr="00200722">
              <w:t xml:space="preserve"> в сроки, согласованные Сторонами</w:t>
            </w:r>
            <w:r w:rsidRPr="00200722">
              <w:t>.</w:t>
            </w:r>
          </w:p>
        </w:tc>
      </w:tr>
      <w:tr w:rsidR="001E7E43" w:rsidRPr="00200722" w:rsidTr="00495602">
        <w:tc>
          <w:tcPr>
            <w:tcW w:w="2660" w:type="dxa"/>
          </w:tcPr>
          <w:p w:rsidR="00846878" w:rsidRPr="00200722" w:rsidRDefault="00431D08" w:rsidP="00CE13B5">
            <w:r w:rsidRPr="00200722">
              <w:t>Подтверждение</w:t>
            </w:r>
          </w:p>
        </w:tc>
        <w:tc>
          <w:tcPr>
            <w:tcW w:w="7477" w:type="dxa"/>
          </w:tcPr>
          <w:p w:rsidR="00846878" w:rsidRPr="00200722" w:rsidRDefault="009732C8" w:rsidP="00CE13B5">
            <w:pPr>
              <w:jc w:val="both"/>
            </w:pPr>
            <w:r w:rsidRPr="00200722">
              <w:t xml:space="preserve">Документ, составленный по форме, приведенной в </w:t>
            </w:r>
            <w:r w:rsidR="008A39D4" w:rsidRPr="00200722">
              <w:t xml:space="preserve">приложениях к Соглашению: </w:t>
            </w:r>
            <w:r w:rsidRPr="00200722">
              <w:t>Приложени</w:t>
            </w:r>
            <w:r w:rsidR="008A39D4" w:rsidRPr="00200722">
              <w:t>е</w:t>
            </w:r>
            <w:r w:rsidRPr="00200722">
              <w:t xml:space="preserve"> </w:t>
            </w:r>
            <w:r w:rsidR="00F879CD" w:rsidRPr="00200722">
              <w:t xml:space="preserve">№ </w:t>
            </w:r>
            <w:r w:rsidRPr="00200722">
              <w:t>1.1</w:t>
            </w:r>
            <w:r w:rsidR="008A39D4" w:rsidRPr="00200722">
              <w:t xml:space="preserve"> –</w:t>
            </w:r>
            <w:r w:rsidRPr="00200722">
              <w:t xml:space="preserve"> </w:t>
            </w:r>
            <w:r w:rsidR="008A39D4" w:rsidRPr="00200722">
              <w:t>со стороны</w:t>
            </w:r>
            <w:r w:rsidRPr="00200722">
              <w:t xml:space="preserve"> Заемщика</w:t>
            </w:r>
            <w:r w:rsidR="008A39D4" w:rsidRPr="00200722">
              <w:t>, Приложение</w:t>
            </w:r>
            <w:r w:rsidRPr="00200722">
              <w:t xml:space="preserve"> </w:t>
            </w:r>
            <w:r w:rsidR="00F879CD" w:rsidRPr="00200722">
              <w:t xml:space="preserve">№ </w:t>
            </w:r>
            <w:r w:rsidRPr="00200722">
              <w:t xml:space="preserve">1.2 </w:t>
            </w:r>
            <w:r w:rsidR="00EF3C03" w:rsidRPr="00200722">
              <w:t>–</w:t>
            </w:r>
            <w:r w:rsidR="008A39D4" w:rsidRPr="00200722">
              <w:t xml:space="preserve"> со</w:t>
            </w:r>
            <w:r w:rsidR="00EF3C03" w:rsidRPr="00200722">
              <w:t xml:space="preserve"> </w:t>
            </w:r>
            <w:r w:rsidR="008A39D4" w:rsidRPr="00200722">
              <w:t xml:space="preserve">стороны </w:t>
            </w:r>
            <w:r w:rsidRPr="00200722">
              <w:t>Кредитора</w:t>
            </w:r>
            <w:r w:rsidR="00AB1620" w:rsidRPr="00200722">
              <w:t>, подтверждающий заключение Кредитной сделки на согласованных Сторонами условиях</w:t>
            </w:r>
            <w:r w:rsidRPr="00200722">
              <w:t>.</w:t>
            </w:r>
          </w:p>
          <w:p w:rsidR="009732C8" w:rsidRPr="00200722" w:rsidRDefault="009732C8" w:rsidP="00CE13B5">
            <w:pPr>
              <w:jc w:val="both"/>
            </w:pPr>
            <w:r w:rsidRPr="00200722">
              <w:t>Данный документ содержит существенные условия Кредитной сделки, подписывается Уполномоченными лицами</w:t>
            </w:r>
            <w:r w:rsidR="008A39D4" w:rsidRPr="00200722">
              <w:t xml:space="preserve"> и передается </w:t>
            </w:r>
            <w:r w:rsidR="00FE77F4" w:rsidRPr="00200722">
              <w:t xml:space="preserve">Сторонами </w:t>
            </w:r>
            <w:r w:rsidR="007A201F" w:rsidRPr="00200722">
              <w:t xml:space="preserve">друг другу </w:t>
            </w:r>
            <w:r w:rsidR="008A39D4" w:rsidRPr="00200722">
              <w:t>посредством системы</w:t>
            </w:r>
            <w:r w:rsidR="00F23DBA" w:rsidRPr="00200722">
              <w:t>,</w:t>
            </w:r>
            <w:r w:rsidR="008A39D4" w:rsidRPr="00200722">
              <w:t xml:space="preserve"> </w:t>
            </w:r>
            <w:r w:rsidR="00F23DBA" w:rsidRPr="00200722">
              <w:t>обеспечивающей передачу электронных документов</w:t>
            </w:r>
            <w:r w:rsidR="000E7888" w:rsidRPr="00200722">
              <w:t>,</w:t>
            </w:r>
            <w:r w:rsidR="008A39D4" w:rsidRPr="00200722">
              <w:t xml:space="preserve"> или на бумажных носителях.</w:t>
            </w:r>
          </w:p>
        </w:tc>
      </w:tr>
      <w:tr w:rsidR="001E7E43" w:rsidRPr="00200722" w:rsidTr="00495602">
        <w:tc>
          <w:tcPr>
            <w:tcW w:w="2660" w:type="dxa"/>
          </w:tcPr>
          <w:p w:rsidR="00846878" w:rsidRPr="00200722" w:rsidRDefault="00431D08" w:rsidP="00CE13B5">
            <w:r w:rsidRPr="00200722">
              <w:t>Уполномоченн</w:t>
            </w:r>
            <w:r w:rsidR="008A39D4" w:rsidRPr="00200722">
              <w:t>ые</w:t>
            </w:r>
            <w:r w:rsidRPr="00200722">
              <w:t xml:space="preserve"> лиц</w:t>
            </w:r>
            <w:r w:rsidR="008A39D4" w:rsidRPr="00200722">
              <w:t>а</w:t>
            </w:r>
          </w:p>
        </w:tc>
        <w:tc>
          <w:tcPr>
            <w:tcW w:w="7477" w:type="dxa"/>
          </w:tcPr>
          <w:p w:rsidR="008A39D4" w:rsidRPr="00200722" w:rsidRDefault="0096362F" w:rsidP="00CE13B5">
            <w:pPr>
              <w:jc w:val="both"/>
            </w:pPr>
            <w:r w:rsidRPr="00200722">
              <w:t xml:space="preserve">Лица, обладающие полномочиями на подписание Подтверждений и указанные в приложениях к Соглашению: Приложение </w:t>
            </w:r>
            <w:r w:rsidR="00F879CD" w:rsidRPr="00200722">
              <w:t xml:space="preserve">№ </w:t>
            </w:r>
            <w:r w:rsidRPr="00200722">
              <w:t xml:space="preserve">2.1 – со стороны Заемщика, Приложение </w:t>
            </w:r>
            <w:r w:rsidR="00F879CD" w:rsidRPr="00200722">
              <w:t xml:space="preserve">№ </w:t>
            </w:r>
            <w:r w:rsidRPr="00200722">
              <w:t>2.2 – со стороны Кредитора.</w:t>
            </w:r>
          </w:p>
        </w:tc>
      </w:tr>
      <w:tr w:rsidR="001E7E43" w:rsidRPr="00200722" w:rsidTr="00495602">
        <w:tc>
          <w:tcPr>
            <w:tcW w:w="2660" w:type="dxa"/>
          </w:tcPr>
          <w:p w:rsidR="00431D08" w:rsidRPr="00200722" w:rsidRDefault="00431D08" w:rsidP="00CE13B5">
            <w:r w:rsidRPr="00200722">
              <w:t>Электронная подпись</w:t>
            </w:r>
          </w:p>
        </w:tc>
        <w:tc>
          <w:tcPr>
            <w:tcW w:w="7477" w:type="dxa"/>
          </w:tcPr>
          <w:p w:rsidR="00431D08" w:rsidRPr="00200722" w:rsidRDefault="00A9169A" w:rsidP="00CE13B5">
            <w:pPr>
              <w:jc w:val="both"/>
            </w:pPr>
            <w:r w:rsidRPr="00200722">
              <w:t xml:space="preserve">В соответствии с Федеральным законом от 06.04.2011 </w:t>
            </w:r>
            <w:r w:rsidR="00F879CD" w:rsidRPr="00200722">
              <w:t xml:space="preserve">№ </w:t>
            </w:r>
            <w:r w:rsidRPr="00200722">
              <w:t>63-ФЗ</w:t>
            </w:r>
            <w:r w:rsidR="00E44D37" w:rsidRPr="00200722">
              <w:br/>
            </w:r>
            <w:r w:rsidRPr="00200722">
              <w:t>«Об электронной подписи».</w:t>
            </w:r>
          </w:p>
        </w:tc>
      </w:tr>
      <w:tr w:rsidR="001E7E43" w:rsidRPr="00200722" w:rsidTr="00495602">
        <w:tc>
          <w:tcPr>
            <w:tcW w:w="2660" w:type="dxa"/>
          </w:tcPr>
          <w:p w:rsidR="009703DF" w:rsidRPr="00200722" w:rsidRDefault="009703DF" w:rsidP="00CE13B5">
            <w:r w:rsidRPr="00200722">
              <w:t>Дата согласования</w:t>
            </w:r>
            <w:r w:rsidR="00EF32A3" w:rsidRPr="00200722">
              <w:br/>
              <w:t>существенных условий сделки</w:t>
            </w:r>
          </w:p>
        </w:tc>
        <w:tc>
          <w:tcPr>
            <w:tcW w:w="7477" w:type="dxa"/>
          </w:tcPr>
          <w:p w:rsidR="009703DF" w:rsidRPr="00200722" w:rsidRDefault="00EF32A3" w:rsidP="00CE13B5">
            <w:pPr>
              <w:jc w:val="both"/>
            </w:pPr>
            <w:r w:rsidRPr="00200722">
              <w:t>Дата, в которую Стороны устно согласовали существенные условия Кредитной сделки</w:t>
            </w:r>
            <w:r w:rsidR="00923187" w:rsidRPr="00200722">
              <w:t>.</w:t>
            </w:r>
          </w:p>
        </w:tc>
      </w:tr>
      <w:tr w:rsidR="001E7E43" w:rsidRPr="00200722" w:rsidTr="00495602">
        <w:tc>
          <w:tcPr>
            <w:tcW w:w="2660" w:type="dxa"/>
          </w:tcPr>
          <w:p w:rsidR="00431D08" w:rsidRPr="00200722" w:rsidRDefault="00431D08" w:rsidP="00CE13B5">
            <w:r w:rsidRPr="00200722">
              <w:t>Дата заключения</w:t>
            </w:r>
            <w:r w:rsidRPr="00200722">
              <w:br/>
              <w:t>Кредитной сделки</w:t>
            </w:r>
          </w:p>
        </w:tc>
        <w:tc>
          <w:tcPr>
            <w:tcW w:w="7477" w:type="dxa"/>
          </w:tcPr>
          <w:p w:rsidR="00431D08" w:rsidRPr="00200722" w:rsidRDefault="002B1837" w:rsidP="00CE13B5">
            <w:pPr>
              <w:jc w:val="both"/>
            </w:pPr>
            <w:r w:rsidRPr="00200722">
              <w:t xml:space="preserve">Дата, </w:t>
            </w:r>
            <w:r w:rsidR="0054088E" w:rsidRPr="00200722">
              <w:t>в которую Стороны обменялись Подтверждениями, содержащими идентичные существенные условия Кредитной сделки, в порядке, установленном Соглашением.</w:t>
            </w:r>
          </w:p>
        </w:tc>
      </w:tr>
      <w:tr w:rsidR="001E7E43" w:rsidRPr="00200722" w:rsidTr="00495602">
        <w:tc>
          <w:tcPr>
            <w:tcW w:w="2660" w:type="dxa"/>
          </w:tcPr>
          <w:p w:rsidR="00431D08" w:rsidRPr="00200722" w:rsidRDefault="00431D08" w:rsidP="00CE13B5">
            <w:r w:rsidRPr="00200722">
              <w:t>Дата предоставления</w:t>
            </w:r>
            <w:r w:rsidRPr="00200722">
              <w:br/>
              <w:t>(выдачи) кредита</w:t>
            </w:r>
          </w:p>
        </w:tc>
        <w:tc>
          <w:tcPr>
            <w:tcW w:w="7477" w:type="dxa"/>
          </w:tcPr>
          <w:p w:rsidR="00431D08" w:rsidRPr="00200722" w:rsidRDefault="00D734F3" w:rsidP="00CE13B5">
            <w:pPr>
              <w:jc w:val="both"/>
            </w:pPr>
            <w:r w:rsidRPr="00200722">
              <w:t>Д</w:t>
            </w:r>
            <w:r w:rsidR="002B1837" w:rsidRPr="00200722">
              <w:t>ата</w:t>
            </w:r>
            <w:r w:rsidRPr="00200722">
              <w:t xml:space="preserve">, </w:t>
            </w:r>
            <w:r w:rsidR="002B1837" w:rsidRPr="00200722">
              <w:t>согласов</w:t>
            </w:r>
            <w:r w:rsidR="00880801" w:rsidRPr="00200722">
              <w:t>анная</w:t>
            </w:r>
            <w:r w:rsidR="002B1837" w:rsidRPr="00200722">
              <w:t xml:space="preserve"> Сторонами при заключении Кредитной сделки и </w:t>
            </w:r>
            <w:r w:rsidR="00880801" w:rsidRPr="00200722">
              <w:t>за</w:t>
            </w:r>
            <w:r w:rsidR="002B1837" w:rsidRPr="00200722">
              <w:t>фиксир</w:t>
            </w:r>
            <w:r w:rsidR="00880801" w:rsidRPr="00200722">
              <w:t>ованная</w:t>
            </w:r>
            <w:r w:rsidR="002B1837" w:rsidRPr="00200722">
              <w:t xml:space="preserve"> в соответствующих Подтверждениях</w:t>
            </w:r>
            <w:r w:rsidRPr="00200722">
              <w:t>, в которую производится выдача кредита по Кредитной сделке</w:t>
            </w:r>
            <w:r w:rsidR="002B1837" w:rsidRPr="00200722">
              <w:t>.</w:t>
            </w:r>
          </w:p>
        </w:tc>
      </w:tr>
      <w:tr w:rsidR="001E7E43" w:rsidRPr="00200722" w:rsidTr="00495602">
        <w:tc>
          <w:tcPr>
            <w:tcW w:w="2660" w:type="dxa"/>
          </w:tcPr>
          <w:p w:rsidR="00431D08" w:rsidRPr="00200722" w:rsidRDefault="00431D08" w:rsidP="00CE13B5">
            <w:r w:rsidRPr="00200722">
              <w:t>Дата возврата</w:t>
            </w:r>
            <w:r w:rsidRPr="00200722">
              <w:br/>
            </w:r>
            <w:r w:rsidRPr="00200722">
              <w:lastRenderedPageBreak/>
              <w:t>(погашения</w:t>
            </w:r>
            <w:r w:rsidR="002B1837" w:rsidRPr="00200722">
              <w:t>)</w:t>
            </w:r>
            <w:r w:rsidRPr="00200722">
              <w:t xml:space="preserve"> кредита</w:t>
            </w:r>
          </w:p>
        </w:tc>
        <w:tc>
          <w:tcPr>
            <w:tcW w:w="7477" w:type="dxa"/>
          </w:tcPr>
          <w:p w:rsidR="00431D08" w:rsidRPr="00200722" w:rsidRDefault="00D734F3" w:rsidP="00CE13B5">
            <w:pPr>
              <w:jc w:val="both"/>
            </w:pPr>
            <w:r w:rsidRPr="00200722">
              <w:lastRenderedPageBreak/>
              <w:t>Д</w:t>
            </w:r>
            <w:r w:rsidR="002B1837" w:rsidRPr="00200722">
              <w:t>ата</w:t>
            </w:r>
            <w:r w:rsidRPr="00200722">
              <w:t xml:space="preserve">, </w:t>
            </w:r>
            <w:r w:rsidR="002B1837" w:rsidRPr="00200722">
              <w:t>согласов</w:t>
            </w:r>
            <w:r w:rsidR="005C7BF3" w:rsidRPr="00200722">
              <w:t>анная</w:t>
            </w:r>
            <w:r w:rsidR="002B1837" w:rsidRPr="00200722">
              <w:t xml:space="preserve"> Сторонами при заключении Кредитной сделки и </w:t>
            </w:r>
            <w:r w:rsidR="005C7BF3" w:rsidRPr="00200722">
              <w:lastRenderedPageBreak/>
              <w:t xml:space="preserve">зафиксированная </w:t>
            </w:r>
            <w:r w:rsidR="002B1837" w:rsidRPr="00200722">
              <w:t>в соответствующих Подтверждениях</w:t>
            </w:r>
            <w:r w:rsidRPr="00200722">
              <w:t>, в которую производится полное погашение кредита по Кредитной сделке</w:t>
            </w:r>
            <w:r w:rsidR="002B1837" w:rsidRPr="00200722">
              <w:t>.</w:t>
            </w:r>
          </w:p>
        </w:tc>
      </w:tr>
      <w:tr w:rsidR="001E7E43" w:rsidRPr="00200722" w:rsidTr="00495602">
        <w:tc>
          <w:tcPr>
            <w:tcW w:w="2660" w:type="dxa"/>
          </w:tcPr>
          <w:p w:rsidR="009703DF" w:rsidRPr="00200722" w:rsidRDefault="009703DF" w:rsidP="00CE13B5">
            <w:r w:rsidRPr="00200722">
              <w:lastRenderedPageBreak/>
              <w:t>Рабочий день</w:t>
            </w:r>
          </w:p>
        </w:tc>
        <w:tc>
          <w:tcPr>
            <w:tcW w:w="7477" w:type="dxa"/>
          </w:tcPr>
          <w:p w:rsidR="009703DF" w:rsidRPr="00200722" w:rsidRDefault="009703DF" w:rsidP="00CE13B5">
            <w:pPr>
              <w:jc w:val="both"/>
            </w:pPr>
            <w:r w:rsidRPr="00200722">
              <w:t>Календарный день (кроме установленных действующим законодательством Российской Федерации выходных и праздничных дней, а также выходных дней, перенесенных на рабочие дни решением Правительства Российской Федерации), в который банки в Российской Федерации открыты для проведения операций, а в отношении осуществления платежей в иностранной валюте день, в который коммерческие банки осуществляют расчеты в соответствующей иностранной валюте в соответствии с практикой международных расчетов в основном финансовом центре страны-эмитента такой иностранной валюты.</w:t>
            </w:r>
          </w:p>
        </w:tc>
      </w:tr>
      <w:tr w:rsidR="006A13F1" w:rsidRPr="00200722" w:rsidTr="00495602">
        <w:tc>
          <w:tcPr>
            <w:tcW w:w="2660" w:type="dxa"/>
          </w:tcPr>
          <w:p w:rsidR="006A13F1" w:rsidRPr="006A13F1" w:rsidRDefault="006A13F1" w:rsidP="00CE13B5">
            <w:r w:rsidRPr="006A13F1">
              <w:t>Местное время</w:t>
            </w:r>
          </w:p>
        </w:tc>
        <w:tc>
          <w:tcPr>
            <w:tcW w:w="7477" w:type="dxa"/>
          </w:tcPr>
          <w:p w:rsidR="006A13F1" w:rsidRPr="00200722" w:rsidRDefault="006A13F1" w:rsidP="00C93454">
            <w:pPr>
              <w:jc w:val="both"/>
            </w:pPr>
            <w:r w:rsidRPr="006A13F1">
              <w:t>Время в г. Екатеринбурге</w:t>
            </w:r>
          </w:p>
        </w:tc>
      </w:tr>
      <w:tr w:rsidR="001E7E43" w:rsidRPr="00200722" w:rsidTr="00495602">
        <w:tc>
          <w:tcPr>
            <w:tcW w:w="2660" w:type="dxa"/>
          </w:tcPr>
          <w:p w:rsidR="009703DF" w:rsidRPr="00200722" w:rsidRDefault="009703DF" w:rsidP="00CE13B5">
            <w:r w:rsidRPr="00200722">
              <w:t>Максимальная процентная ставка</w:t>
            </w:r>
          </w:p>
        </w:tc>
        <w:tc>
          <w:tcPr>
            <w:tcW w:w="7477" w:type="dxa"/>
          </w:tcPr>
          <w:p w:rsidR="009703DF" w:rsidRPr="00200722" w:rsidRDefault="009703DF" w:rsidP="00CE13B5">
            <w:pPr>
              <w:jc w:val="both"/>
            </w:pPr>
            <w:r w:rsidRPr="00200722">
              <w:t>Процентная ставка, согласованная Сторонами и используемая как максимальное значение, в пределах которого Сторонами может быть установлена процентная ставка по Кредитн</w:t>
            </w:r>
            <w:r w:rsidR="00CF0080" w:rsidRPr="00200722">
              <w:t>ым</w:t>
            </w:r>
            <w:r w:rsidRPr="00200722">
              <w:t xml:space="preserve"> сделк</w:t>
            </w:r>
            <w:r w:rsidR="00CF0080" w:rsidRPr="00200722">
              <w:t>ам</w:t>
            </w:r>
            <w:r w:rsidRPr="00200722">
              <w:t>.</w:t>
            </w:r>
          </w:p>
        </w:tc>
      </w:tr>
    </w:tbl>
    <w:p w:rsidR="005422B6" w:rsidRPr="00200722" w:rsidRDefault="005422B6" w:rsidP="00C30069">
      <w:pPr>
        <w:pStyle w:val="1"/>
        <w:numPr>
          <w:ilvl w:val="0"/>
          <w:numId w:val="17"/>
        </w:numPr>
        <w:tabs>
          <w:tab w:val="clear" w:pos="360"/>
        </w:tabs>
        <w:autoSpaceDE w:val="0"/>
        <w:autoSpaceDN w:val="0"/>
        <w:spacing w:before="240" w:after="240"/>
        <w:ind w:left="0" w:firstLine="0"/>
        <w:rPr>
          <w:sz w:val="24"/>
          <w:szCs w:val="24"/>
        </w:rPr>
      </w:pPr>
      <w:r w:rsidRPr="00200722">
        <w:rPr>
          <w:sz w:val="24"/>
          <w:szCs w:val="24"/>
        </w:rPr>
        <w:t>Предмет Соглашения</w:t>
      </w:r>
    </w:p>
    <w:p w:rsidR="00DD7483" w:rsidRDefault="00DD7483" w:rsidP="006D58A9">
      <w:pPr>
        <w:numPr>
          <w:ilvl w:val="1"/>
          <w:numId w:val="17"/>
        </w:numPr>
        <w:tabs>
          <w:tab w:val="clear" w:pos="792"/>
          <w:tab w:val="left" w:pos="1134"/>
        </w:tabs>
        <w:spacing w:after="120"/>
        <w:ind w:left="0" w:firstLine="709"/>
        <w:jc w:val="both"/>
      </w:pPr>
      <w:bookmarkStart w:id="1" w:name="_Ref294717454"/>
      <w:r w:rsidRPr="00200722">
        <w:t>Кредитор открывает Заемщику возобновляемую рамочную кредитную линию для</w:t>
      </w:r>
      <w:r w:rsidR="0025348B" w:rsidRPr="0025348B">
        <w:t xml:space="preserve"> </w:t>
      </w:r>
      <w:r w:rsidR="0025348B">
        <w:t>финансирования текущей деятельности, в т</w:t>
      </w:r>
      <w:r w:rsidR="0071161F">
        <w:t xml:space="preserve">ом </w:t>
      </w:r>
      <w:r w:rsidR="0025348B">
        <w:t>ч</w:t>
      </w:r>
      <w:r w:rsidR="0071161F">
        <w:t>исле</w:t>
      </w:r>
      <w:r w:rsidR="0025348B">
        <w:t xml:space="preserve">, но не исключительно, пополнение </w:t>
      </w:r>
      <w:r w:rsidR="0025348B" w:rsidRPr="00D44EA2">
        <w:t xml:space="preserve">оборотных средств, </w:t>
      </w:r>
      <w:r w:rsidR="006A13F1" w:rsidRPr="00D44EA2">
        <w:t>пополнение счет</w:t>
      </w:r>
      <w:r w:rsidR="00514EBF" w:rsidRPr="00D44EA2">
        <w:t>ов</w:t>
      </w:r>
      <w:r w:rsidR="006A13F1" w:rsidRPr="00D44EA2">
        <w:t xml:space="preserve"> Заемщика </w:t>
      </w:r>
      <w:r w:rsidR="00514EBF" w:rsidRPr="00D44EA2">
        <w:t xml:space="preserve">№____, №____, открытых </w:t>
      </w:r>
      <w:r w:rsidR="006A13F1" w:rsidRPr="00D44EA2">
        <w:t xml:space="preserve">в </w:t>
      </w:r>
      <w:r w:rsidR="001F5568" w:rsidRPr="00D44EA2">
        <w:t>АО «</w:t>
      </w:r>
      <w:r w:rsidR="00514EBF" w:rsidRPr="00D44EA2">
        <w:t>АБ «</w:t>
      </w:r>
      <w:r w:rsidR="001F5568" w:rsidRPr="00D44EA2">
        <w:t>РОССИЯ</w:t>
      </w:r>
      <w:r w:rsidR="00514EBF" w:rsidRPr="00D44EA2">
        <w:t>»,</w:t>
      </w:r>
      <w:r w:rsidR="006A13F1" w:rsidRPr="00D44EA2">
        <w:t xml:space="preserve"> для расчетов </w:t>
      </w:r>
      <w:r w:rsidR="00C82FB2" w:rsidRPr="00D44EA2">
        <w:t>на оптовом рынке электроэнергии и мощности</w:t>
      </w:r>
      <w:r w:rsidR="00C82FB2" w:rsidRPr="00D44EA2" w:rsidDel="0006576F">
        <w:t xml:space="preserve"> </w:t>
      </w:r>
      <w:r w:rsidRPr="00D44EA2">
        <w:t xml:space="preserve">на срок по </w:t>
      </w:r>
      <w:r w:rsidR="00B03279" w:rsidRPr="00D44EA2">
        <w:t>«</w:t>
      </w:r>
      <w:r w:rsidRPr="00D44EA2">
        <w:t>___</w:t>
      </w:r>
      <w:r w:rsidR="00B03279" w:rsidRPr="00D44EA2">
        <w:t>»</w:t>
      </w:r>
      <w:r w:rsidRPr="00D44EA2">
        <w:t xml:space="preserve"> _____</w:t>
      </w:r>
      <w:r w:rsidRPr="00200722">
        <w:t xml:space="preserve"> г. с лимитом:</w:t>
      </w:r>
      <w:bookmarkEnd w:id="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395"/>
      </w:tblGrid>
      <w:tr w:rsidR="00DD7483" w:rsidRPr="00200722" w:rsidTr="000F46F3">
        <w:tc>
          <w:tcPr>
            <w:tcW w:w="5103" w:type="dxa"/>
          </w:tcPr>
          <w:p w:rsidR="00DD7483" w:rsidRPr="00200722" w:rsidRDefault="00DD7483" w:rsidP="00CE13B5">
            <w:pPr>
              <w:jc w:val="center"/>
              <w:rPr>
                <w:b/>
                <w:bCs/>
              </w:rPr>
            </w:pPr>
            <w:r w:rsidRPr="00200722">
              <w:rPr>
                <w:b/>
                <w:bCs/>
              </w:rPr>
              <w:t>Период действия лимита</w:t>
            </w:r>
          </w:p>
        </w:tc>
        <w:tc>
          <w:tcPr>
            <w:tcW w:w="4395" w:type="dxa"/>
          </w:tcPr>
          <w:p w:rsidR="00DD7483" w:rsidRPr="00200722" w:rsidRDefault="00DD7483" w:rsidP="00CE13B5">
            <w:pPr>
              <w:pStyle w:val="6"/>
            </w:pPr>
            <w:r w:rsidRPr="00200722">
              <w:t xml:space="preserve">Сумма лимита </w:t>
            </w:r>
          </w:p>
          <w:p w:rsidR="00DD7483" w:rsidRPr="00200722" w:rsidRDefault="00DD7483" w:rsidP="0078661B">
            <w:pPr>
              <w:pStyle w:val="6"/>
              <w:rPr>
                <w:b w:val="0"/>
                <w:bCs w:val="0"/>
              </w:rPr>
            </w:pPr>
            <w:r w:rsidRPr="00200722">
              <w:t>(</w:t>
            </w:r>
            <w:r w:rsidRPr="00200722">
              <w:rPr>
                <w:b w:val="0"/>
                <w:bCs w:val="0"/>
              </w:rPr>
              <w:t>рублей)</w:t>
            </w:r>
          </w:p>
        </w:tc>
      </w:tr>
      <w:tr w:rsidR="00DD7483" w:rsidRPr="00200722" w:rsidTr="000F46F3">
        <w:tc>
          <w:tcPr>
            <w:tcW w:w="5103" w:type="dxa"/>
          </w:tcPr>
          <w:p w:rsidR="00DD7483" w:rsidRPr="00200722" w:rsidRDefault="00DD7483" w:rsidP="00CE13B5">
            <w:pPr>
              <w:jc w:val="center"/>
            </w:pPr>
            <w:r w:rsidRPr="00200722">
              <w:t>С «__» _____ 20__г. по «__» _____ 20__г.</w:t>
            </w:r>
          </w:p>
        </w:tc>
        <w:tc>
          <w:tcPr>
            <w:tcW w:w="4395" w:type="dxa"/>
          </w:tcPr>
          <w:p w:rsidR="00DD7483" w:rsidRPr="001F5568" w:rsidRDefault="001F5568" w:rsidP="001F5568">
            <w:pPr>
              <w:jc w:val="center"/>
            </w:pPr>
            <w:r w:rsidRPr="001F5568">
              <w:rPr>
                <w:iCs/>
              </w:rPr>
              <w:t xml:space="preserve">300 000 000,00 </w:t>
            </w:r>
            <w:r w:rsidR="00DD7483" w:rsidRPr="001F5568">
              <w:rPr>
                <w:iCs/>
              </w:rPr>
              <w:t>(</w:t>
            </w:r>
            <w:r w:rsidRPr="001F5568">
              <w:rPr>
                <w:iCs/>
              </w:rPr>
              <w:t>Триста миллионов</w:t>
            </w:r>
            <w:r w:rsidR="00DD7483" w:rsidRPr="001F5568">
              <w:rPr>
                <w:iCs/>
              </w:rPr>
              <w:t>)</w:t>
            </w:r>
          </w:p>
        </w:tc>
      </w:tr>
    </w:tbl>
    <w:p w:rsidR="0060348D" w:rsidRPr="00200722" w:rsidRDefault="003D0EDA" w:rsidP="003D0EDA">
      <w:pPr>
        <w:ind w:firstLine="709"/>
        <w:jc w:val="both"/>
      </w:pPr>
      <w:r w:rsidRPr="00200722">
        <w:t xml:space="preserve">2.2. </w:t>
      </w:r>
      <w:r w:rsidR="0060348D" w:rsidRPr="00200722">
        <w:t>В рамках Соглашения Кредитор и Заемщик заключают отдельные Кредитные сделки</w:t>
      </w:r>
      <w:r w:rsidR="00CF0080" w:rsidRPr="00200722">
        <w:t xml:space="preserve"> </w:t>
      </w:r>
      <w:r w:rsidR="0060348D" w:rsidRPr="00200722">
        <w:t>путем подписания Сторонами Подтверждений, которые являются неотъемлемой частью Соглашения.</w:t>
      </w:r>
    </w:p>
    <w:p w:rsidR="0060348D" w:rsidRPr="00200722" w:rsidRDefault="003D0EDA" w:rsidP="003D0EDA">
      <w:pPr>
        <w:ind w:firstLine="709"/>
        <w:jc w:val="both"/>
      </w:pPr>
      <w:r w:rsidRPr="00200722">
        <w:t xml:space="preserve">2.3. </w:t>
      </w:r>
      <w:r w:rsidR="0060348D" w:rsidRPr="00200722">
        <w:t>В течение срока действия Соглашения суммарная ссудная задолженность по всем Кредитным сделкам, заключаемым в рамках Соглашения, с учетом неиспользованных сумм по ним не может превышать сумму установленного лимита.</w:t>
      </w:r>
    </w:p>
    <w:p w:rsidR="0060348D" w:rsidRPr="00200722" w:rsidRDefault="003D0EDA" w:rsidP="003D0EDA">
      <w:pPr>
        <w:ind w:firstLine="709"/>
        <w:jc w:val="both"/>
      </w:pPr>
      <w:r w:rsidRPr="00200722">
        <w:t xml:space="preserve">2.4. </w:t>
      </w:r>
      <w:r w:rsidR="009E2D32" w:rsidRPr="00200722">
        <w:t>Соглашение регулирует:</w:t>
      </w:r>
    </w:p>
    <w:p w:rsidR="009E2D32" w:rsidRPr="00200722" w:rsidRDefault="009E2D32" w:rsidP="00CE13B5">
      <w:pPr>
        <w:ind w:firstLine="720"/>
        <w:jc w:val="both"/>
      </w:pPr>
      <w:r w:rsidRPr="00200722">
        <w:t>- порядок заключения Кредитных сделок;</w:t>
      </w:r>
    </w:p>
    <w:p w:rsidR="00840F8B" w:rsidRPr="00200722" w:rsidRDefault="00840F8B" w:rsidP="00CE13B5">
      <w:pPr>
        <w:ind w:firstLine="720"/>
        <w:jc w:val="both"/>
      </w:pPr>
      <w:r w:rsidRPr="00200722">
        <w:t xml:space="preserve">- </w:t>
      </w:r>
      <w:r w:rsidR="00A63A18" w:rsidRPr="00200722">
        <w:t>услов</w:t>
      </w:r>
      <w:r w:rsidRPr="00200722">
        <w:t xml:space="preserve">ия </w:t>
      </w:r>
      <w:r w:rsidR="00D734F3" w:rsidRPr="00200722">
        <w:t>предоставления кредитов</w:t>
      </w:r>
      <w:r w:rsidRPr="00200722">
        <w:t>;</w:t>
      </w:r>
    </w:p>
    <w:p w:rsidR="009E2D32" w:rsidRPr="00200722" w:rsidRDefault="009E2D32" w:rsidP="00CE13B5">
      <w:pPr>
        <w:ind w:firstLine="720"/>
        <w:jc w:val="both"/>
      </w:pPr>
      <w:r w:rsidRPr="00200722">
        <w:t xml:space="preserve">- порядок </w:t>
      </w:r>
      <w:r w:rsidR="00CF0080" w:rsidRPr="00200722">
        <w:t>выдачи</w:t>
      </w:r>
      <w:r w:rsidRPr="00200722">
        <w:t xml:space="preserve"> и погашения кредитов в рамках Кредитных сделок;</w:t>
      </w:r>
    </w:p>
    <w:p w:rsidR="009E2D32" w:rsidRPr="00200722" w:rsidRDefault="009E2D32" w:rsidP="00CE13B5">
      <w:pPr>
        <w:ind w:firstLine="720"/>
        <w:jc w:val="both"/>
      </w:pPr>
      <w:r w:rsidRPr="00200722">
        <w:t>- условия и порядок расчетов по Соглашению и Кредитным сделкам;</w:t>
      </w:r>
    </w:p>
    <w:p w:rsidR="009E2D32" w:rsidRPr="00200722" w:rsidRDefault="009E2D32" w:rsidP="00CE13B5">
      <w:pPr>
        <w:ind w:firstLine="720"/>
        <w:jc w:val="both"/>
      </w:pPr>
      <w:r w:rsidRPr="00200722">
        <w:t>- обязанности и права Сторон по Соглашению и Кредитным сделкам;</w:t>
      </w:r>
    </w:p>
    <w:p w:rsidR="009E2D32" w:rsidRPr="00200722" w:rsidRDefault="009E2D32" w:rsidP="00CE13B5">
      <w:pPr>
        <w:ind w:firstLine="720"/>
        <w:jc w:val="both"/>
      </w:pPr>
      <w:r w:rsidRPr="00200722">
        <w:t>- ответственность Сторон за неисполнение обязательств по Соглашению и Кредитным сделкам.</w:t>
      </w:r>
    </w:p>
    <w:p w:rsidR="0060348D" w:rsidRPr="00200722" w:rsidRDefault="003D0EDA" w:rsidP="003D0EDA">
      <w:pPr>
        <w:ind w:firstLine="709"/>
        <w:jc w:val="both"/>
      </w:pPr>
      <w:r w:rsidRPr="00200722">
        <w:t xml:space="preserve">2.5. </w:t>
      </w:r>
      <w:r w:rsidR="009E2D32" w:rsidRPr="00200722">
        <w:t>Действие Соглашения распространяется на каждую Кредитную сделку, заключенную Сторонами в рамках Соглашения.</w:t>
      </w:r>
    </w:p>
    <w:p w:rsidR="009E2D32" w:rsidRPr="00200722" w:rsidRDefault="003D0EDA" w:rsidP="003D0EDA">
      <w:pPr>
        <w:ind w:firstLine="709"/>
        <w:jc w:val="both"/>
      </w:pPr>
      <w:r w:rsidRPr="00200722">
        <w:t>2.6.</w:t>
      </w:r>
      <w:r w:rsidR="00A174D3">
        <w:t> </w:t>
      </w:r>
      <w:r w:rsidR="009E2D32" w:rsidRPr="00200722">
        <w:t>В случае заключения Сторонами Кредитной сделки Кредитор предостав</w:t>
      </w:r>
      <w:r w:rsidR="00435B16" w:rsidRPr="00200722">
        <w:t>ляет</w:t>
      </w:r>
      <w:r w:rsidR="009E2D32" w:rsidRPr="00200722">
        <w:t xml:space="preserve"> Заемщику кредит на условиях, указанных в Соглашении</w:t>
      </w:r>
      <w:r w:rsidR="0054088E" w:rsidRPr="00200722">
        <w:t>, а также в</w:t>
      </w:r>
      <w:r w:rsidR="009E2D32" w:rsidRPr="00200722">
        <w:t xml:space="preserve"> Подтверждениях, которыми Стороны обменялись при заключении Кредитной сделки, а Заемщик возвра</w:t>
      </w:r>
      <w:r w:rsidR="00435B16" w:rsidRPr="00200722">
        <w:t>щает</w:t>
      </w:r>
      <w:r w:rsidR="009E2D32" w:rsidRPr="00200722">
        <w:t xml:space="preserve"> Кредитору полученный кредит </w:t>
      </w:r>
      <w:r w:rsidR="00435B16" w:rsidRPr="00200722">
        <w:t xml:space="preserve">на данных условиях </w:t>
      </w:r>
      <w:r w:rsidR="009E2D32" w:rsidRPr="00200722">
        <w:t>и упла</w:t>
      </w:r>
      <w:r w:rsidR="00435B16" w:rsidRPr="00200722">
        <w:t>чивает</w:t>
      </w:r>
      <w:r w:rsidR="009E2D32" w:rsidRPr="00200722">
        <w:t xml:space="preserve"> начисленные проценты за пользование кредитом и другие платежи в порядке, предусмотренном Соглашением.</w:t>
      </w:r>
    </w:p>
    <w:p w:rsidR="009E2D32" w:rsidRDefault="003D0EDA" w:rsidP="003D0EDA">
      <w:pPr>
        <w:ind w:firstLine="709"/>
        <w:jc w:val="both"/>
      </w:pPr>
      <w:r w:rsidRPr="00200722">
        <w:lastRenderedPageBreak/>
        <w:t>2.7.</w:t>
      </w:r>
      <w:r w:rsidR="001F5568">
        <w:t> </w:t>
      </w:r>
      <w:r w:rsidR="009E2D32" w:rsidRPr="00200722">
        <w:t xml:space="preserve">При заключении Соглашения Стороны обмениваются </w:t>
      </w:r>
      <w:r w:rsidR="0054088E" w:rsidRPr="00200722">
        <w:t>документами, подтверждающими полномочия лиц, уполномоченных от имени Сторон заключать Кредитные сделки, предусмотренные Соглашением.</w:t>
      </w:r>
    </w:p>
    <w:p w:rsidR="002E3BE6" w:rsidRPr="00200722" w:rsidRDefault="002E3BE6" w:rsidP="003D0EDA">
      <w:pPr>
        <w:ind w:firstLine="709"/>
        <w:jc w:val="both"/>
      </w:pPr>
    </w:p>
    <w:p w:rsidR="005422B6" w:rsidRPr="00200722" w:rsidRDefault="005422B6" w:rsidP="00C30069">
      <w:pPr>
        <w:pStyle w:val="1"/>
        <w:numPr>
          <w:ilvl w:val="0"/>
          <w:numId w:val="17"/>
        </w:numPr>
        <w:tabs>
          <w:tab w:val="clear" w:pos="360"/>
        </w:tabs>
        <w:autoSpaceDE w:val="0"/>
        <w:autoSpaceDN w:val="0"/>
        <w:spacing w:before="240" w:after="240"/>
        <w:ind w:left="0" w:firstLine="0"/>
        <w:rPr>
          <w:sz w:val="24"/>
          <w:szCs w:val="24"/>
        </w:rPr>
      </w:pPr>
      <w:r w:rsidRPr="00200722">
        <w:rPr>
          <w:sz w:val="24"/>
          <w:szCs w:val="24"/>
        </w:rPr>
        <w:t>Заверения и гарантии</w:t>
      </w:r>
    </w:p>
    <w:p w:rsidR="009E2D32" w:rsidRPr="00200722" w:rsidRDefault="00194530" w:rsidP="00194530">
      <w:pPr>
        <w:ind w:firstLine="709"/>
        <w:jc w:val="both"/>
      </w:pPr>
      <w:r w:rsidRPr="00200722">
        <w:t>3.1.</w:t>
      </w:r>
      <w:r w:rsidR="00A174D3">
        <w:t> </w:t>
      </w:r>
      <w:r w:rsidR="009E2D32" w:rsidRPr="00200722">
        <w:t>Заемщик является юридическим лицом, надлежащим образом учрежденным и законно действующим в соответствии с законодательством Российской Федерации.</w:t>
      </w:r>
    </w:p>
    <w:p w:rsidR="009E2D32" w:rsidRPr="00200722" w:rsidRDefault="00194530" w:rsidP="00194530">
      <w:pPr>
        <w:ind w:firstLine="709"/>
        <w:jc w:val="both"/>
      </w:pPr>
      <w:r w:rsidRPr="00200722">
        <w:t>3.2.</w:t>
      </w:r>
      <w:r w:rsidR="00A174D3">
        <w:t> </w:t>
      </w:r>
      <w:r w:rsidR="009E2D32" w:rsidRPr="00200722">
        <w:t xml:space="preserve">Заемщик подтверждает, что все согласия, необходимые для заключения </w:t>
      </w:r>
      <w:r w:rsidR="00435B16" w:rsidRPr="00200722">
        <w:t xml:space="preserve">Соглашения, </w:t>
      </w:r>
      <w:r w:rsidR="00443969" w:rsidRPr="00200722">
        <w:t xml:space="preserve">Кредитных сделок </w:t>
      </w:r>
      <w:r w:rsidR="009E2D32" w:rsidRPr="00200722">
        <w:t xml:space="preserve">и иных соглашений, предусмотренных Соглашением, были получены и вступили в действие, или, если они не были получены, – то будут получены и/или вступят в действие в установленном порядке до заключения соответствующих </w:t>
      </w:r>
      <w:r w:rsidR="00CD260B" w:rsidRPr="00200722">
        <w:t xml:space="preserve">Кредитных сделок </w:t>
      </w:r>
      <w:r w:rsidR="009E2D32" w:rsidRPr="00200722">
        <w:t>и соглашений в соответствии с действующим законодательством Российской Федерации.</w:t>
      </w:r>
    </w:p>
    <w:p w:rsidR="009E2D32" w:rsidRPr="00200722" w:rsidRDefault="00194530" w:rsidP="00194530">
      <w:pPr>
        <w:ind w:firstLine="709"/>
        <w:jc w:val="both"/>
      </w:pPr>
      <w:r w:rsidRPr="00200722">
        <w:rPr>
          <w:bCs/>
        </w:rPr>
        <w:t>3.3.</w:t>
      </w:r>
      <w:r w:rsidR="00A174D3">
        <w:rPr>
          <w:bCs/>
        </w:rPr>
        <w:t> </w:t>
      </w:r>
      <w:r w:rsidR="009E2D32" w:rsidRPr="00200722">
        <w:rPr>
          <w:bCs/>
        </w:rPr>
        <w:t xml:space="preserve">Заемщик заверяет, что случаи и события, перечисленные </w:t>
      </w:r>
      <w:r w:rsidR="009E2D32" w:rsidRPr="0001112F">
        <w:rPr>
          <w:bCs/>
        </w:rPr>
        <w:t xml:space="preserve">в </w:t>
      </w:r>
      <w:r w:rsidR="00D0647F" w:rsidRPr="0001112F">
        <w:rPr>
          <w:bCs/>
        </w:rPr>
        <w:t>п.</w:t>
      </w:r>
      <w:r w:rsidR="00F879CD" w:rsidRPr="0001112F">
        <w:rPr>
          <w:bCs/>
        </w:rPr>
        <w:t xml:space="preserve"> </w:t>
      </w:r>
      <w:r w:rsidR="00C07A38" w:rsidRPr="0001112F">
        <w:rPr>
          <w:bCs/>
        </w:rPr>
        <w:t>9</w:t>
      </w:r>
      <w:r w:rsidR="00A35661" w:rsidRPr="0001112F">
        <w:t>.1.7</w:t>
      </w:r>
      <w:r w:rsidR="00D0647F" w:rsidRPr="0001112F">
        <w:rPr>
          <w:bCs/>
        </w:rPr>
        <w:t xml:space="preserve"> </w:t>
      </w:r>
      <w:r w:rsidR="009E2D32" w:rsidRPr="0001112F">
        <w:rPr>
          <w:bCs/>
        </w:rPr>
        <w:t>Соглашения</w:t>
      </w:r>
      <w:r w:rsidR="009E2D32" w:rsidRPr="00200722">
        <w:rPr>
          <w:bCs/>
        </w:rPr>
        <w:t>, на дату заключения Соглашения не наступили и предпримет все действия, чтобы они не наступили в течение срока действия Соглашения.</w:t>
      </w:r>
    </w:p>
    <w:p w:rsidR="009E2D32" w:rsidRPr="00200722" w:rsidRDefault="00194530" w:rsidP="00194530">
      <w:pPr>
        <w:ind w:firstLine="709"/>
        <w:jc w:val="both"/>
      </w:pPr>
      <w:r w:rsidRPr="00200722">
        <w:rPr>
          <w:bCs/>
        </w:rPr>
        <w:t>3.4.</w:t>
      </w:r>
      <w:r w:rsidR="00A174D3">
        <w:rPr>
          <w:bCs/>
        </w:rPr>
        <w:t> </w:t>
      </w:r>
      <w:r w:rsidR="00651CF2" w:rsidRPr="00200722">
        <w:rPr>
          <w:bCs/>
        </w:rPr>
        <w:t>Вся фактическая информация, представленная Заемщиком Кредитору, является достоверной и правильной во всех существенных аспектах на дату ее предоставления. На дату заключения Соглашения не было утаено какой-либо информации, что могло бы в результате сделать представленную информацию неверной или вводящей в заблуждение Кредитора в каких-либо существенных аспектах.</w:t>
      </w:r>
    </w:p>
    <w:p w:rsidR="00651CF2" w:rsidRPr="00200722" w:rsidRDefault="00194530" w:rsidP="00194530">
      <w:pPr>
        <w:ind w:firstLine="709"/>
        <w:jc w:val="both"/>
      </w:pPr>
      <w:r w:rsidRPr="00200722">
        <w:rPr>
          <w:bCs/>
        </w:rPr>
        <w:t>3.5.</w:t>
      </w:r>
      <w:r w:rsidR="00A174D3">
        <w:rPr>
          <w:bCs/>
        </w:rPr>
        <w:t> </w:t>
      </w:r>
      <w:r w:rsidR="00651CF2" w:rsidRPr="00200722">
        <w:rPr>
          <w:bCs/>
        </w:rPr>
        <w:t>В отношении Заемщика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Заемщика надлежащим образом исполнять свои обязательства по Соглашению и Кредитным сделкам.</w:t>
      </w:r>
    </w:p>
    <w:p w:rsidR="00651CF2" w:rsidRPr="00200722" w:rsidRDefault="00194530" w:rsidP="00194530">
      <w:pPr>
        <w:ind w:firstLine="709"/>
        <w:jc w:val="both"/>
      </w:pPr>
      <w:r w:rsidRPr="00200722">
        <w:rPr>
          <w:bCs/>
        </w:rPr>
        <w:t>3.6.</w:t>
      </w:r>
      <w:r w:rsidR="00A174D3">
        <w:rPr>
          <w:bCs/>
        </w:rPr>
        <w:t> </w:t>
      </w:r>
      <w:r w:rsidR="00651CF2" w:rsidRPr="00200722">
        <w:rPr>
          <w:bCs/>
        </w:rPr>
        <w:t>Заемщиком исполнялись и соблюдались, равно</w:t>
      </w:r>
      <w:r w:rsidR="009327E3" w:rsidRPr="00200722">
        <w:rPr>
          <w:bCs/>
        </w:rPr>
        <w:t>,</w:t>
      </w:r>
      <w:r w:rsidR="00651CF2" w:rsidRPr="00200722">
        <w:rPr>
          <w:bCs/>
        </w:rPr>
        <w:t xml:space="preserve"> как и в настоящее время исполняются и соблюдаются во всех существенных аспектах требования законодательства, неисполнение или несоблюдение которых могло бы привести Заемщика к невозможности надлежащим образом исполнять свои обязательства по Соглашению и Кредитным сделкам.</w:t>
      </w:r>
    </w:p>
    <w:p w:rsidR="00651CF2" w:rsidRPr="00200722" w:rsidRDefault="00194530" w:rsidP="00194530">
      <w:pPr>
        <w:ind w:firstLine="709"/>
        <w:jc w:val="both"/>
      </w:pPr>
      <w:r w:rsidRPr="00200722">
        <w:rPr>
          <w:bCs/>
        </w:rPr>
        <w:t>3.7.</w:t>
      </w:r>
      <w:r w:rsidR="00A174D3">
        <w:rPr>
          <w:bCs/>
        </w:rPr>
        <w:t> </w:t>
      </w:r>
      <w:r w:rsidR="00651CF2" w:rsidRPr="00200722">
        <w:rPr>
          <w:bCs/>
        </w:rPr>
        <w:t>Заемщик имеет действительный и законный правовой титул или законное право пользования и эксплуатации в отношении активов, необходимых для осуществления его деятельности.</w:t>
      </w:r>
    </w:p>
    <w:p w:rsidR="00651CF2" w:rsidRPr="00200722" w:rsidRDefault="00194530" w:rsidP="00194530">
      <w:pPr>
        <w:ind w:firstLine="709"/>
        <w:jc w:val="both"/>
      </w:pPr>
      <w:r w:rsidRPr="00200722">
        <w:rPr>
          <w:bCs/>
        </w:rPr>
        <w:t>3.8.</w:t>
      </w:r>
      <w:r w:rsidR="00A174D3">
        <w:rPr>
          <w:bCs/>
        </w:rPr>
        <w:t> </w:t>
      </w:r>
      <w:r w:rsidR="00651CF2" w:rsidRPr="00200722">
        <w:rPr>
          <w:bCs/>
        </w:rPr>
        <w:t>Насколько известно Заемщику, не имеют место какие-либо события или обстоятельства, которые могли бы повлиять на исполнение им обязательств по любым другим соглашениям и договорам или финансовым инструментам, а также которые бы могли привести Заемщика к невозможности надлежащим образом исполнять свои обязательства по Соглашению и Кредитным сделкам.</w:t>
      </w:r>
    </w:p>
    <w:p w:rsidR="00651CF2" w:rsidRPr="00200722" w:rsidRDefault="00194530" w:rsidP="00194530">
      <w:pPr>
        <w:ind w:firstLine="709"/>
        <w:jc w:val="both"/>
      </w:pPr>
      <w:r w:rsidRPr="00200722">
        <w:rPr>
          <w:bCs/>
        </w:rPr>
        <w:t>3.9.</w:t>
      </w:r>
      <w:r w:rsidR="00A174D3">
        <w:rPr>
          <w:bCs/>
        </w:rPr>
        <w:t> </w:t>
      </w:r>
      <w:r w:rsidR="00651CF2" w:rsidRPr="00200722">
        <w:rPr>
          <w:bCs/>
        </w:rPr>
        <w:t>Заключение и исполнение Заемщиком Соглашения и Кредитных сделок не противоречит его учредительным документам.</w:t>
      </w:r>
    </w:p>
    <w:p w:rsidR="00936FFE" w:rsidRPr="00200722" w:rsidRDefault="00194530" w:rsidP="00194530">
      <w:pPr>
        <w:ind w:firstLine="709"/>
        <w:jc w:val="both"/>
      </w:pPr>
      <w:bookmarkStart w:id="2" w:name="_Ref395546254"/>
      <w:r w:rsidRPr="00200722">
        <w:t>3.1</w:t>
      </w:r>
      <w:r w:rsidR="006B30D1" w:rsidRPr="00BC2DFE">
        <w:t>0</w:t>
      </w:r>
      <w:r w:rsidRPr="00200722">
        <w:t>.</w:t>
      </w:r>
      <w:bookmarkEnd w:id="2"/>
      <w:r w:rsidR="00A174D3">
        <w:t> </w:t>
      </w:r>
      <w:r w:rsidR="00936FFE" w:rsidRPr="00200722">
        <w:t xml:space="preserve">Заемщик заверяет и гарантирует, что на дату заключения </w:t>
      </w:r>
      <w:r w:rsidR="00AA636B" w:rsidRPr="00200722">
        <w:t>Соглашения</w:t>
      </w:r>
      <w:r w:rsidR="00936FFE" w:rsidRPr="00200722">
        <w:t xml:space="preserve"> </w:t>
      </w:r>
      <w:r w:rsidR="00B84BB3" w:rsidRPr="00200722">
        <w:t xml:space="preserve">у Заемщика отсутствует информация о том, что </w:t>
      </w:r>
      <w:r w:rsidR="00936FFE" w:rsidRPr="00200722">
        <w:t xml:space="preserve">между его участниками или его участниками и третьими лицами заключено корпоративное или иное аналогичное соглашение, ограничивающее его права как контрагента Кредитора, или каким-либо иным образом влияющее на возможность заключения или исполнения обязательств по </w:t>
      </w:r>
      <w:r w:rsidR="00AA636B" w:rsidRPr="00200722">
        <w:t>Соглашению</w:t>
      </w:r>
      <w:r w:rsidR="00936FFE" w:rsidRPr="00200722">
        <w:t>, а также иным заключаемым с Кредитором договорам.</w:t>
      </w:r>
    </w:p>
    <w:p w:rsidR="00154B14" w:rsidRPr="00200722" w:rsidRDefault="00154B14" w:rsidP="00C30069">
      <w:pPr>
        <w:pStyle w:val="1"/>
        <w:numPr>
          <w:ilvl w:val="0"/>
          <w:numId w:val="17"/>
        </w:numPr>
        <w:autoSpaceDE w:val="0"/>
        <w:autoSpaceDN w:val="0"/>
        <w:spacing w:before="240" w:after="240"/>
        <w:ind w:left="0" w:firstLine="0"/>
        <w:rPr>
          <w:sz w:val="24"/>
          <w:szCs w:val="24"/>
        </w:rPr>
      </w:pPr>
      <w:r w:rsidRPr="00200722">
        <w:rPr>
          <w:sz w:val="24"/>
          <w:szCs w:val="24"/>
        </w:rPr>
        <w:t>Порядок заключения Кредитных сделок</w:t>
      </w:r>
    </w:p>
    <w:p w:rsidR="00154B14" w:rsidRPr="00200722" w:rsidRDefault="003C109D" w:rsidP="008C65C6">
      <w:pPr>
        <w:ind w:firstLine="709"/>
        <w:jc w:val="both"/>
      </w:pPr>
      <w:bookmarkStart w:id="3" w:name="_Ref294706957"/>
      <w:r w:rsidRPr="003C109D">
        <w:t>4</w:t>
      </w:r>
      <w:r w:rsidR="008C65C6" w:rsidRPr="00200722">
        <w:t xml:space="preserve">.1. </w:t>
      </w:r>
      <w:r w:rsidR="0062194C" w:rsidRPr="00200722">
        <w:t xml:space="preserve">При заключении Кредитной сделки в рамках Соглашения Стороны согласовывают </w:t>
      </w:r>
      <w:r w:rsidR="00A94660" w:rsidRPr="00200722">
        <w:t xml:space="preserve">следующие </w:t>
      </w:r>
      <w:r w:rsidR="0062194C" w:rsidRPr="00200722">
        <w:t>существенные условия Кредитной сделки</w:t>
      </w:r>
      <w:r w:rsidR="00A94660" w:rsidRPr="00200722">
        <w:t>:</w:t>
      </w:r>
      <w:bookmarkEnd w:id="3"/>
    </w:p>
    <w:p w:rsidR="00A94660" w:rsidRPr="00200722" w:rsidRDefault="00A94660" w:rsidP="00CE13B5">
      <w:pPr>
        <w:ind w:firstLine="709"/>
        <w:jc w:val="both"/>
      </w:pPr>
      <w:r w:rsidRPr="00200722">
        <w:lastRenderedPageBreak/>
        <w:t>- сумма кредита в валюте лимита Соглашения;</w:t>
      </w:r>
    </w:p>
    <w:p w:rsidR="00A94660" w:rsidRPr="00200722" w:rsidRDefault="00A94660" w:rsidP="00CE13B5">
      <w:pPr>
        <w:ind w:firstLine="709"/>
        <w:jc w:val="both"/>
      </w:pPr>
      <w:r w:rsidRPr="00200722">
        <w:t>- дата предоставления кредита;</w:t>
      </w:r>
    </w:p>
    <w:p w:rsidR="00A94660" w:rsidRPr="00200722" w:rsidRDefault="00A94660" w:rsidP="00CE13B5">
      <w:pPr>
        <w:ind w:firstLine="709"/>
        <w:jc w:val="both"/>
      </w:pPr>
      <w:r w:rsidRPr="00200722">
        <w:t>- дата возврата кредита;</w:t>
      </w:r>
    </w:p>
    <w:p w:rsidR="00A94660" w:rsidRPr="00200722" w:rsidRDefault="00A94660" w:rsidP="00CE13B5">
      <w:pPr>
        <w:spacing w:line="276" w:lineRule="exact"/>
        <w:ind w:firstLine="709"/>
        <w:jc w:val="both"/>
      </w:pPr>
      <w:r w:rsidRPr="00200722">
        <w:t>- процентная ставка;</w:t>
      </w:r>
    </w:p>
    <w:p w:rsidR="00A94660" w:rsidRPr="00200722" w:rsidRDefault="00A94660" w:rsidP="00CE13B5">
      <w:pPr>
        <w:ind w:firstLine="709"/>
        <w:jc w:val="both"/>
      </w:pPr>
      <w:r w:rsidRPr="00200722">
        <w:t>- платежные реквизиты.</w:t>
      </w:r>
    </w:p>
    <w:p w:rsidR="00154B14" w:rsidRPr="00200722" w:rsidRDefault="003C109D" w:rsidP="008C65C6">
      <w:pPr>
        <w:ind w:firstLine="709"/>
        <w:jc w:val="both"/>
      </w:pPr>
      <w:bookmarkStart w:id="4" w:name="_Ref295225581"/>
      <w:r w:rsidRPr="003C109D">
        <w:t>4</w:t>
      </w:r>
      <w:r w:rsidR="008C65C6" w:rsidRPr="00200722">
        <w:t xml:space="preserve">.2. </w:t>
      </w:r>
      <w:r w:rsidR="00DA34B0" w:rsidRPr="00200722">
        <w:t>Кредитная сделка считается заключенной, если Стороны согласовали существенные условия Кредитной сделки</w:t>
      </w:r>
      <w:r w:rsidR="001D63A9" w:rsidRPr="00200722">
        <w:t>, указанные в п.</w:t>
      </w:r>
      <w:r w:rsidR="00F879CD" w:rsidRPr="00200722">
        <w:t xml:space="preserve"> </w:t>
      </w:r>
      <w:r w:rsidRPr="003C109D">
        <w:t>4</w:t>
      </w:r>
      <w:r w:rsidR="00A35661" w:rsidRPr="00200722">
        <w:t>.1</w:t>
      </w:r>
      <w:r w:rsidR="00352834" w:rsidRPr="00200722">
        <w:t xml:space="preserve"> Соглашения</w:t>
      </w:r>
      <w:r w:rsidR="001D63A9" w:rsidRPr="00200722">
        <w:t>,</w:t>
      </w:r>
      <w:r w:rsidR="00DA34B0" w:rsidRPr="00200722">
        <w:t xml:space="preserve"> и выразили взаимное согласие на ее заключение посредством обмена </w:t>
      </w:r>
      <w:r w:rsidR="00352834" w:rsidRPr="00200722">
        <w:t>(в порядке</w:t>
      </w:r>
      <w:r w:rsidR="00C778B7" w:rsidRPr="00200722">
        <w:t>,</w:t>
      </w:r>
      <w:r w:rsidR="00352834" w:rsidRPr="00200722">
        <w:t xml:space="preserve"> установленном настоящей статьей Соглашения) </w:t>
      </w:r>
      <w:r w:rsidR="00DA34B0" w:rsidRPr="00200722">
        <w:t>Подтверждениями, содержащими идентичные существенные условия сделки, согласованные Сторонами, и ссылку на Соглашение.</w:t>
      </w:r>
      <w:bookmarkEnd w:id="4"/>
    </w:p>
    <w:p w:rsidR="005E5766" w:rsidRPr="00200722" w:rsidRDefault="003C109D" w:rsidP="008C65C6">
      <w:pPr>
        <w:ind w:firstLine="709"/>
        <w:jc w:val="both"/>
      </w:pPr>
      <w:r w:rsidRPr="003C109D">
        <w:t>4</w:t>
      </w:r>
      <w:r w:rsidR="008C65C6" w:rsidRPr="00200722">
        <w:t xml:space="preserve">.3. </w:t>
      </w:r>
      <w:r w:rsidR="008C7575" w:rsidRPr="00200722">
        <w:t>Согласование существенных условий Кредитной сделки о</w:t>
      </w:r>
      <w:r w:rsidR="00CC1884" w:rsidRPr="00200722">
        <w:t xml:space="preserve">существляется </w:t>
      </w:r>
      <w:r w:rsidR="000E7888" w:rsidRPr="00200722">
        <w:t>Сторонами</w:t>
      </w:r>
      <w:r w:rsidR="00CC1884" w:rsidRPr="00200722">
        <w:t xml:space="preserve"> по телефону</w:t>
      </w:r>
      <w:r w:rsidR="008A099C" w:rsidRPr="00200722">
        <w:t xml:space="preserve"> в следующие сроки</w:t>
      </w:r>
      <w:r w:rsidR="005E5766" w:rsidRPr="00200722">
        <w:t>:</w:t>
      </w:r>
    </w:p>
    <w:p w:rsidR="005E5766" w:rsidRPr="00200722" w:rsidRDefault="003C109D" w:rsidP="008C65C6">
      <w:pPr>
        <w:ind w:left="1418" w:hanging="709"/>
        <w:jc w:val="both"/>
      </w:pPr>
      <w:r w:rsidRPr="003C109D">
        <w:t>4</w:t>
      </w:r>
      <w:r w:rsidR="008C65C6" w:rsidRPr="00200722">
        <w:t xml:space="preserve">.3.1. </w:t>
      </w:r>
      <w:r w:rsidR="00CC1884" w:rsidRPr="00200722">
        <w:t xml:space="preserve">не позднее 13 часов </w:t>
      </w:r>
      <w:r w:rsidR="00C16803" w:rsidRPr="00200722">
        <w:t>00</w:t>
      </w:r>
      <w:r w:rsidR="00CC1884" w:rsidRPr="00200722">
        <w:t xml:space="preserve"> минут (в пятницу и предпраздничные дни в Российской Федерации – не позднее 12 часов </w:t>
      </w:r>
      <w:r w:rsidR="00C16803" w:rsidRPr="00200722">
        <w:t>00</w:t>
      </w:r>
      <w:r w:rsidR="00CC1884" w:rsidRPr="00200722">
        <w:t xml:space="preserve"> минут)</w:t>
      </w:r>
      <w:r w:rsidR="009703DF" w:rsidRPr="00200722">
        <w:t xml:space="preserve"> местного времени</w:t>
      </w:r>
      <w:r w:rsidR="00A15888" w:rsidRPr="00200722">
        <w:t xml:space="preserve"> в любой рабочий день действия Соглашения</w:t>
      </w:r>
      <w:r w:rsidR="005E5766" w:rsidRPr="00200722">
        <w:t>, если Дата выдачи кредита совпадает с Датой заключения Кредитной сделки;</w:t>
      </w:r>
    </w:p>
    <w:p w:rsidR="008C7575" w:rsidRPr="00200722" w:rsidRDefault="003C109D" w:rsidP="008C65C6">
      <w:pPr>
        <w:ind w:left="1418" w:hanging="709"/>
        <w:jc w:val="both"/>
      </w:pPr>
      <w:r w:rsidRPr="003C109D">
        <w:t>4</w:t>
      </w:r>
      <w:r w:rsidR="008C65C6" w:rsidRPr="00200722">
        <w:t xml:space="preserve">.3.2. </w:t>
      </w:r>
      <w:r w:rsidR="005E5766" w:rsidRPr="00200722">
        <w:t>не позднее 15 часов 00 минут (в пятницу и предпраздничные дни в Российской Федерации – не позднее 1</w:t>
      </w:r>
      <w:r w:rsidR="009F2BE2" w:rsidRPr="00200722">
        <w:t>4</w:t>
      </w:r>
      <w:r w:rsidR="005E5766" w:rsidRPr="00200722">
        <w:t xml:space="preserve"> часов 00 минут) местного времени в любой рабочий день действия Соглашения, если Дата выдачи кредита </w:t>
      </w:r>
      <w:r w:rsidR="009F2BE2" w:rsidRPr="00200722">
        <w:t>не</w:t>
      </w:r>
      <w:r w:rsidR="006F4E7E" w:rsidRPr="00200722">
        <w:t> </w:t>
      </w:r>
      <w:r w:rsidR="005E5766" w:rsidRPr="00200722">
        <w:t>совпадает с Датой заключения Кредитной сделки</w:t>
      </w:r>
      <w:r w:rsidR="00A15888" w:rsidRPr="00200722">
        <w:t>.</w:t>
      </w:r>
    </w:p>
    <w:p w:rsidR="001D63A9" w:rsidRPr="00200722" w:rsidRDefault="003C109D" w:rsidP="008C65C6">
      <w:pPr>
        <w:ind w:firstLine="709"/>
        <w:jc w:val="both"/>
      </w:pPr>
      <w:r w:rsidRPr="003C109D">
        <w:t>4</w:t>
      </w:r>
      <w:r w:rsidR="008C65C6" w:rsidRPr="00200722">
        <w:t xml:space="preserve">.4. </w:t>
      </w:r>
      <w:r w:rsidR="00FD112D" w:rsidRPr="00200722">
        <w:t xml:space="preserve">Оформление </w:t>
      </w:r>
      <w:r w:rsidR="001D63A9" w:rsidRPr="00200722">
        <w:t>Подтверждений</w:t>
      </w:r>
      <w:r w:rsidR="003B33FE" w:rsidRPr="00200722">
        <w:t xml:space="preserve"> </w:t>
      </w:r>
      <w:r w:rsidR="00FD112D" w:rsidRPr="00200722">
        <w:t xml:space="preserve">производится </w:t>
      </w:r>
      <w:r w:rsidR="00805878" w:rsidRPr="00200722">
        <w:t>по форме, приведенной в</w:t>
      </w:r>
      <w:r w:rsidR="00FD112D" w:rsidRPr="00200722">
        <w:t xml:space="preserve"> </w:t>
      </w:r>
      <w:r w:rsidR="003B33FE" w:rsidRPr="00200722">
        <w:t>Приложени</w:t>
      </w:r>
      <w:r w:rsidR="00805878" w:rsidRPr="00200722">
        <w:t>ях</w:t>
      </w:r>
      <w:r w:rsidR="003B33FE" w:rsidRPr="00200722">
        <w:t xml:space="preserve"> </w:t>
      </w:r>
      <w:r w:rsidR="00F879CD" w:rsidRPr="00200722">
        <w:t xml:space="preserve">№ </w:t>
      </w:r>
      <w:r w:rsidR="003B33FE" w:rsidRPr="00200722">
        <w:t>1</w:t>
      </w:r>
      <w:r w:rsidR="003B7213" w:rsidRPr="00200722">
        <w:t>.1</w:t>
      </w:r>
      <w:r w:rsidR="003B33FE" w:rsidRPr="00200722">
        <w:t xml:space="preserve"> и </w:t>
      </w:r>
      <w:r w:rsidR="00F879CD" w:rsidRPr="00200722">
        <w:t xml:space="preserve">№ </w:t>
      </w:r>
      <w:r w:rsidR="003B7213" w:rsidRPr="00200722">
        <w:t>1.2</w:t>
      </w:r>
      <w:r w:rsidR="003B33FE" w:rsidRPr="00200722">
        <w:t xml:space="preserve"> к Соглашению. В случае нарушения Заемщиком указанн</w:t>
      </w:r>
      <w:r w:rsidR="00805878" w:rsidRPr="00200722">
        <w:t>ой формы</w:t>
      </w:r>
      <w:r w:rsidR="003B33FE" w:rsidRPr="00200722">
        <w:t xml:space="preserve"> Кредитор имеет право отказать в приеме Подтверждения</w:t>
      </w:r>
      <w:r w:rsidR="001D63A9" w:rsidRPr="00200722">
        <w:t>.</w:t>
      </w:r>
    </w:p>
    <w:p w:rsidR="003B33FE" w:rsidRPr="00200722" w:rsidRDefault="003C109D" w:rsidP="00374080">
      <w:pPr>
        <w:ind w:firstLine="709"/>
        <w:jc w:val="both"/>
      </w:pPr>
      <w:r w:rsidRPr="003C109D">
        <w:t>4</w:t>
      </w:r>
      <w:r w:rsidR="008C65C6" w:rsidRPr="00200722">
        <w:t xml:space="preserve">.5. </w:t>
      </w:r>
      <w:r w:rsidR="003B33FE" w:rsidRPr="00200722">
        <w:t>Обмен Подтверждениями осуществляется на бумажных носителях с оригинальными подписями Уполномоченных лиц и оттисками печати Сторон.</w:t>
      </w:r>
    </w:p>
    <w:p w:rsidR="00492FEA" w:rsidRPr="00200722" w:rsidRDefault="003C109D" w:rsidP="008C65C6">
      <w:pPr>
        <w:ind w:firstLine="709"/>
        <w:jc w:val="both"/>
      </w:pPr>
      <w:r w:rsidRPr="003C109D">
        <w:t>4</w:t>
      </w:r>
      <w:r w:rsidR="008C65C6" w:rsidRPr="00200722">
        <w:t xml:space="preserve">.6. </w:t>
      </w:r>
      <w:r w:rsidR="006672C4" w:rsidRPr="00200722">
        <w:t>В случае, если используется вариант обмена Подтверждениями, оформленными на бумажных носителях, то обмен оригинальными экземплярами Подтверждений, подписанными каждо</w:t>
      </w:r>
      <w:r w:rsidR="00FA1D61" w:rsidRPr="00200722">
        <w:t>й</w:t>
      </w:r>
      <w:r w:rsidR="006672C4" w:rsidRPr="00200722">
        <w:t xml:space="preserve"> соответствующей Стороной, осуществляется </w:t>
      </w:r>
      <w:r w:rsidR="005A4FAF" w:rsidRPr="00200722">
        <w:t>по месту нахождения Кредитора (его филиала, структурного подразделения)</w:t>
      </w:r>
      <w:r w:rsidR="006672C4" w:rsidRPr="00200722">
        <w:t>. Дата и время приема-передачи Подтверждений фиксируются в соответствующих Актах приема-передачи Подтверждений, подписанных каждой из Сторон.</w:t>
      </w:r>
    </w:p>
    <w:p w:rsidR="008A099C" w:rsidRPr="00200722" w:rsidRDefault="003C109D" w:rsidP="008C65C6">
      <w:pPr>
        <w:ind w:firstLine="709"/>
        <w:jc w:val="both"/>
      </w:pPr>
      <w:r w:rsidRPr="003C109D">
        <w:t>4</w:t>
      </w:r>
      <w:r w:rsidR="008C65C6" w:rsidRPr="00200722">
        <w:t xml:space="preserve">.7. </w:t>
      </w:r>
      <w:r w:rsidR="00F17FE6" w:rsidRPr="00200722">
        <w:t xml:space="preserve">Стороны обмениваются Подтверждениями </w:t>
      </w:r>
      <w:r w:rsidR="008A099C" w:rsidRPr="00200722">
        <w:t>в следующие сроки:</w:t>
      </w:r>
    </w:p>
    <w:p w:rsidR="00154B14" w:rsidRPr="00200722" w:rsidRDefault="003C109D" w:rsidP="008C65C6">
      <w:pPr>
        <w:ind w:left="1276" w:hanging="567"/>
        <w:jc w:val="both"/>
      </w:pPr>
      <w:r w:rsidRPr="003C109D">
        <w:t>4</w:t>
      </w:r>
      <w:r w:rsidR="008C65C6" w:rsidRPr="00200722">
        <w:t xml:space="preserve">.7.1. </w:t>
      </w:r>
      <w:r w:rsidR="00F17FE6" w:rsidRPr="00200722">
        <w:t xml:space="preserve">не позднее 15 часов (в пятницу и предпраздничные дни в Российской Федерации – не позднее 14 часов) </w:t>
      </w:r>
      <w:r w:rsidR="000E7F7A" w:rsidRPr="00200722">
        <w:t xml:space="preserve">местного времени </w:t>
      </w:r>
      <w:r w:rsidR="00F17FE6" w:rsidRPr="00200722">
        <w:t>Даты согласования существенных условий Кредитной сделки</w:t>
      </w:r>
      <w:r w:rsidR="008A099C" w:rsidRPr="00200722">
        <w:t>, если Дата выдачи кредита совпадает с Датой заключения Кредитной сделки;</w:t>
      </w:r>
    </w:p>
    <w:p w:rsidR="008A099C" w:rsidRPr="00200722" w:rsidRDefault="003C109D" w:rsidP="008C65C6">
      <w:pPr>
        <w:ind w:left="1276" w:hanging="567"/>
        <w:jc w:val="both"/>
      </w:pPr>
      <w:r w:rsidRPr="003C109D">
        <w:t>4</w:t>
      </w:r>
      <w:r w:rsidR="008C65C6" w:rsidRPr="00200722">
        <w:t xml:space="preserve">.7.2. </w:t>
      </w:r>
      <w:r w:rsidR="008A099C" w:rsidRPr="00200722">
        <w:t xml:space="preserve">не позднее 17 часов (в пятницу и предпраздничные дни в Российской Федерации – не позднее 16 часов) местного времени Даты согласования существенных условий Кредитной сделки, если Дата выдачи кредита </w:t>
      </w:r>
      <w:r w:rsidR="006F4E7E" w:rsidRPr="00200722">
        <w:t>не </w:t>
      </w:r>
      <w:r w:rsidR="008A099C" w:rsidRPr="00200722">
        <w:t>совпадает с Датой заключения Кредитной сделки.</w:t>
      </w:r>
    </w:p>
    <w:p w:rsidR="00154B14" w:rsidRPr="00200722" w:rsidRDefault="00F17FE6" w:rsidP="00CE13B5">
      <w:pPr>
        <w:ind w:firstLine="709"/>
        <w:jc w:val="both"/>
      </w:pPr>
      <w:r w:rsidRPr="00200722">
        <w:t>В случае несвоевременной доставки Кредитору Подтверждения, подписанного со стороны Заемщика, сделка считается незаключенной.</w:t>
      </w:r>
    </w:p>
    <w:p w:rsidR="006F4E7E" w:rsidRPr="00200722" w:rsidRDefault="003C109D" w:rsidP="008C65C6">
      <w:pPr>
        <w:ind w:firstLine="709"/>
        <w:jc w:val="both"/>
      </w:pPr>
      <w:r w:rsidRPr="003C109D">
        <w:t>4</w:t>
      </w:r>
      <w:r w:rsidR="008C65C6" w:rsidRPr="00200722">
        <w:t xml:space="preserve">.8. </w:t>
      </w:r>
      <w:r w:rsidR="002E18BB" w:rsidRPr="00200722">
        <w:t>Если в полученном одной из Сторон Подтверждении обнаружены разночтения по существенным условиям Кредитной сделки, согласованным Сторонами в соответствии с п.</w:t>
      </w:r>
      <w:r w:rsidR="00F879CD" w:rsidRPr="00200722">
        <w:t xml:space="preserve"> </w:t>
      </w:r>
      <w:r w:rsidRPr="003C109D">
        <w:t>4</w:t>
      </w:r>
      <w:r w:rsidR="00A35661" w:rsidRPr="00200722">
        <w:t>.1.</w:t>
      </w:r>
      <w:r w:rsidR="002E18BB" w:rsidRPr="00200722">
        <w:t xml:space="preserve"> Соглашения, Стороны </w:t>
      </w:r>
      <w:r w:rsidR="00797292" w:rsidRPr="00200722">
        <w:t xml:space="preserve">обмениваются </w:t>
      </w:r>
      <w:r w:rsidR="002E18BB" w:rsidRPr="00200722">
        <w:t>новыми Подтверждениями, содержащими существенные условия Кредитной сделки. В этом случае Кредитная сделка будет считаться заключенной, если Стороны обменяются Подтверждениями, содержащими согласованные в соответствии с п.</w:t>
      </w:r>
      <w:r w:rsidR="00F879CD" w:rsidRPr="00200722">
        <w:t xml:space="preserve"> </w:t>
      </w:r>
      <w:r w:rsidRPr="003C109D">
        <w:t>4</w:t>
      </w:r>
      <w:r w:rsidR="00A35661" w:rsidRPr="00200722">
        <w:t>.1.</w:t>
      </w:r>
      <w:r w:rsidR="002E18BB" w:rsidRPr="00200722">
        <w:t xml:space="preserve"> Соглашения существенные условия Кредитной сделки, </w:t>
      </w:r>
      <w:r w:rsidR="006F4E7E" w:rsidRPr="00200722">
        <w:t>в следующие сроки:</w:t>
      </w:r>
    </w:p>
    <w:p w:rsidR="006F4E7E" w:rsidRPr="00200722" w:rsidRDefault="003C109D" w:rsidP="008C65C6">
      <w:pPr>
        <w:ind w:left="1276" w:hanging="567"/>
        <w:jc w:val="both"/>
      </w:pPr>
      <w:r w:rsidRPr="003C109D">
        <w:t>4</w:t>
      </w:r>
      <w:r w:rsidR="008C65C6" w:rsidRPr="00200722">
        <w:t>.8.1.</w:t>
      </w:r>
      <w:r w:rsidR="00A174D3">
        <w:t> </w:t>
      </w:r>
      <w:r w:rsidR="002E18BB" w:rsidRPr="00200722">
        <w:t xml:space="preserve">не позднее 15 часов 30 минут (в пятницу и предпраздничные дни в Российской Федерации – не позднее 14 часов 30 минут) </w:t>
      </w:r>
      <w:r w:rsidR="000E7F7A" w:rsidRPr="00200722">
        <w:t xml:space="preserve">местного времени Даты согласования </w:t>
      </w:r>
      <w:r w:rsidR="000E7F7A" w:rsidRPr="00200722">
        <w:lastRenderedPageBreak/>
        <w:t>существенных условий Кредитной сделки</w:t>
      </w:r>
      <w:r w:rsidR="006F4E7E" w:rsidRPr="00200722">
        <w:t>, если Дата выдачи кредита совпадает с Датой заключения Кредитной сделки;</w:t>
      </w:r>
    </w:p>
    <w:p w:rsidR="006F4E7E" w:rsidRPr="00200722" w:rsidRDefault="003C109D" w:rsidP="008C65C6">
      <w:pPr>
        <w:ind w:left="1276" w:hanging="567"/>
        <w:jc w:val="both"/>
      </w:pPr>
      <w:r w:rsidRPr="003C109D">
        <w:t>4</w:t>
      </w:r>
      <w:r w:rsidR="008C65C6" w:rsidRPr="00200722">
        <w:t>.8.2.</w:t>
      </w:r>
      <w:r w:rsidR="00A174D3">
        <w:t> </w:t>
      </w:r>
      <w:r w:rsidR="006F4E7E" w:rsidRPr="00200722">
        <w:t>не позднее 17 часов 30 минут (в пятницу и предпраздничные дни в Российской Федерации – не позднее 16 часов 30 минут) местного времени Даты согласования существенных условий Кредитной сделки, если Дата выдачи кредита не совпадает с Датой заключения Кредитной сделки.</w:t>
      </w:r>
    </w:p>
    <w:p w:rsidR="00045525" w:rsidRPr="00200722" w:rsidRDefault="00045525" w:rsidP="008C65C6">
      <w:pPr>
        <w:ind w:firstLine="709"/>
        <w:jc w:val="both"/>
      </w:pPr>
      <w:r w:rsidRPr="00200722">
        <w:t xml:space="preserve">При наличии расхождений во вновь полученных Подтверждениях </w:t>
      </w:r>
      <w:r w:rsidR="00D4100D" w:rsidRPr="00200722">
        <w:t xml:space="preserve">условия Кредитной сделки будут считаться не согласованными Сторонами, а </w:t>
      </w:r>
      <w:r w:rsidRPr="00200722">
        <w:t xml:space="preserve">Кредитная сделка </w:t>
      </w:r>
      <w:r w:rsidR="00D4100D" w:rsidRPr="00200722">
        <w:t xml:space="preserve">будет считаться </w:t>
      </w:r>
      <w:r w:rsidRPr="00200722">
        <w:t>незаключенной.</w:t>
      </w:r>
    </w:p>
    <w:p w:rsidR="00154B14" w:rsidRPr="00200722" w:rsidRDefault="003C109D" w:rsidP="008C65C6">
      <w:pPr>
        <w:ind w:firstLine="709"/>
        <w:jc w:val="both"/>
      </w:pPr>
      <w:r w:rsidRPr="003C109D">
        <w:t>4</w:t>
      </w:r>
      <w:r w:rsidR="008C65C6" w:rsidRPr="00200722">
        <w:t>.9.</w:t>
      </w:r>
      <w:r w:rsidR="00A174D3">
        <w:t> </w:t>
      </w:r>
      <w:r w:rsidR="003F1631" w:rsidRPr="00200722">
        <w:t>При заключении Соглашения (а также в любое время в период его действия по требованию соответствующей Стороны) Стороны обязаны предоставить друг другу документы, подтверждающие полномочия Уполномоченных лиц на заключение Кредитных сделок.</w:t>
      </w:r>
    </w:p>
    <w:p w:rsidR="003F1631" w:rsidRPr="00200722" w:rsidRDefault="003C109D" w:rsidP="008C65C6">
      <w:pPr>
        <w:ind w:firstLine="709"/>
        <w:jc w:val="both"/>
      </w:pPr>
      <w:r w:rsidRPr="00BC2DFE">
        <w:t>4</w:t>
      </w:r>
      <w:r w:rsidR="008C65C6" w:rsidRPr="00200722">
        <w:t>.10.</w:t>
      </w:r>
      <w:r w:rsidR="00A174D3">
        <w:t> </w:t>
      </w:r>
      <w:r w:rsidR="003F1631" w:rsidRPr="00200722">
        <w:t>При досрочном прекращении полномочий Уполномоченного лица соответствующая Сторона обязана немедленно уведомить об этом в письменной форме другую Сторону. До получения письменного уведомления о прекращении полномочий Уполномоченного лица все действия, совершенные данным Уполномоченным лицом от имени Стороны, считаются совершенными надлежащим образом.</w:t>
      </w:r>
    </w:p>
    <w:p w:rsidR="003F1631" w:rsidRPr="00200722" w:rsidRDefault="003C109D" w:rsidP="008C65C6">
      <w:pPr>
        <w:ind w:firstLine="709"/>
        <w:jc w:val="both"/>
      </w:pPr>
      <w:r w:rsidRPr="00BC2DFE">
        <w:t>4</w:t>
      </w:r>
      <w:r w:rsidR="008C65C6" w:rsidRPr="00200722">
        <w:t>.11.</w:t>
      </w:r>
      <w:r w:rsidR="00A174D3">
        <w:t> </w:t>
      </w:r>
      <w:r w:rsidR="003F1631" w:rsidRPr="00200722">
        <w:t>Стороны имеют право вести аудиозапись телефонных переговоров в отношении согласования существенных условий Кредитных сделок. Указанные аудиозаписи могут быть использованы в качестве доказательства при разрешении споров.</w:t>
      </w:r>
    </w:p>
    <w:p w:rsidR="005422B6" w:rsidRPr="00200722" w:rsidRDefault="005422B6" w:rsidP="00C30069">
      <w:pPr>
        <w:pStyle w:val="1"/>
        <w:numPr>
          <w:ilvl w:val="0"/>
          <w:numId w:val="17"/>
        </w:numPr>
        <w:autoSpaceDE w:val="0"/>
        <w:autoSpaceDN w:val="0"/>
        <w:spacing w:before="240" w:after="240"/>
        <w:ind w:left="0" w:firstLine="0"/>
        <w:rPr>
          <w:sz w:val="24"/>
          <w:szCs w:val="24"/>
        </w:rPr>
      </w:pPr>
      <w:r w:rsidRPr="00200722">
        <w:rPr>
          <w:sz w:val="24"/>
          <w:szCs w:val="24"/>
        </w:rPr>
        <w:t xml:space="preserve">Условия </w:t>
      </w:r>
      <w:r w:rsidR="00805878" w:rsidRPr="00200722">
        <w:rPr>
          <w:sz w:val="24"/>
          <w:szCs w:val="24"/>
        </w:rPr>
        <w:t>предоставления кредитов</w:t>
      </w:r>
    </w:p>
    <w:p w:rsidR="00B322BA" w:rsidRPr="00200722" w:rsidRDefault="00AE2C0B" w:rsidP="00902B5A">
      <w:pPr>
        <w:ind w:firstLine="709"/>
        <w:jc w:val="both"/>
      </w:pPr>
      <w:r w:rsidRPr="00AE2C0B">
        <w:t>5</w:t>
      </w:r>
      <w:r w:rsidR="00902B5A" w:rsidRPr="00200722">
        <w:t>.</w:t>
      </w:r>
      <w:r w:rsidRPr="00AE2C0B">
        <w:t>1</w:t>
      </w:r>
      <w:r w:rsidR="00902B5A" w:rsidRPr="00200722">
        <w:t xml:space="preserve">. </w:t>
      </w:r>
      <w:r w:rsidR="004901F9" w:rsidRPr="00200722">
        <w:t>Заключение любой Кредитной сделки в рамках Соглашения производится в пределах свободного остатка лимита, определенного по следующей формуле:</w:t>
      </w:r>
    </w:p>
    <w:p w:rsidR="00F879CD" w:rsidRPr="00200722" w:rsidRDefault="00B322BA" w:rsidP="00CE13B5">
      <w:pPr>
        <w:pStyle w:val="39"/>
        <w:spacing w:after="120" w:line="240" w:lineRule="auto"/>
        <w:rPr>
          <w:b/>
        </w:rPr>
      </w:pPr>
      <w:r w:rsidRPr="00200722">
        <w:rPr>
          <w:b/>
        </w:rPr>
        <w:t xml:space="preserve">СОЛ = </w:t>
      </w:r>
      <w:proofErr w:type="spellStart"/>
      <w:r w:rsidRPr="00200722">
        <w:rPr>
          <w:b/>
        </w:rPr>
        <w:t>Лим</w:t>
      </w:r>
      <w:proofErr w:type="spellEnd"/>
      <w:r w:rsidRPr="00200722">
        <w:rPr>
          <w:b/>
        </w:rPr>
        <w:t xml:space="preserve"> - СЗ - НС,</w:t>
      </w:r>
    </w:p>
    <w:p w:rsidR="00B322BA" w:rsidRPr="00200722" w:rsidRDefault="00B322BA" w:rsidP="00CE13B5">
      <w:pPr>
        <w:pStyle w:val="39"/>
        <w:spacing w:before="0" w:line="240" w:lineRule="auto"/>
      </w:pPr>
      <w:r w:rsidRPr="00200722">
        <w:t>где</w:t>
      </w:r>
      <w:r w:rsidR="00547E6A" w:rsidRPr="00200722">
        <w:t>:</w:t>
      </w:r>
    </w:p>
    <w:p w:rsidR="00B322BA" w:rsidRPr="00200722" w:rsidRDefault="00B322BA" w:rsidP="00CE13B5">
      <w:pPr>
        <w:pStyle w:val="39"/>
        <w:spacing w:before="0" w:line="240" w:lineRule="auto"/>
      </w:pPr>
      <w:r w:rsidRPr="00200722">
        <w:t>СОЛ – свободный остаток лимита;</w:t>
      </w:r>
    </w:p>
    <w:p w:rsidR="00B322BA" w:rsidRPr="00200722" w:rsidRDefault="00B322BA" w:rsidP="00CE13B5">
      <w:pPr>
        <w:pStyle w:val="39"/>
        <w:spacing w:before="0" w:line="240" w:lineRule="auto"/>
      </w:pPr>
      <w:proofErr w:type="spellStart"/>
      <w:r w:rsidRPr="00200722">
        <w:t>Лим</w:t>
      </w:r>
      <w:proofErr w:type="spellEnd"/>
      <w:r w:rsidRPr="00200722">
        <w:t xml:space="preserve"> – лимит, установленный п.</w:t>
      </w:r>
      <w:r w:rsidR="00A865E1" w:rsidRPr="00200722">
        <w:t xml:space="preserve"> </w:t>
      </w:r>
      <w:r w:rsidR="00A35661" w:rsidRPr="00200722">
        <w:t>2.1.</w:t>
      </w:r>
      <w:r w:rsidRPr="00200722">
        <w:t xml:space="preserve"> Соглашения;</w:t>
      </w:r>
    </w:p>
    <w:p w:rsidR="00B322BA" w:rsidRPr="00200722" w:rsidRDefault="00B322BA" w:rsidP="00CE13B5">
      <w:pPr>
        <w:pStyle w:val="39"/>
        <w:spacing w:before="0" w:line="240" w:lineRule="auto"/>
      </w:pPr>
      <w:r w:rsidRPr="00200722">
        <w:t>СЗ – суммарная ссудная задолженность по отдельным Кредитным сделкам, заключ</w:t>
      </w:r>
      <w:r w:rsidR="00456197" w:rsidRPr="00200722">
        <w:t>енным</w:t>
      </w:r>
      <w:r w:rsidRPr="00200722">
        <w:t xml:space="preserve"> в рамках Соглашения;</w:t>
      </w:r>
    </w:p>
    <w:p w:rsidR="00B322BA" w:rsidRPr="00200722" w:rsidRDefault="00B322BA" w:rsidP="00CE13B5">
      <w:pPr>
        <w:pStyle w:val="39"/>
        <w:spacing w:before="0" w:line="240" w:lineRule="auto"/>
      </w:pPr>
      <w:r w:rsidRPr="00200722">
        <w:t>НС – неиспользованные суммы по заключ</w:t>
      </w:r>
      <w:r w:rsidR="00456197" w:rsidRPr="00200722">
        <w:t>енным</w:t>
      </w:r>
      <w:r w:rsidRPr="00200722">
        <w:t xml:space="preserve"> в рамках Соглашения Кредитным сделкам.</w:t>
      </w:r>
    </w:p>
    <w:p w:rsidR="00B21B4D" w:rsidRPr="00200722" w:rsidRDefault="00AE2C0B" w:rsidP="00902B5A">
      <w:pPr>
        <w:ind w:firstLine="709"/>
        <w:jc w:val="both"/>
      </w:pPr>
      <w:r w:rsidRPr="00AE2C0B">
        <w:t>5</w:t>
      </w:r>
      <w:r w:rsidR="00902B5A" w:rsidRPr="00200722">
        <w:t>.</w:t>
      </w:r>
      <w:r w:rsidRPr="00AE2C0B">
        <w:t>2</w:t>
      </w:r>
      <w:r w:rsidR="00902B5A" w:rsidRPr="00200722">
        <w:t xml:space="preserve">. </w:t>
      </w:r>
      <w:r w:rsidR="00B21B4D" w:rsidRPr="00200722">
        <w:t xml:space="preserve">Срок кредитования по любой Кредитной сделке </w:t>
      </w:r>
      <w:r w:rsidR="00B47816" w:rsidRPr="00200722">
        <w:t>не может превышать</w:t>
      </w:r>
      <w:r w:rsidR="005D5614">
        <w:t xml:space="preserve"> </w:t>
      </w:r>
      <w:r w:rsidR="00F30053">
        <w:t xml:space="preserve">90 </w:t>
      </w:r>
      <w:r w:rsidR="0001112F">
        <w:t>дней</w:t>
      </w:r>
      <w:r w:rsidR="00B47816" w:rsidRPr="00200722">
        <w:t>.</w:t>
      </w:r>
      <w:r w:rsidR="00B47816" w:rsidRPr="00200722">
        <w:rPr>
          <w:i/>
          <w:iCs/>
        </w:rPr>
        <w:t xml:space="preserve"> </w:t>
      </w:r>
    </w:p>
    <w:p w:rsidR="00F24362" w:rsidRPr="00200722" w:rsidRDefault="00AE2C0B" w:rsidP="00031B5F">
      <w:pPr>
        <w:ind w:firstLine="709"/>
        <w:jc w:val="both"/>
      </w:pPr>
      <w:r w:rsidRPr="00AE2C0B">
        <w:t>5</w:t>
      </w:r>
      <w:r w:rsidR="00031B5F" w:rsidRPr="00200722">
        <w:t>.</w:t>
      </w:r>
      <w:r w:rsidRPr="00AE2C0B">
        <w:t>3</w:t>
      </w:r>
      <w:r w:rsidR="00031B5F" w:rsidRPr="00200722">
        <w:t xml:space="preserve">. </w:t>
      </w:r>
      <w:r w:rsidR="00F24362" w:rsidRPr="00200722">
        <w:t xml:space="preserve">Датой выдачи кредита по заключаемой в рамках Соглашения Кредитной сделке устанавливается </w:t>
      </w:r>
      <w:r w:rsidR="00B9039A" w:rsidRPr="00200722">
        <w:t>Д</w:t>
      </w:r>
      <w:r w:rsidR="00C52490" w:rsidRPr="00200722">
        <w:t xml:space="preserve">ата заключения Кредитной сделки либо </w:t>
      </w:r>
      <w:r w:rsidR="00197566" w:rsidRPr="00200722">
        <w:t xml:space="preserve">иная </w:t>
      </w:r>
      <w:r w:rsidR="00AC03DA" w:rsidRPr="00200722">
        <w:t xml:space="preserve">последующая </w:t>
      </w:r>
      <w:r w:rsidR="00197566" w:rsidRPr="00200722">
        <w:t>дата, не позднее четвертого рабочего дня, следующего за датой заключения Кредитной сделки.</w:t>
      </w:r>
    </w:p>
    <w:p w:rsidR="004901F9" w:rsidRPr="0001112F" w:rsidRDefault="00AE2C0B" w:rsidP="00031B5F">
      <w:pPr>
        <w:ind w:firstLine="709"/>
        <w:jc w:val="both"/>
      </w:pPr>
      <w:r w:rsidRPr="00AE2C0B">
        <w:t>5</w:t>
      </w:r>
      <w:r w:rsidR="00031B5F" w:rsidRPr="00200722">
        <w:t>.</w:t>
      </w:r>
      <w:r w:rsidRPr="00AE2C0B">
        <w:t>4</w:t>
      </w:r>
      <w:r w:rsidR="00031B5F" w:rsidRPr="00200722">
        <w:t xml:space="preserve">. </w:t>
      </w:r>
      <w:r w:rsidR="004901F9" w:rsidRPr="00200722">
        <w:t xml:space="preserve">Даты полного погашения кредитов по заключаемым в рамках Соглашения Кредитным сделкам устанавливаются не позднее </w:t>
      </w:r>
      <w:r w:rsidR="004901F9" w:rsidRPr="0001112F">
        <w:t>«___» _____ г.</w:t>
      </w:r>
    </w:p>
    <w:p w:rsidR="004901F9" w:rsidRPr="00200722" w:rsidRDefault="00AE2C0B" w:rsidP="00031B5F">
      <w:pPr>
        <w:ind w:firstLine="709"/>
        <w:jc w:val="both"/>
      </w:pPr>
      <w:bookmarkStart w:id="5" w:name="_Ref295222344"/>
      <w:r w:rsidRPr="0001112F">
        <w:t>5</w:t>
      </w:r>
      <w:r w:rsidR="00031B5F" w:rsidRPr="0001112F">
        <w:t>.</w:t>
      </w:r>
      <w:r w:rsidRPr="0001112F">
        <w:t>5</w:t>
      </w:r>
      <w:r w:rsidR="00031B5F" w:rsidRPr="0001112F">
        <w:t xml:space="preserve">. </w:t>
      </w:r>
      <w:r w:rsidR="004901F9" w:rsidRPr="0001112F">
        <w:t>Процентная ставка за пользование кредитом, которая может быть установлена Сторонами при заключении Кредитной сделки, не может превышать (</w:t>
      </w:r>
      <w:r w:rsidR="00D44EA2">
        <w:t>__</w:t>
      </w:r>
      <w:r w:rsidR="00D44EA2" w:rsidRPr="00C85798">
        <w:rPr>
          <w:i/>
          <w:u w:val="single"/>
        </w:rPr>
        <w:t>заполняется в соответствии с заявкой победителя</w:t>
      </w:r>
      <w:r w:rsidR="00D44EA2">
        <w:t>___</w:t>
      </w:r>
      <w:r w:rsidR="004901F9" w:rsidRPr="0001112F">
        <w:t>)</w:t>
      </w:r>
      <w:r w:rsidR="004901F9" w:rsidRPr="00200722">
        <w:t xml:space="preserve"> процентов годовых</w:t>
      </w:r>
      <w:r w:rsidR="00A1572F" w:rsidRPr="00200722">
        <w:t xml:space="preserve"> (Максимальную процентную ставку)</w:t>
      </w:r>
      <w:r w:rsidR="004901F9" w:rsidRPr="00200722">
        <w:t>.</w:t>
      </w:r>
      <w:bookmarkEnd w:id="5"/>
    </w:p>
    <w:p w:rsidR="003936F5" w:rsidRPr="00200722" w:rsidRDefault="00AE2C0B" w:rsidP="00031B5F">
      <w:pPr>
        <w:ind w:firstLine="709"/>
        <w:jc w:val="both"/>
      </w:pPr>
      <w:r w:rsidRPr="00AE2C0B">
        <w:t>5</w:t>
      </w:r>
      <w:r w:rsidR="003936F5" w:rsidRPr="00200722">
        <w:t>.</w:t>
      </w:r>
      <w:r w:rsidRPr="00AE2C0B">
        <w:t>6</w:t>
      </w:r>
      <w:r w:rsidR="003936F5" w:rsidRPr="00200722">
        <w:t>. В качестве реквизитов Заемщика для выдачи кредита в Подтверждениях по любой заключаемой в рамках Соглашения Кредитной сделке указываются сведения о номере счета, на который осуществляется перечисление кредита</w:t>
      </w:r>
      <w:r w:rsidR="00825E76">
        <w:t>,</w:t>
      </w:r>
      <w:r w:rsidR="00ED3108" w:rsidRPr="00200722">
        <w:t xml:space="preserve"> указанные в Приложении №</w:t>
      </w:r>
      <w:r w:rsidR="009E7C17">
        <w:t xml:space="preserve"> 3</w:t>
      </w:r>
      <w:r w:rsidR="00ED3108" w:rsidRPr="00200722">
        <w:t>.</w:t>
      </w:r>
    </w:p>
    <w:p w:rsidR="00726555" w:rsidRPr="00200722" w:rsidRDefault="00AE2C0B" w:rsidP="00031B5F">
      <w:pPr>
        <w:ind w:firstLine="709"/>
        <w:jc w:val="both"/>
      </w:pPr>
      <w:r w:rsidRPr="003E6ACB">
        <w:t>5</w:t>
      </w:r>
      <w:r w:rsidR="00031B5F" w:rsidRPr="00200722">
        <w:t>.</w:t>
      </w:r>
      <w:r w:rsidRPr="003E6ACB">
        <w:t>7</w:t>
      </w:r>
      <w:r w:rsidR="00031B5F" w:rsidRPr="00200722">
        <w:t xml:space="preserve">. </w:t>
      </w:r>
      <w:r w:rsidR="00AA1861" w:rsidRPr="00200722">
        <w:t xml:space="preserve">Заключение Кредитных сделок </w:t>
      </w:r>
      <w:r w:rsidR="00E85F0E" w:rsidRPr="00200722">
        <w:t>производится</w:t>
      </w:r>
      <w:r w:rsidR="00726555" w:rsidRPr="00200722">
        <w:t>:</w:t>
      </w:r>
    </w:p>
    <w:p w:rsidR="00E85F0E" w:rsidRPr="00200722" w:rsidRDefault="00AE2C0B" w:rsidP="00031B5F">
      <w:pPr>
        <w:ind w:firstLine="709"/>
        <w:jc w:val="both"/>
      </w:pPr>
      <w:bookmarkStart w:id="6" w:name="_Ref298174593"/>
      <w:r w:rsidRPr="00BC2DFE">
        <w:t>5</w:t>
      </w:r>
      <w:r w:rsidR="00031B5F" w:rsidRPr="00200722">
        <w:t>.</w:t>
      </w:r>
      <w:r w:rsidRPr="00BC2DFE">
        <w:t>7</w:t>
      </w:r>
      <w:r w:rsidR="00031B5F" w:rsidRPr="00200722">
        <w:t>.</w:t>
      </w:r>
      <w:r w:rsidRPr="00BC2DFE">
        <w:t>1</w:t>
      </w:r>
      <w:r w:rsidR="00031B5F" w:rsidRPr="00200722">
        <w:t xml:space="preserve">. </w:t>
      </w:r>
      <w:r w:rsidR="002F02CD" w:rsidRPr="00200722">
        <w:t xml:space="preserve">После </w:t>
      </w:r>
      <w:r w:rsidR="009002BB" w:rsidRPr="00200722">
        <w:t>заключения и предоставления Кредитору соглашения(</w:t>
      </w:r>
      <w:proofErr w:type="spellStart"/>
      <w:r w:rsidR="009002BB" w:rsidRPr="00200722">
        <w:t>ий</w:t>
      </w:r>
      <w:proofErr w:type="spellEnd"/>
      <w:r w:rsidR="009002BB" w:rsidRPr="00200722">
        <w:t xml:space="preserve">) о праве Кредитора </w:t>
      </w:r>
      <w:r w:rsidR="00110967" w:rsidRPr="00200722">
        <w:t>на списание средств без распоряжения плательщика</w:t>
      </w:r>
      <w:r w:rsidR="009002BB" w:rsidRPr="00200722">
        <w:t xml:space="preserve"> в погашение просроченной задолженности со счета(</w:t>
      </w:r>
      <w:proofErr w:type="spellStart"/>
      <w:r w:rsidR="009002BB" w:rsidRPr="00200722">
        <w:t>ов</w:t>
      </w:r>
      <w:proofErr w:type="spellEnd"/>
      <w:r w:rsidR="009002BB" w:rsidRPr="00200722">
        <w:t xml:space="preserve">) Заемщика, указанных в Приложении </w:t>
      </w:r>
      <w:r w:rsidR="00F879CD" w:rsidRPr="00200722">
        <w:t xml:space="preserve">№ </w:t>
      </w:r>
      <w:bookmarkEnd w:id="6"/>
      <w:r w:rsidR="009E7C17">
        <w:t>3</w:t>
      </w:r>
      <w:r w:rsidR="00CB12F3" w:rsidRPr="00200722">
        <w:t>.</w:t>
      </w:r>
    </w:p>
    <w:p w:rsidR="009002BB" w:rsidRPr="00200722" w:rsidRDefault="00AE2C0B" w:rsidP="00031B5F">
      <w:pPr>
        <w:ind w:firstLine="709"/>
        <w:jc w:val="both"/>
      </w:pPr>
      <w:bookmarkStart w:id="7" w:name="_Ref298174596"/>
      <w:r w:rsidRPr="00AE2C0B">
        <w:lastRenderedPageBreak/>
        <w:t>5</w:t>
      </w:r>
      <w:r w:rsidR="00A3741E" w:rsidRPr="00200722">
        <w:t>.</w:t>
      </w:r>
      <w:r w:rsidRPr="00BC2DFE">
        <w:t>7</w:t>
      </w:r>
      <w:r w:rsidR="00A3741E" w:rsidRPr="00200722">
        <w:t>.</w:t>
      </w:r>
      <w:r w:rsidR="009E7C17">
        <w:t>2</w:t>
      </w:r>
      <w:r w:rsidR="00A3741E" w:rsidRPr="00200722">
        <w:t xml:space="preserve">. </w:t>
      </w:r>
      <w:r w:rsidR="002F02CD" w:rsidRPr="00200722">
        <w:t xml:space="preserve">При </w:t>
      </w:r>
      <w:r w:rsidR="00AA1861" w:rsidRPr="00200722">
        <w:t xml:space="preserve">отсутствии просроченной задолженности и неуплаченных неустоек по Соглашению, по ранее заключенным в рамках Соглашения Кредитным сделкам, и по всем кредитным договорам (в том числе договорам об открытии кредитной линии) и/или соглашениям, и/или договорам поручительства, и/или договорам о предоставлении банковских гарантий/ </w:t>
      </w:r>
      <w:proofErr w:type="spellStart"/>
      <w:r w:rsidR="00AA1861" w:rsidRPr="00200722">
        <w:t>контргарантий</w:t>
      </w:r>
      <w:proofErr w:type="spellEnd"/>
      <w:r w:rsidR="00AA1861" w:rsidRPr="00200722">
        <w:t>/ поручительств, заключенным (которые могут быть заключены) между Кредитором и Заемщиком</w:t>
      </w:r>
      <w:r w:rsidR="009002BB" w:rsidRPr="00200722">
        <w:t>.</w:t>
      </w:r>
      <w:bookmarkEnd w:id="7"/>
    </w:p>
    <w:p w:rsidR="00724DBF" w:rsidRPr="00200722" w:rsidRDefault="00840FCF" w:rsidP="00031B5F">
      <w:pPr>
        <w:ind w:firstLine="709"/>
        <w:jc w:val="both"/>
      </w:pPr>
      <w:bookmarkStart w:id="8" w:name="_Ref311480800"/>
      <w:r w:rsidRPr="00840FCF">
        <w:t>5</w:t>
      </w:r>
      <w:r w:rsidR="00A3741E" w:rsidRPr="00200722">
        <w:t>.</w:t>
      </w:r>
      <w:r w:rsidRPr="00840FCF">
        <w:t>8</w:t>
      </w:r>
      <w:r w:rsidR="00A3741E" w:rsidRPr="00200722">
        <w:t xml:space="preserve">. </w:t>
      </w:r>
      <w:r w:rsidR="00724DBF" w:rsidRPr="00200722">
        <w:t>Выдача кредита по отдельной Кредитной сделке производится:</w:t>
      </w:r>
      <w:bookmarkEnd w:id="8"/>
    </w:p>
    <w:p w:rsidR="00893A41" w:rsidRPr="00200722" w:rsidRDefault="00840FCF" w:rsidP="00A3741E">
      <w:pPr>
        <w:ind w:firstLine="709"/>
        <w:jc w:val="both"/>
      </w:pPr>
      <w:bookmarkStart w:id="9" w:name="_Ref311479659"/>
      <w:r w:rsidRPr="00840FCF">
        <w:t>5</w:t>
      </w:r>
      <w:r w:rsidR="00A3741E" w:rsidRPr="00200722">
        <w:t>.</w:t>
      </w:r>
      <w:r w:rsidRPr="00BC2DFE">
        <w:t>8</w:t>
      </w:r>
      <w:r w:rsidR="00A3741E" w:rsidRPr="00200722">
        <w:t>.</w:t>
      </w:r>
      <w:r w:rsidR="009E7C17">
        <w:t>1</w:t>
      </w:r>
      <w:r w:rsidR="00A3741E" w:rsidRPr="00200722">
        <w:t xml:space="preserve">. </w:t>
      </w:r>
      <w:r w:rsidR="000F54E5" w:rsidRPr="00200722">
        <w:t xml:space="preserve">При отсутствии просроченной задолженности и неуплаченных неустоек по Соглашению, по ранее заключенным в рамках Соглашения Кредитным сделкам, и по всем кредитным договорам (в том числе договорам об открытии кредитной линии) и/или соглашениям, и/или договорам поручительства, и/или договорам о предоставлении банковских гарантий/ </w:t>
      </w:r>
      <w:proofErr w:type="spellStart"/>
      <w:r w:rsidR="000F54E5" w:rsidRPr="00200722">
        <w:t>контргарантий</w:t>
      </w:r>
      <w:proofErr w:type="spellEnd"/>
      <w:r w:rsidR="000F54E5" w:rsidRPr="00200722">
        <w:t>/ поручительств, заключенным (которые могут быть заключены) между Кредитором и Заемщиком.</w:t>
      </w:r>
      <w:bookmarkEnd w:id="9"/>
    </w:p>
    <w:p w:rsidR="00E85F0E" w:rsidRPr="00200722" w:rsidRDefault="00840FCF" w:rsidP="00A3741E">
      <w:pPr>
        <w:ind w:firstLine="709"/>
        <w:jc w:val="both"/>
      </w:pPr>
      <w:r w:rsidRPr="00840FCF">
        <w:t>5</w:t>
      </w:r>
      <w:r w:rsidR="00A3741E" w:rsidRPr="00200722">
        <w:t>.</w:t>
      </w:r>
      <w:r w:rsidRPr="00840FCF">
        <w:t>9</w:t>
      </w:r>
      <w:r w:rsidR="00A3741E" w:rsidRPr="00200722">
        <w:t xml:space="preserve">. </w:t>
      </w:r>
      <w:r w:rsidR="00E85F0E" w:rsidRPr="00200722">
        <w:t>Выдача кредита по отдельной Кредитной сделке производится</w:t>
      </w:r>
      <w:r w:rsidR="001E3A02" w:rsidRPr="00200722">
        <w:t xml:space="preserve"> </w:t>
      </w:r>
      <w:r w:rsidR="005879E7" w:rsidRPr="00200722">
        <w:t xml:space="preserve">в сумме и в срок, указанные в соответствующих Подтверждениях, </w:t>
      </w:r>
      <w:r w:rsidR="001E3A02" w:rsidRPr="00200722">
        <w:t>единовременным зачислением денежных средств на расчетный счет Заемщика, указанный в соответствующих Подтверждениях</w:t>
      </w:r>
      <w:r w:rsidR="005879E7" w:rsidRPr="00200722">
        <w:t>.</w:t>
      </w:r>
    </w:p>
    <w:p w:rsidR="00E85F0E" w:rsidRPr="00200722" w:rsidRDefault="00840FCF" w:rsidP="00A3741E">
      <w:pPr>
        <w:ind w:firstLine="709"/>
        <w:jc w:val="both"/>
      </w:pPr>
      <w:r w:rsidRPr="00BC2DFE">
        <w:t>5</w:t>
      </w:r>
      <w:r w:rsidR="00A3741E" w:rsidRPr="00200722">
        <w:t>.1</w:t>
      </w:r>
      <w:r w:rsidRPr="00BC2DFE">
        <w:t>0</w:t>
      </w:r>
      <w:r w:rsidR="00A3741E" w:rsidRPr="00200722">
        <w:t xml:space="preserve">. </w:t>
      </w:r>
      <w:r w:rsidR="00E85F0E" w:rsidRPr="00200722">
        <w:t>Выдача кредита отражается на ссудном счете, открываемом Кредитором по Кредитной сделке, в зависимости от срока с даты выдачи (не включая эту дату) по дату погашения кредита (включительно), которые указаны в соответствующих Подтверждениях</w:t>
      </w:r>
      <w:r w:rsidR="000C323F" w:rsidRPr="00200722">
        <w:t>.</w:t>
      </w:r>
    </w:p>
    <w:p w:rsidR="0089535C" w:rsidRDefault="00840FCF" w:rsidP="00A3741E">
      <w:pPr>
        <w:ind w:firstLine="709"/>
        <w:jc w:val="both"/>
      </w:pPr>
      <w:bookmarkStart w:id="10" w:name="_Ref318051763"/>
      <w:r w:rsidRPr="00BC2DFE">
        <w:t>5</w:t>
      </w:r>
      <w:r w:rsidR="00A3741E" w:rsidRPr="00200722">
        <w:t>.1</w:t>
      </w:r>
      <w:r w:rsidRPr="00BC2DFE">
        <w:t>1</w:t>
      </w:r>
      <w:r w:rsidR="00A3741E" w:rsidRPr="00200722">
        <w:t xml:space="preserve">. </w:t>
      </w:r>
      <w:r w:rsidR="0089535C" w:rsidRPr="00200722">
        <w:t xml:space="preserve">В </w:t>
      </w:r>
      <w:r w:rsidR="00FB40CB" w:rsidRPr="00200722">
        <w:t xml:space="preserve">случае </w:t>
      </w:r>
      <w:r w:rsidR="0089535C" w:rsidRPr="00200722">
        <w:t>не</w:t>
      </w:r>
      <w:r w:rsidR="00FB40CB" w:rsidRPr="00200722">
        <w:t>вы</w:t>
      </w:r>
      <w:r w:rsidR="0089535C" w:rsidRPr="00200722">
        <w:t>полнени</w:t>
      </w:r>
      <w:r w:rsidR="00FB40CB" w:rsidRPr="00200722">
        <w:t>я</w:t>
      </w:r>
      <w:r w:rsidR="0089535C" w:rsidRPr="00200722">
        <w:t xml:space="preserve"> </w:t>
      </w:r>
      <w:r w:rsidR="00FB40CB" w:rsidRPr="00200722">
        <w:t xml:space="preserve">Заемщиком в отношении отдельной Кредитной сделки </w:t>
      </w:r>
      <w:r w:rsidR="0089535C" w:rsidRPr="00200722">
        <w:t>условий п.</w:t>
      </w:r>
      <w:r w:rsidR="00A865E1" w:rsidRPr="00200722">
        <w:t xml:space="preserve"> </w:t>
      </w:r>
      <w:r w:rsidRPr="00840FCF">
        <w:t>5</w:t>
      </w:r>
      <w:r w:rsidR="00A35661" w:rsidRPr="00200722">
        <w:t>.</w:t>
      </w:r>
      <w:r w:rsidRPr="00840FCF">
        <w:t>8</w:t>
      </w:r>
      <w:r w:rsidR="0089535C" w:rsidRPr="00200722">
        <w:t xml:space="preserve"> Соглашения, </w:t>
      </w:r>
      <w:r w:rsidR="00FB40CB" w:rsidRPr="00200722">
        <w:t xml:space="preserve">данная </w:t>
      </w:r>
      <w:r w:rsidR="0089535C" w:rsidRPr="00200722">
        <w:t>Кредитная сделка считается расторгнутой в дату получения Заемщиком соответствующего уведомления Кредитора либо в более позднюю дату, указанную в данном уведомлении.</w:t>
      </w:r>
      <w:r w:rsidR="005E3E49" w:rsidRPr="00200722">
        <w:t xml:space="preserve"> </w:t>
      </w:r>
      <w:r w:rsidR="0089535C" w:rsidRPr="00200722">
        <w:t>Уведомление направляется Заемщику в порядке, предусмотренном п.</w:t>
      </w:r>
      <w:r w:rsidR="00F879CD" w:rsidRPr="00200722">
        <w:t xml:space="preserve"> </w:t>
      </w:r>
      <w:r w:rsidR="0089535C" w:rsidRPr="00200722">
        <w:t>1</w:t>
      </w:r>
      <w:r w:rsidR="00151759" w:rsidRPr="00151759">
        <w:t>3</w:t>
      </w:r>
      <w:r w:rsidR="0089535C" w:rsidRPr="00200722">
        <w:t>.3 Соглашения.</w:t>
      </w:r>
    </w:p>
    <w:p w:rsidR="006D7CE7" w:rsidRPr="00200722" w:rsidRDefault="006D7CE7" w:rsidP="00C30069">
      <w:pPr>
        <w:pStyle w:val="1"/>
        <w:numPr>
          <w:ilvl w:val="0"/>
          <w:numId w:val="17"/>
        </w:numPr>
        <w:autoSpaceDE w:val="0"/>
        <w:autoSpaceDN w:val="0"/>
        <w:spacing w:before="240" w:after="240"/>
        <w:ind w:left="0" w:firstLine="0"/>
        <w:rPr>
          <w:rStyle w:val="aff2"/>
          <w:sz w:val="24"/>
          <w:szCs w:val="24"/>
          <w:vertAlign w:val="baseline"/>
        </w:rPr>
      </w:pPr>
      <w:bookmarkStart w:id="11" w:name="_Ref294880404"/>
      <w:bookmarkEnd w:id="10"/>
      <w:r w:rsidRPr="00200722">
        <w:rPr>
          <w:rStyle w:val="aff2"/>
          <w:sz w:val="24"/>
          <w:szCs w:val="24"/>
          <w:vertAlign w:val="baseline"/>
        </w:rPr>
        <w:t>Проценты по Кредитн</w:t>
      </w:r>
      <w:r w:rsidR="00AA1861" w:rsidRPr="00200722">
        <w:rPr>
          <w:rStyle w:val="aff2"/>
          <w:sz w:val="24"/>
          <w:szCs w:val="24"/>
          <w:vertAlign w:val="baseline"/>
        </w:rPr>
        <w:t>ым</w:t>
      </w:r>
      <w:r w:rsidRPr="00200722">
        <w:rPr>
          <w:rStyle w:val="aff2"/>
          <w:sz w:val="24"/>
          <w:szCs w:val="24"/>
          <w:vertAlign w:val="baseline"/>
        </w:rPr>
        <w:t xml:space="preserve"> сделк</w:t>
      </w:r>
      <w:r w:rsidR="00AA1861" w:rsidRPr="00200722">
        <w:rPr>
          <w:rStyle w:val="aff2"/>
          <w:sz w:val="24"/>
          <w:szCs w:val="24"/>
          <w:vertAlign w:val="baseline"/>
        </w:rPr>
        <w:t>ам</w:t>
      </w:r>
      <w:bookmarkEnd w:id="11"/>
    </w:p>
    <w:p w:rsidR="00E85F0E" w:rsidRPr="00200722" w:rsidRDefault="00064EBB" w:rsidP="00A3741E">
      <w:pPr>
        <w:ind w:firstLine="709"/>
        <w:jc w:val="both"/>
      </w:pPr>
      <w:r w:rsidRPr="00064EBB">
        <w:t>6</w:t>
      </w:r>
      <w:r w:rsidR="00A3741E" w:rsidRPr="00200722">
        <w:t xml:space="preserve">.1. </w:t>
      </w:r>
      <w:r w:rsidR="00E85F0E" w:rsidRPr="00200722">
        <w:t>Заемщик уплачивает Кредитору проценты за пользование кредитом в валюте кредита по ставке, указанной в соответствующих Подтверждениях по Кредитной сделке.</w:t>
      </w:r>
    </w:p>
    <w:p w:rsidR="00F01057" w:rsidRPr="00200722" w:rsidRDefault="00064EBB" w:rsidP="00A3741E">
      <w:pPr>
        <w:ind w:firstLine="709"/>
        <w:jc w:val="both"/>
      </w:pPr>
      <w:r w:rsidRPr="00064EBB">
        <w:t>6</w:t>
      </w:r>
      <w:r w:rsidR="00A3741E" w:rsidRPr="00200722">
        <w:t xml:space="preserve">.2. </w:t>
      </w:r>
      <w:r w:rsidR="00F01057" w:rsidRPr="00200722">
        <w:t>Проценты начисляются на сумму фактической ссудной задолженности по кредиту начиная с даты, следующей за датой образования задолженности по ссудному счету (включительно), и по дату полного погашения кредита (включительно).</w:t>
      </w:r>
    </w:p>
    <w:p w:rsidR="00F01057" w:rsidRPr="00200722" w:rsidRDefault="00064EBB" w:rsidP="00A3741E">
      <w:pPr>
        <w:ind w:firstLine="709"/>
        <w:jc w:val="both"/>
      </w:pPr>
      <w:r w:rsidRPr="00064EBB">
        <w:t>6</w:t>
      </w:r>
      <w:r w:rsidR="00A3741E" w:rsidRPr="00200722">
        <w:t xml:space="preserve">.3. </w:t>
      </w:r>
      <w:r w:rsidR="00F01057" w:rsidRPr="00200722">
        <w:t>Уплата процентов производится</w:t>
      </w:r>
      <w:r w:rsidR="00A84DFD" w:rsidRPr="00200722">
        <w:t xml:space="preserve"> </w:t>
      </w:r>
      <w:r w:rsidR="00046CAA" w:rsidRPr="00200722">
        <w:t>в следующем порядке</w:t>
      </w:r>
      <w:r w:rsidR="00F01057" w:rsidRPr="00200722">
        <w:t>:</w:t>
      </w:r>
    </w:p>
    <w:p w:rsidR="00D41D10" w:rsidRPr="00200722" w:rsidRDefault="00064EBB" w:rsidP="00A3741E">
      <w:pPr>
        <w:ind w:firstLine="709"/>
        <w:jc w:val="both"/>
      </w:pPr>
      <w:r w:rsidRPr="00064EBB">
        <w:t>6</w:t>
      </w:r>
      <w:r w:rsidR="00A3741E" w:rsidRPr="00200722">
        <w:t xml:space="preserve">.3.1. </w:t>
      </w:r>
      <w:r w:rsidR="00F01057" w:rsidRPr="00200722">
        <w:t xml:space="preserve">если срок кредитования </w:t>
      </w:r>
      <w:r w:rsidR="00AA1861" w:rsidRPr="00200722">
        <w:t xml:space="preserve">по Кредитной сделке </w:t>
      </w:r>
      <w:r w:rsidR="00F01057" w:rsidRPr="00200722">
        <w:t xml:space="preserve">составляет 45 </w:t>
      </w:r>
      <w:r w:rsidR="00D41D10" w:rsidRPr="00200722">
        <w:t xml:space="preserve">(сорок пять) </w:t>
      </w:r>
      <w:r w:rsidR="00F01057" w:rsidRPr="00200722">
        <w:t>и менее календарных дней</w:t>
      </w:r>
      <w:r w:rsidR="00D41D10" w:rsidRPr="00200722">
        <w:t xml:space="preserve">: в дату полного погашения кредита, указанную в соответствующих Подтверждениях, или в дату полного погашения кредита, осуществленного ранее установленного </w:t>
      </w:r>
      <w:r w:rsidR="006B4CC1" w:rsidRPr="00200722">
        <w:t xml:space="preserve">по Кредитной сделке </w:t>
      </w:r>
      <w:r w:rsidR="00D41D10" w:rsidRPr="00200722">
        <w:t>срока</w:t>
      </w:r>
      <w:r w:rsidR="00F5075B" w:rsidRPr="00200722">
        <w:t>, в сумме начисленных на указанную дату процентов (включительно)</w:t>
      </w:r>
      <w:r w:rsidR="00D41D10" w:rsidRPr="00200722">
        <w:t>;</w:t>
      </w:r>
    </w:p>
    <w:p w:rsidR="00D41D10" w:rsidRPr="00200722" w:rsidRDefault="00064EBB" w:rsidP="00D6258A">
      <w:pPr>
        <w:ind w:firstLine="709"/>
        <w:jc w:val="both"/>
      </w:pPr>
      <w:r w:rsidRPr="00064EBB">
        <w:t>6</w:t>
      </w:r>
      <w:r w:rsidR="00A3741E" w:rsidRPr="00200722">
        <w:t xml:space="preserve">.3.2. </w:t>
      </w:r>
      <w:r w:rsidR="00F5075B" w:rsidRPr="00200722">
        <w:t>если срок кредитования по Кредитной сделке составляет более 45 (сорока пяти) календарных дней</w:t>
      </w:r>
      <w:r w:rsidR="00A84DFD" w:rsidRPr="00200722">
        <w:t>:</w:t>
      </w:r>
      <w:r w:rsidR="00CD7155">
        <w:t xml:space="preserve"> </w:t>
      </w:r>
      <w:r w:rsidR="00D41D10" w:rsidRPr="00200722">
        <w:t>ежемесячно «</w:t>
      </w:r>
      <w:r w:rsidR="00176153">
        <w:t>05</w:t>
      </w:r>
      <w:r w:rsidR="00D41D10" w:rsidRPr="00200722">
        <w:t>»</w:t>
      </w:r>
      <w:r w:rsidR="00CD7155">
        <w:t xml:space="preserve"> </w:t>
      </w:r>
      <w:r w:rsidR="00D41D10" w:rsidRPr="00200722">
        <w:t xml:space="preserve">числа каждого календарного месяца и в дату погашения кредита, указанную в соответствующих Подтверждениях по Кредитной сделке, или в дату полного погашения кредита, осуществленного ранее </w:t>
      </w:r>
      <w:r w:rsidR="006B4CC1" w:rsidRPr="00200722">
        <w:t>установленного по Кредитной сделке срока</w:t>
      </w:r>
      <w:r w:rsidR="00F5075B" w:rsidRPr="00200722">
        <w:t>, в сумме начисленных на указанные даты процентов (включительно)</w:t>
      </w:r>
      <w:r w:rsidR="00CC3F83" w:rsidRPr="00200722">
        <w:t>.</w:t>
      </w:r>
    </w:p>
    <w:p w:rsidR="00B833EE" w:rsidRPr="00200722" w:rsidRDefault="009F0566" w:rsidP="00CE13B5">
      <w:pPr>
        <w:ind w:firstLine="720"/>
        <w:jc w:val="both"/>
      </w:pPr>
      <w:r w:rsidRPr="00200722">
        <w:t xml:space="preserve">В случае несвоевременного погашения кредита (просрочки) на сумму непогашенного в срок кредита проценты не начисляются начиная с даты, следующей за датой погашения кредита, </w:t>
      </w:r>
      <w:r w:rsidR="0053112F" w:rsidRPr="00200722">
        <w:t>указанной в соответствующих Подтверждениях по Кредитной сделке</w:t>
      </w:r>
      <w:r w:rsidRPr="00200722">
        <w:t xml:space="preserve"> (включительно).</w:t>
      </w:r>
    </w:p>
    <w:p w:rsidR="006D7CE7" w:rsidRPr="00200722" w:rsidRDefault="006D7CE7"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 xml:space="preserve">Условия расчетов и платежей по </w:t>
      </w:r>
      <w:r w:rsidR="00EE5CC9" w:rsidRPr="00200722">
        <w:rPr>
          <w:rStyle w:val="aff2"/>
          <w:sz w:val="24"/>
          <w:szCs w:val="24"/>
          <w:vertAlign w:val="baseline"/>
        </w:rPr>
        <w:t xml:space="preserve">Соглашению и </w:t>
      </w:r>
      <w:r w:rsidRPr="00200722">
        <w:rPr>
          <w:rStyle w:val="aff2"/>
          <w:sz w:val="24"/>
          <w:szCs w:val="24"/>
          <w:vertAlign w:val="baseline"/>
        </w:rPr>
        <w:t>Кредитн</w:t>
      </w:r>
      <w:r w:rsidR="00850E72" w:rsidRPr="00200722">
        <w:rPr>
          <w:rStyle w:val="aff2"/>
          <w:sz w:val="24"/>
          <w:szCs w:val="24"/>
          <w:vertAlign w:val="baseline"/>
        </w:rPr>
        <w:t>ым</w:t>
      </w:r>
      <w:r w:rsidRPr="00200722">
        <w:rPr>
          <w:rStyle w:val="aff2"/>
          <w:sz w:val="24"/>
          <w:szCs w:val="24"/>
          <w:vertAlign w:val="baseline"/>
        </w:rPr>
        <w:t xml:space="preserve"> сделк</w:t>
      </w:r>
      <w:r w:rsidR="00850E72" w:rsidRPr="00200722">
        <w:rPr>
          <w:rStyle w:val="aff2"/>
          <w:sz w:val="24"/>
          <w:szCs w:val="24"/>
          <w:vertAlign w:val="baseline"/>
        </w:rPr>
        <w:t>ам</w:t>
      </w:r>
    </w:p>
    <w:p w:rsidR="00A5791A" w:rsidRPr="00200722" w:rsidRDefault="000E03DE" w:rsidP="00385183">
      <w:pPr>
        <w:ind w:firstLine="709"/>
        <w:jc w:val="both"/>
      </w:pPr>
      <w:r w:rsidRPr="000E03DE">
        <w:t>7</w:t>
      </w:r>
      <w:r w:rsidR="00385183" w:rsidRPr="00200722">
        <w:t xml:space="preserve">.1. </w:t>
      </w:r>
      <w:r w:rsidR="00A5791A" w:rsidRPr="00200722">
        <w:t xml:space="preserve">Погашение кредита, уплата процентов и других платежей </w:t>
      </w:r>
      <w:r w:rsidR="0054610F" w:rsidRPr="00200722">
        <w:t xml:space="preserve">по </w:t>
      </w:r>
      <w:r w:rsidR="00A5791A" w:rsidRPr="00200722">
        <w:t>Кредитн</w:t>
      </w:r>
      <w:r w:rsidR="00205362" w:rsidRPr="00200722">
        <w:t>ой</w:t>
      </w:r>
      <w:r w:rsidR="00A5791A" w:rsidRPr="00200722">
        <w:t xml:space="preserve"> сделк</w:t>
      </w:r>
      <w:r w:rsidR="00205362" w:rsidRPr="00200722">
        <w:t>е</w:t>
      </w:r>
      <w:r w:rsidR="0054610F" w:rsidRPr="00200722">
        <w:t xml:space="preserve"> </w:t>
      </w:r>
      <w:r w:rsidR="00A5791A" w:rsidRPr="00200722">
        <w:t xml:space="preserve">производится платежными поручениями со счетов Заемщика у Кредитора </w:t>
      </w:r>
      <w:r w:rsidR="009E602A" w:rsidRPr="009E602A">
        <w:rPr>
          <w:i/>
        </w:rPr>
        <w:t>[</w:t>
      </w:r>
      <w:r w:rsidR="009E602A" w:rsidRPr="003736B6">
        <w:rPr>
          <w:i/>
          <w:sz w:val="20"/>
          <w:szCs w:val="20"/>
        </w:rPr>
        <w:t>при наличии счета(</w:t>
      </w:r>
      <w:proofErr w:type="spellStart"/>
      <w:r w:rsidR="009E602A" w:rsidRPr="003736B6">
        <w:rPr>
          <w:i/>
          <w:sz w:val="20"/>
          <w:szCs w:val="20"/>
        </w:rPr>
        <w:t>ов</w:t>
      </w:r>
      <w:proofErr w:type="spellEnd"/>
      <w:r w:rsidR="009E602A" w:rsidRPr="003736B6">
        <w:rPr>
          <w:i/>
          <w:sz w:val="20"/>
          <w:szCs w:val="20"/>
        </w:rPr>
        <w:t xml:space="preserve">) </w:t>
      </w:r>
      <w:r w:rsidR="009E602A" w:rsidRPr="003736B6">
        <w:rPr>
          <w:i/>
          <w:sz w:val="20"/>
          <w:szCs w:val="20"/>
        </w:rPr>
        <w:lastRenderedPageBreak/>
        <w:t>Заемщика, открытого у Кредитора, входящего в перечень кредитных организаций, соответствующих требованиям, установленным частью 1 статьи 2 Федерального закона от 21 июля 2014 года № 213-ФЗ</w:t>
      </w:r>
      <w:r w:rsidR="009E602A" w:rsidRPr="009E602A">
        <w:rPr>
          <w:i/>
        </w:rPr>
        <w:t>]</w:t>
      </w:r>
      <w:r w:rsidR="009E602A">
        <w:t xml:space="preserve"> </w:t>
      </w:r>
      <w:r w:rsidR="00A5791A" w:rsidRPr="00200722">
        <w:t>или в других банках.</w:t>
      </w:r>
    </w:p>
    <w:p w:rsidR="000824F4" w:rsidRPr="00200722" w:rsidRDefault="000824F4" w:rsidP="00385183">
      <w:pPr>
        <w:widowControl w:val="0"/>
        <w:ind w:firstLine="709"/>
        <w:jc w:val="both"/>
      </w:pPr>
      <w:r w:rsidRPr="00200722">
        <w:t>В платежных поручениях суммы основного долга, процентов, и неустоек указываются отдельно по каждому из указанных видов платежей.</w:t>
      </w:r>
    </w:p>
    <w:p w:rsidR="00AA4C2C" w:rsidRPr="00200722" w:rsidRDefault="000E03DE" w:rsidP="00385183">
      <w:pPr>
        <w:ind w:firstLine="709"/>
        <w:jc w:val="both"/>
      </w:pPr>
      <w:r w:rsidRPr="000E03DE">
        <w:t>7</w:t>
      </w:r>
      <w:r w:rsidR="00385183" w:rsidRPr="00200722">
        <w:t xml:space="preserve">.2. </w:t>
      </w:r>
      <w:r w:rsidR="00AA4C2C" w:rsidRPr="00200722">
        <w:t>Датой выдачи кредита является дата образования ссудной задолженности по ссудному счету.</w:t>
      </w:r>
    </w:p>
    <w:p w:rsidR="00AA4C2C" w:rsidRPr="00200722" w:rsidRDefault="000E03DE" w:rsidP="00385183">
      <w:pPr>
        <w:ind w:firstLine="709"/>
        <w:jc w:val="both"/>
      </w:pPr>
      <w:r w:rsidRPr="000E03DE">
        <w:t>7</w:t>
      </w:r>
      <w:r w:rsidR="00385183" w:rsidRPr="00200722">
        <w:t xml:space="preserve">.3. </w:t>
      </w:r>
      <w:r w:rsidR="00AA4C2C" w:rsidRPr="00200722">
        <w:t>Датой исполнения обязательств по уплате платежей по Соглашению и</w:t>
      </w:r>
      <w:r w:rsidR="00205362" w:rsidRPr="00200722">
        <w:t>ли</w:t>
      </w:r>
      <w:r w:rsidR="00AA4C2C" w:rsidRPr="00200722">
        <w:t xml:space="preserve"> Кредитн</w:t>
      </w:r>
      <w:r w:rsidR="00205362" w:rsidRPr="00200722">
        <w:t>ой</w:t>
      </w:r>
      <w:r w:rsidR="00AA4C2C" w:rsidRPr="00200722">
        <w:t xml:space="preserve"> сделк</w:t>
      </w:r>
      <w:r w:rsidR="00205362" w:rsidRPr="00200722">
        <w:t>е</w:t>
      </w:r>
      <w:r w:rsidR="00AA4C2C" w:rsidRPr="00200722">
        <w:t xml:space="preserve"> является дата списания средств со счетов Заемщика у Кредитора в погашение обязательств по Соглашению </w:t>
      </w:r>
      <w:r w:rsidR="00205362" w:rsidRPr="00200722">
        <w:t xml:space="preserve">или Кредитной сделке </w:t>
      </w:r>
      <w:r w:rsidR="009E602A" w:rsidRPr="009E602A">
        <w:rPr>
          <w:i/>
        </w:rPr>
        <w:t>[</w:t>
      </w:r>
      <w:r w:rsidR="009E602A" w:rsidRPr="003736B6">
        <w:rPr>
          <w:i/>
          <w:sz w:val="20"/>
          <w:szCs w:val="20"/>
        </w:rPr>
        <w:t>при наличии счета(</w:t>
      </w:r>
      <w:proofErr w:type="spellStart"/>
      <w:r w:rsidR="009E602A" w:rsidRPr="003736B6">
        <w:rPr>
          <w:i/>
          <w:sz w:val="20"/>
          <w:szCs w:val="20"/>
        </w:rPr>
        <w:t>ов</w:t>
      </w:r>
      <w:proofErr w:type="spellEnd"/>
      <w:r w:rsidR="009E602A" w:rsidRPr="003736B6">
        <w:rPr>
          <w:i/>
          <w:sz w:val="20"/>
          <w:szCs w:val="20"/>
        </w:rPr>
        <w:t>) Заемщика, открытого у Кредитора, входящего в перечень кредитных организаций, соответствующих требованиям, установленным частью 1 статьи 2 Федерального закона от 21 июля 2014 года № 213-ФЗ</w:t>
      </w:r>
      <w:r w:rsidR="009E602A" w:rsidRPr="009E602A">
        <w:rPr>
          <w:i/>
        </w:rPr>
        <w:t>]</w:t>
      </w:r>
      <w:r w:rsidR="009E602A">
        <w:rPr>
          <w:i/>
        </w:rPr>
        <w:t xml:space="preserve"> </w:t>
      </w:r>
      <w:r w:rsidR="00AA4C2C" w:rsidRPr="00200722">
        <w:t xml:space="preserve">или дата поступления средств в погашение обязательств по Соглашению </w:t>
      </w:r>
      <w:r w:rsidR="00205362" w:rsidRPr="00200722">
        <w:t xml:space="preserve">или Кредитной сделке </w:t>
      </w:r>
      <w:r w:rsidR="00AA4C2C" w:rsidRPr="00200722">
        <w:t>на корреспондентский счет Кредитора, в случае если погашение осуществляется со счетов, открытых в других банках.</w:t>
      </w:r>
    </w:p>
    <w:p w:rsidR="00AA4C2C" w:rsidRPr="00200722" w:rsidRDefault="000E03DE" w:rsidP="00385183">
      <w:pPr>
        <w:ind w:firstLine="709"/>
        <w:jc w:val="both"/>
      </w:pPr>
      <w:r w:rsidRPr="000E03DE">
        <w:t>7</w:t>
      </w:r>
      <w:r w:rsidR="00385183" w:rsidRPr="00200722">
        <w:t xml:space="preserve">.4. </w:t>
      </w:r>
      <w:r w:rsidR="00AA4C2C" w:rsidRPr="00200722">
        <w:t xml:space="preserve">Если дата уплаты процентов или внесения других платежей по Соглашению </w:t>
      </w:r>
      <w:r w:rsidR="00205362" w:rsidRPr="00200722">
        <w:t xml:space="preserve">или Кредитной сделке </w:t>
      </w:r>
      <w:r w:rsidR="00AA4C2C" w:rsidRPr="00200722">
        <w:t>приходится на нерабочий день, то обязательства должны быть исполнены не позднее первого рабочего дня, следующего за нерабочим днем.</w:t>
      </w:r>
    </w:p>
    <w:p w:rsidR="00AA4C2C" w:rsidRPr="00200722" w:rsidRDefault="000E03DE" w:rsidP="00385183">
      <w:pPr>
        <w:ind w:firstLine="709"/>
        <w:jc w:val="both"/>
      </w:pPr>
      <w:r w:rsidRPr="000E03DE">
        <w:t>7</w:t>
      </w:r>
      <w:r w:rsidR="00385183" w:rsidRPr="00200722">
        <w:t xml:space="preserve">.5. </w:t>
      </w:r>
      <w:r w:rsidR="00AA4C2C" w:rsidRPr="00200722">
        <w:t>При исчислении процентов и неустоек используется фактическое число календарных дней в месяце и году.</w:t>
      </w:r>
    </w:p>
    <w:p w:rsidR="00AA4C2C" w:rsidRPr="00200722" w:rsidRDefault="000E03DE" w:rsidP="00385183">
      <w:pPr>
        <w:spacing w:after="120"/>
        <w:ind w:firstLine="709"/>
        <w:jc w:val="both"/>
      </w:pPr>
      <w:bookmarkStart w:id="12" w:name="_Ref294881419"/>
      <w:r w:rsidRPr="000E03DE">
        <w:t>7</w:t>
      </w:r>
      <w:r w:rsidR="00385183" w:rsidRPr="00200722">
        <w:t xml:space="preserve">.6. </w:t>
      </w:r>
      <w:r w:rsidR="00AA4C2C" w:rsidRPr="00200722">
        <w:t xml:space="preserve">Средства, поступившие в счет погашения задолженности по Соглашению или по отдельной Кредитной сделке, в том числе списанные </w:t>
      </w:r>
      <w:r w:rsidR="00110967" w:rsidRPr="00200722">
        <w:t>без распоряжения Заемщика</w:t>
      </w:r>
      <w:r w:rsidR="00AA4C2C" w:rsidRPr="00200722">
        <w:t xml:space="preserve"> со счетов Заемщика, направляются вне зависимости от назначения платежа (с учетом особенностей, изложенных в </w:t>
      </w:r>
      <w:proofErr w:type="spellStart"/>
      <w:r w:rsidR="00AA4C2C" w:rsidRPr="00200722">
        <w:t>п.п</w:t>
      </w:r>
      <w:proofErr w:type="spellEnd"/>
      <w:r w:rsidR="00AA4C2C" w:rsidRPr="00200722">
        <w:t>.</w:t>
      </w:r>
      <w:r w:rsidR="00F879CD" w:rsidRPr="00200722">
        <w:t xml:space="preserve"> </w:t>
      </w:r>
      <w:r w:rsidRPr="00F95310">
        <w:t>7</w:t>
      </w:r>
      <w:r w:rsidR="00A35661" w:rsidRPr="00200722">
        <w:t>.7</w:t>
      </w:r>
      <w:r w:rsidR="009D1DBF" w:rsidRPr="00200722">
        <w:t>,</w:t>
      </w:r>
      <w:r w:rsidR="00F879CD" w:rsidRPr="00200722">
        <w:t xml:space="preserve"> </w:t>
      </w:r>
      <w:r w:rsidR="00F95310" w:rsidRPr="00185C22">
        <w:t>7</w:t>
      </w:r>
      <w:r w:rsidR="00A35661" w:rsidRPr="00200722">
        <w:t>.10</w:t>
      </w:r>
      <w:r w:rsidR="009D1DBF" w:rsidRPr="00200722">
        <w:t>,</w:t>
      </w:r>
      <w:r w:rsidR="00F879CD" w:rsidRPr="00200722">
        <w:t xml:space="preserve"> </w:t>
      </w:r>
      <w:r w:rsidR="00185C22" w:rsidRPr="004E04E5">
        <w:t>7</w:t>
      </w:r>
      <w:r w:rsidR="00A35661" w:rsidRPr="00200722">
        <w:t>.11</w:t>
      </w:r>
      <w:r w:rsidR="009D1DBF" w:rsidRPr="00200722">
        <w:t>,</w:t>
      </w:r>
      <w:r w:rsidR="00F879CD" w:rsidRPr="00200722">
        <w:t xml:space="preserve"> </w:t>
      </w:r>
      <w:r w:rsidR="004E04E5" w:rsidRPr="0030238A">
        <w:t>7</w:t>
      </w:r>
      <w:r w:rsidR="00A35661" w:rsidRPr="00200722">
        <w:t>.12</w:t>
      </w:r>
      <w:r w:rsidR="009D1DBF" w:rsidRPr="00200722">
        <w:t>,</w:t>
      </w:r>
      <w:r w:rsidR="00F879CD" w:rsidRPr="00200722">
        <w:t xml:space="preserve"> </w:t>
      </w:r>
      <w:r w:rsidR="0030238A" w:rsidRPr="0030238A">
        <w:t>7</w:t>
      </w:r>
      <w:r w:rsidR="00A35661" w:rsidRPr="00200722">
        <w:t>.13</w:t>
      </w:r>
      <w:r w:rsidR="00AA4C2C" w:rsidRPr="00200722">
        <w:t xml:space="preserve"> Соглашения), указанного в платежном документе, в первую очередь на возмещение издержек Кредитора по получению исполнения, далее в следующей очередности:</w:t>
      </w:r>
      <w:bookmarkEnd w:id="12"/>
    </w:p>
    <w:tbl>
      <w:tblPr>
        <w:tblW w:w="0" w:type="auto"/>
        <w:tblInd w:w="108" w:type="dxa"/>
        <w:tblLook w:val="0000" w:firstRow="0" w:lastRow="0" w:firstColumn="0" w:lastColumn="0" w:noHBand="0" w:noVBand="0"/>
      </w:tblPr>
      <w:tblGrid>
        <w:gridCol w:w="851"/>
        <w:gridCol w:w="9129"/>
      </w:tblGrid>
      <w:tr w:rsidR="00405D96" w:rsidRPr="00200722" w:rsidTr="00B0391B">
        <w:tc>
          <w:tcPr>
            <w:tcW w:w="851" w:type="dxa"/>
            <w:tcBorders>
              <w:top w:val="nil"/>
              <w:left w:val="nil"/>
              <w:bottom w:val="nil"/>
              <w:right w:val="nil"/>
            </w:tcBorders>
          </w:tcPr>
          <w:p w:rsidR="00F24C8A" w:rsidRPr="00200722" w:rsidRDefault="00E72ACC" w:rsidP="00CE13B5">
            <w:pPr>
              <w:widowControl w:val="0"/>
            </w:pPr>
            <w:r>
              <w:t>1</w:t>
            </w:r>
            <w:r w:rsidR="00F24C8A" w:rsidRPr="00200722">
              <w:t>)</w:t>
            </w:r>
          </w:p>
        </w:tc>
        <w:tc>
          <w:tcPr>
            <w:tcW w:w="9129" w:type="dxa"/>
            <w:tcBorders>
              <w:top w:val="nil"/>
              <w:left w:val="nil"/>
              <w:bottom w:val="nil"/>
              <w:right w:val="nil"/>
            </w:tcBorders>
          </w:tcPr>
          <w:p w:rsidR="00F24C8A" w:rsidRPr="00200722" w:rsidRDefault="00F24C8A" w:rsidP="00CE13B5">
            <w:pPr>
              <w:jc w:val="both"/>
            </w:pPr>
            <w:r w:rsidRPr="00200722">
              <w:t>на уплату просроченных процентов;</w:t>
            </w:r>
          </w:p>
        </w:tc>
      </w:tr>
      <w:tr w:rsidR="00405D96" w:rsidRPr="00200722" w:rsidTr="00B0391B">
        <w:tc>
          <w:tcPr>
            <w:tcW w:w="851" w:type="dxa"/>
            <w:tcBorders>
              <w:top w:val="nil"/>
              <w:left w:val="nil"/>
              <w:bottom w:val="nil"/>
              <w:right w:val="nil"/>
            </w:tcBorders>
          </w:tcPr>
          <w:p w:rsidR="00631A4E" w:rsidRPr="00200722" w:rsidRDefault="00E72ACC" w:rsidP="00CE13B5">
            <w:pPr>
              <w:widowControl w:val="0"/>
            </w:pPr>
            <w:r>
              <w:t>2</w:t>
            </w:r>
            <w:r w:rsidR="00631A4E" w:rsidRPr="00200722">
              <w:t>)</w:t>
            </w:r>
          </w:p>
        </w:tc>
        <w:tc>
          <w:tcPr>
            <w:tcW w:w="9129" w:type="dxa"/>
            <w:tcBorders>
              <w:top w:val="nil"/>
              <w:left w:val="nil"/>
              <w:bottom w:val="nil"/>
              <w:right w:val="nil"/>
            </w:tcBorders>
          </w:tcPr>
          <w:p w:rsidR="00631A4E" w:rsidRPr="00200722" w:rsidRDefault="00631A4E" w:rsidP="00CE13B5">
            <w:pPr>
              <w:widowControl w:val="0"/>
              <w:jc w:val="both"/>
            </w:pPr>
            <w:r w:rsidRPr="00200722">
              <w:t>на уплату срочных процентов;</w:t>
            </w:r>
          </w:p>
        </w:tc>
      </w:tr>
      <w:tr w:rsidR="00405D96" w:rsidRPr="00200722" w:rsidTr="00B0391B">
        <w:tc>
          <w:tcPr>
            <w:tcW w:w="851" w:type="dxa"/>
            <w:tcBorders>
              <w:top w:val="nil"/>
              <w:left w:val="nil"/>
              <w:bottom w:val="nil"/>
              <w:right w:val="nil"/>
            </w:tcBorders>
          </w:tcPr>
          <w:p w:rsidR="00631A4E" w:rsidRPr="00200722" w:rsidRDefault="00E72ACC" w:rsidP="00CE13B5">
            <w:pPr>
              <w:widowControl w:val="0"/>
            </w:pPr>
            <w:r>
              <w:t>3</w:t>
            </w:r>
            <w:r w:rsidR="00631A4E" w:rsidRPr="00200722">
              <w:t>)</w:t>
            </w:r>
          </w:p>
        </w:tc>
        <w:tc>
          <w:tcPr>
            <w:tcW w:w="9129" w:type="dxa"/>
            <w:tcBorders>
              <w:top w:val="nil"/>
              <w:left w:val="nil"/>
              <w:bottom w:val="nil"/>
              <w:right w:val="nil"/>
            </w:tcBorders>
          </w:tcPr>
          <w:p w:rsidR="00631A4E" w:rsidRPr="00200722" w:rsidRDefault="00631A4E" w:rsidP="00CE13B5">
            <w:pPr>
              <w:widowControl w:val="0"/>
              <w:jc w:val="both"/>
            </w:pPr>
            <w:r w:rsidRPr="00200722">
              <w:t>на погашение просроченной ссудной задолженности по кредиту;</w:t>
            </w:r>
          </w:p>
        </w:tc>
      </w:tr>
      <w:tr w:rsidR="00405D96" w:rsidRPr="00200722" w:rsidTr="00B0391B">
        <w:tc>
          <w:tcPr>
            <w:tcW w:w="851" w:type="dxa"/>
            <w:tcBorders>
              <w:top w:val="nil"/>
              <w:left w:val="nil"/>
              <w:bottom w:val="nil"/>
              <w:right w:val="nil"/>
            </w:tcBorders>
          </w:tcPr>
          <w:p w:rsidR="00631A4E" w:rsidRPr="00200722" w:rsidRDefault="00E72ACC" w:rsidP="00CE13B5">
            <w:pPr>
              <w:widowControl w:val="0"/>
            </w:pPr>
            <w:r>
              <w:t>4</w:t>
            </w:r>
            <w:r w:rsidR="00631A4E" w:rsidRPr="00200722">
              <w:t>)</w:t>
            </w:r>
          </w:p>
        </w:tc>
        <w:tc>
          <w:tcPr>
            <w:tcW w:w="9129" w:type="dxa"/>
            <w:tcBorders>
              <w:top w:val="nil"/>
              <w:left w:val="nil"/>
              <w:bottom w:val="nil"/>
              <w:right w:val="nil"/>
            </w:tcBorders>
          </w:tcPr>
          <w:p w:rsidR="007F6C1C" w:rsidRPr="00200722" w:rsidRDefault="00631A4E" w:rsidP="0067489C">
            <w:pPr>
              <w:widowControl w:val="0"/>
              <w:jc w:val="both"/>
            </w:pPr>
            <w:r w:rsidRPr="00200722">
              <w:t>на погашение срочной ссудной задолженности по кредиту;</w:t>
            </w:r>
          </w:p>
        </w:tc>
      </w:tr>
    </w:tbl>
    <w:p w:rsidR="000824F4" w:rsidRPr="00200722" w:rsidRDefault="000824F4" w:rsidP="00CE13B5">
      <w:pPr>
        <w:widowControl w:val="0"/>
        <w:ind w:firstLine="720"/>
        <w:jc w:val="both"/>
      </w:pPr>
      <w:r w:rsidRPr="00200722">
        <w:t xml:space="preserve">Обязательства </w:t>
      </w:r>
      <w:r w:rsidR="00C16061" w:rsidRPr="00200722">
        <w:t xml:space="preserve">по </w:t>
      </w:r>
      <w:r w:rsidR="00312419" w:rsidRPr="00200722">
        <w:t xml:space="preserve">Кредитной сделке </w:t>
      </w:r>
      <w:r w:rsidR="00C16061" w:rsidRPr="00200722">
        <w:t>и</w:t>
      </w:r>
      <w:r w:rsidR="00312419" w:rsidRPr="00200722">
        <w:t>ли</w:t>
      </w:r>
      <w:r w:rsidR="00C16061" w:rsidRPr="00200722">
        <w:t xml:space="preserve"> </w:t>
      </w:r>
      <w:r w:rsidR="002C107D" w:rsidRPr="00200722">
        <w:t xml:space="preserve">Соглашению </w:t>
      </w:r>
      <w:r w:rsidRPr="00200722">
        <w:t>(по погашению ссудной задолженности по кредиту, по уплате процентов) становятся срочными в дату наступления срока их исполнения в соответствии с условиями</w:t>
      </w:r>
      <w:r w:rsidR="002C107D" w:rsidRPr="00200722">
        <w:t xml:space="preserve"> заключенн</w:t>
      </w:r>
      <w:r w:rsidR="00312419" w:rsidRPr="00200722">
        <w:t>ой</w:t>
      </w:r>
      <w:r w:rsidR="002C107D" w:rsidRPr="00200722">
        <w:t xml:space="preserve"> Кредитн</w:t>
      </w:r>
      <w:r w:rsidR="00312419" w:rsidRPr="00200722">
        <w:t>ой</w:t>
      </w:r>
      <w:r w:rsidR="002C107D" w:rsidRPr="00200722">
        <w:t xml:space="preserve"> сдел</w:t>
      </w:r>
      <w:r w:rsidR="00312419" w:rsidRPr="00200722">
        <w:t>ки</w:t>
      </w:r>
      <w:r w:rsidR="002C107D" w:rsidRPr="00200722">
        <w:t xml:space="preserve"> и</w:t>
      </w:r>
      <w:r w:rsidR="00312419" w:rsidRPr="00200722">
        <w:t>ли</w:t>
      </w:r>
      <w:r w:rsidR="002C107D" w:rsidRPr="00200722">
        <w:t xml:space="preserve"> условиями</w:t>
      </w:r>
      <w:r w:rsidRPr="00200722">
        <w:t xml:space="preserve">, установленными </w:t>
      </w:r>
      <w:r w:rsidR="002C107D" w:rsidRPr="00200722">
        <w:t xml:space="preserve">Соглашением </w:t>
      </w:r>
      <w:r w:rsidRPr="00200722">
        <w:t>(далее – Дата платежа).</w:t>
      </w:r>
    </w:p>
    <w:p w:rsidR="000824F4" w:rsidRPr="00200722" w:rsidRDefault="000824F4" w:rsidP="00CE13B5">
      <w:pPr>
        <w:widowControl w:val="0"/>
        <w:ind w:firstLine="720"/>
        <w:jc w:val="both"/>
      </w:pPr>
      <w:r w:rsidRPr="00200722">
        <w:t xml:space="preserve">Под просроченными обязательствами в рамках </w:t>
      </w:r>
      <w:r w:rsidR="002C107D" w:rsidRPr="00200722">
        <w:t>Соглашения и</w:t>
      </w:r>
      <w:r w:rsidR="00312419" w:rsidRPr="00200722">
        <w:t>ли</w:t>
      </w:r>
      <w:r w:rsidR="002C107D" w:rsidRPr="00200722">
        <w:t xml:space="preserve"> Кредитн</w:t>
      </w:r>
      <w:r w:rsidR="00312419" w:rsidRPr="00200722">
        <w:t>ой</w:t>
      </w:r>
      <w:r w:rsidR="002C107D" w:rsidRPr="00200722">
        <w:t xml:space="preserve"> сдел</w:t>
      </w:r>
      <w:r w:rsidR="00312419" w:rsidRPr="00200722">
        <w:t>ки</w:t>
      </w:r>
      <w:r w:rsidRPr="00200722">
        <w:t xml:space="preserve"> понимаются обязательства по </w:t>
      </w:r>
      <w:r w:rsidR="002C107D" w:rsidRPr="00200722">
        <w:t xml:space="preserve">Соглашению </w:t>
      </w:r>
      <w:r w:rsidR="00312419" w:rsidRPr="00200722">
        <w:t>или Кредитной сделке</w:t>
      </w:r>
      <w:r w:rsidRPr="00200722">
        <w:t>, не исполненные в Дату платежа.</w:t>
      </w:r>
    </w:p>
    <w:p w:rsidR="007652B8" w:rsidRPr="00200722" w:rsidRDefault="000E03DE" w:rsidP="00385183">
      <w:pPr>
        <w:ind w:firstLine="709"/>
        <w:jc w:val="both"/>
      </w:pPr>
      <w:bookmarkStart w:id="13" w:name="_Ref294880763"/>
      <w:r w:rsidRPr="000E03DE">
        <w:t>7</w:t>
      </w:r>
      <w:r w:rsidR="00385183" w:rsidRPr="00200722">
        <w:t xml:space="preserve">.7. </w:t>
      </w:r>
      <w:r w:rsidR="007652B8" w:rsidRPr="00200722">
        <w:t>Денежные средства, поступившие в соответствии с платежными поручениями в уплату неустоек по Соглашению</w:t>
      </w:r>
      <w:r w:rsidR="00312419" w:rsidRPr="00200722">
        <w:t xml:space="preserve"> или Кредитной сделке</w:t>
      </w:r>
      <w:r w:rsidR="007652B8" w:rsidRPr="00200722">
        <w:t>, при указании данного назначения платежа в качестве единственного в платежном документе, направляются Кредитором на уплату неустоек.</w:t>
      </w:r>
      <w:bookmarkEnd w:id="13"/>
    </w:p>
    <w:p w:rsidR="00C06AF0" w:rsidRPr="00200722" w:rsidRDefault="00C06AF0" w:rsidP="00385183">
      <w:pPr>
        <w:ind w:firstLine="709"/>
        <w:jc w:val="both"/>
      </w:pPr>
      <w:r w:rsidRPr="00200722">
        <w:rPr>
          <w:iCs/>
        </w:rPr>
        <w:t>И</w:t>
      </w:r>
      <w:r w:rsidRPr="00200722">
        <w:t xml:space="preserve">злишне полученная сумма направляется Кредитором на погашение обязательств в соответствии с очередностью платежей, установленной </w:t>
      </w:r>
      <w:r w:rsidR="00EB0654" w:rsidRPr="00200722">
        <w:t>п.</w:t>
      </w:r>
      <w:r w:rsidR="00F879CD" w:rsidRPr="00200722">
        <w:t xml:space="preserve"> </w:t>
      </w:r>
      <w:r w:rsidR="000E03DE" w:rsidRPr="000E03DE">
        <w:t>7</w:t>
      </w:r>
      <w:r w:rsidR="00A35661" w:rsidRPr="00200722">
        <w:t>.6</w:t>
      </w:r>
      <w:r w:rsidRPr="00200722">
        <w:t xml:space="preserve"> </w:t>
      </w:r>
      <w:r w:rsidR="002A27A0" w:rsidRPr="00200722">
        <w:t>Соглашения</w:t>
      </w:r>
      <w:r w:rsidRPr="00200722">
        <w:t>.</w:t>
      </w:r>
    </w:p>
    <w:p w:rsidR="007652B8" w:rsidRPr="00200722" w:rsidRDefault="00F95310" w:rsidP="00385183">
      <w:pPr>
        <w:ind w:firstLine="709"/>
        <w:jc w:val="both"/>
      </w:pPr>
      <w:r w:rsidRPr="00F95310">
        <w:t>7</w:t>
      </w:r>
      <w:r w:rsidR="00385183" w:rsidRPr="00200722">
        <w:t xml:space="preserve">.8. </w:t>
      </w:r>
      <w:r w:rsidR="007652B8" w:rsidRPr="00200722">
        <w:t>При финансировании Заемщиком за счет средств кредита расходов в валюте, отличной от валюты кредита, конверсионные операции со средствами кредита проводятся у Кредитора по курсу и на условиях Кредитора на дату совершения операций.</w:t>
      </w:r>
    </w:p>
    <w:p w:rsidR="007652B8" w:rsidRPr="00200722" w:rsidRDefault="00F95310" w:rsidP="00385183">
      <w:pPr>
        <w:ind w:firstLine="709"/>
        <w:jc w:val="both"/>
      </w:pPr>
      <w:bookmarkStart w:id="14" w:name="_Ref294884813"/>
      <w:r w:rsidRPr="00F95310">
        <w:t>7</w:t>
      </w:r>
      <w:r w:rsidR="00385183" w:rsidRPr="00200722">
        <w:t xml:space="preserve">.9. </w:t>
      </w:r>
      <w:r w:rsidR="007652B8" w:rsidRPr="00200722">
        <w:t xml:space="preserve">Обязательства по погашению ссудной задолженности по кредиту могут быть исполнены ранее Даты платежа в соответствии с п. </w:t>
      </w:r>
      <w:r w:rsidR="009F532A" w:rsidRPr="009F532A">
        <w:t>8</w:t>
      </w:r>
      <w:r w:rsidR="00A35661" w:rsidRPr="00200722">
        <w:t>.2</w:t>
      </w:r>
      <w:r w:rsidR="007652B8" w:rsidRPr="00200722">
        <w:t xml:space="preserve"> Соглашения.</w:t>
      </w:r>
      <w:bookmarkEnd w:id="14"/>
    </w:p>
    <w:p w:rsidR="002A27A0" w:rsidRPr="00200722" w:rsidRDefault="000824F4" w:rsidP="00CE13B5">
      <w:pPr>
        <w:ind w:firstLine="720"/>
        <w:jc w:val="both"/>
      </w:pPr>
      <w:r w:rsidRPr="00200722">
        <w:t>Платежи, поступившие в счет погашения ссудной задолженности по кредиту ранее дат</w:t>
      </w:r>
      <w:r w:rsidR="00C566E8" w:rsidRPr="00200722">
        <w:t>ы</w:t>
      </w:r>
      <w:r w:rsidRPr="00200722">
        <w:t xml:space="preserve"> </w:t>
      </w:r>
      <w:r w:rsidR="00C566E8" w:rsidRPr="00200722">
        <w:t>погашения, указанной в соответствующих Подтверждениях по Кредитной сделке</w:t>
      </w:r>
      <w:r w:rsidRPr="00200722">
        <w:t xml:space="preserve">, направляются Кредитором на погашение указанных обязательств с учетом очередности </w:t>
      </w:r>
      <w:r w:rsidRPr="00200722">
        <w:lastRenderedPageBreak/>
        <w:t xml:space="preserve">платежей, установленной </w:t>
      </w:r>
      <w:r w:rsidR="00EB0654" w:rsidRPr="00200722">
        <w:t>п.</w:t>
      </w:r>
      <w:r w:rsidR="00F879CD" w:rsidRPr="00200722">
        <w:t xml:space="preserve"> </w:t>
      </w:r>
      <w:r w:rsidR="000E03DE" w:rsidRPr="000E03DE">
        <w:t>7</w:t>
      </w:r>
      <w:r w:rsidR="00A35661" w:rsidRPr="00200722">
        <w:t>.6</w:t>
      </w:r>
      <w:r w:rsidRPr="00200722">
        <w:t xml:space="preserve"> </w:t>
      </w:r>
      <w:r w:rsidR="00FA5805" w:rsidRPr="00200722">
        <w:t>Соглашения</w:t>
      </w:r>
      <w:r w:rsidRPr="00200722">
        <w:t>.</w:t>
      </w:r>
      <w:r w:rsidR="002A27A0" w:rsidRPr="00200722">
        <w:t xml:space="preserve"> В этом случае обязательства по погашению ссудной задолженности в целях распределения в соответствии с очередностью платежей, установленной </w:t>
      </w:r>
      <w:r w:rsidR="00EB0654" w:rsidRPr="00200722">
        <w:t>п.</w:t>
      </w:r>
      <w:r w:rsidR="00A865E1" w:rsidRPr="00200722">
        <w:t xml:space="preserve"> </w:t>
      </w:r>
      <w:r w:rsidR="000E03DE" w:rsidRPr="000E03DE">
        <w:t>7</w:t>
      </w:r>
      <w:r w:rsidR="00A35661" w:rsidRPr="00200722">
        <w:t>.6</w:t>
      </w:r>
      <w:r w:rsidR="002A27A0" w:rsidRPr="00200722">
        <w:t xml:space="preserve"> Соглашения, признаются срочными к погашению в дату поступления средств в размере поступивших денежных средств, но не более суммы денежных средств, оставшейся после распределения на иные платежи, указанные в очередности платежей до платежа на погашение срочной ссудной задолженности по кредиту, и не более суммы основного долга, указанной в платежном документе (при его указании).</w:t>
      </w:r>
    </w:p>
    <w:p w:rsidR="002A27A0" w:rsidRPr="00200722" w:rsidRDefault="002A27A0" w:rsidP="00CE13B5">
      <w:pPr>
        <w:ind w:firstLine="720"/>
        <w:jc w:val="both"/>
      </w:pPr>
      <w:r w:rsidRPr="00200722">
        <w:t>Излишне полученная в соответствии с настоящим пунктом Соглашения от Заемщика сумма возвращается Кредитором на счет</w:t>
      </w:r>
      <w:r w:rsidR="009E602A">
        <w:t>(а)</w:t>
      </w:r>
      <w:r w:rsidRPr="00200722">
        <w:t xml:space="preserve"> Заемщика</w:t>
      </w:r>
      <w:r w:rsidR="009E602A">
        <w:t>, указанные в Приложении №3,</w:t>
      </w:r>
      <w:r w:rsidRPr="00200722">
        <w:t xml:space="preserve"> не позднее первого рабочего дня, следующего за датой поступления денежных средств.</w:t>
      </w:r>
    </w:p>
    <w:p w:rsidR="000824F4" w:rsidRPr="00200722" w:rsidRDefault="000824F4" w:rsidP="00CE13B5">
      <w:pPr>
        <w:ind w:firstLine="720"/>
        <w:jc w:val="both"/>
      </w:pPr>
      <w:r w:rsidRPr="00200722">
        <w:t>При невозможности идентификации назначения платежа</w:t>
      </w:r>
      <w:r w:rsidR="00711BB0" w:rsidRPr="00200722">
        <w:t xml:space="preserve"> по Кредитной сделке</w:t>
      </w:r>
      <w:r w:rsidRPr="00200722">
        <w:t xml:space="preserve"> (не указано(ы) обязательство(а), которое(</w:t>
      </w:r>
      <w:proofErr w:type="spellStart"/>
      <w:r w:rsidRPr="00200722">
        <w:t>ые</w:t>
      </w:r>
      <w:proofErr w:type="spellEnd"/>
      <w:r w:rsidRPr="00200722">
        <w:t>) исполняется(</w:t>
      </w:r>
      <w:proofErr w:type="spellStart"/>
      <w:r w:rsidRPr="00200722">
        <w:t>ются</w:t>
      </w:r>
      <w:proofErr w:type="spellEnd"/>
      <w:r w:rsidRPr="00200722">
        <w:t xml:space="preserve">)), указанного в платежном документе, поступившие средства направляются Кредитором в счет погашения ссудной задолженности по кредиту в соответствии с настоящим пунктом </w:t>
      </w:r>
      <w:r w:rsidR="000D5E4C" w:rsidRPr="00200722">
        <w:t>Соглашения</w:t>
      </w:r>
      <w:r w:rsidRPr="00200722">
        <w:t>.</w:t>
      </w:r>
    </w:p>
    <w:p w:rsidR="00711BB0" w:rsidRPr="00200722" w:rsidRDefault="00F95310" w:rsidP="00385183">
      <w:pPr>
        <w:ind w:firstLine="709"/>
        <w:jc w:val="both"/>
      </w:pPr>
      <w:bookmarkStart w:id="15" w:name="_Ref294880777"/>
      <w:r w:rsidRPr="00BC2DFE">
        <w:t>7</w:t>
      </w:r>
      <w:r w:rsidR="00385183" w:rsidRPr="00200722">
        <w:t xml:space="preserve">.10. </w:t>
      </w:r>
      <w:r w:rsidR="00711BB0" w:rsidRPr="00200722">
        <w:t>Обязательства по процентам могут быть исполнены ранее Дат платежа в сумме не более начисленных на дату поступления Кредитору (включительно) денежных средств. В этом случае все обязательства по процентам становятся срочными к погашению в дату поступления средств в размере поступивших денежных средств, но не более начисленных.</w:t>
      </w:r>
      <w:bookmarkEnd w:id="15"/>
    </w:p>
    <w:p w:rsidR="000824F4" w:rsidRPr="00200722" w:rsidRDefault="000824F4" w:rsidP="00CE13B5">
      <w:pPr>
        <w:ind w:firstLine="720"/>
        <w:jc w:val="both"/>
      </w:pPr>
      <w:r w:rsidRPr="00200722">
        <w:t xml:space="preserve">При этом, денежные средства, поступившие от Заемщика в погашение указанных обязательств, вне зависимости от назначения платежа, указанного в платежном документе, направляются Кредитором на погашение обязательств по процентам в соответствии с очередностью платежей, установленной </w:t>
      </w:r>
      <w:r w:rsidR="00EB0654" w:rsidRPr="00200722">
        <w:t>п.</w:t>
      </w:r>
      <w:r w:rsidR="00F879CD" w:rsidRPr="00200722">
        <w:t xml:space="preserve"> </w:t>
      </w:r>
      <w:r w:rsidR="000E03DE" w:rsidRPr="000E03DE">
        <w:t>7</w:t>
      </w:r>
      <w:r w:rsidR="00A35661" w:rsidRPr="00200722">
        <w:t>.6</w:t>
      </w:r>
      <w:r w:rsidRPr="00200722">
        <w:t xml:space="preserve"> </w:t>
      </w:r>
      <w:r w:rsidR="00636C9A" w:rsidRPr="00200722">
        <w:t>Соглашения</w:t>
      </w:r>
      <w:r w:rsidR="00C754B9" w:rsidRPr="00200722">
        <w:t>, кроме уплаты неустоек</w:t>
      </w:r>
      <w:r w:rsidRPr="00200722">
        <w:t>.</w:t>
      </w:r>
    </w:p>
    <w:p w:rsidR="00711BB0" w:rsidRPr="00200722" w:rsidRDefault="00185C22" w:rsidP="008E4BD7">
      <w:pPr>
        <w:ind w:firstLine="792"/>
        <w:jc w:val="both"/>
      </w:pPr>
      <w:bookmarkStart w:id="16" w:name="_Ref294880783"/>
      <w:r w:rsidRPr="00BC2DFE">
        <w:t>7</w:t>
      </w:r>
      <w:r w:rsidR="008E4BD7" w:rsidRPr="00200722">
        <w:t xml:space="preserve">.11. </w:t>
      </w:r>
      <w:r w:rsidR="00711BB0" w:rsidRPr="00200722">
        <w:t>Если до Даты платежа по уплате процентов остается 10 (Десять) и менее рабочих дней (далее - Период досрочной уплаты), то излишне полученную в соответствии с п.</w:t>
      </w:r>
      <w:r w:rsidR="00F879CD" w:rsidRPr="00200722">
        <w:t xml:space="preserve"> </w:t>
      </w:r>
      <w:r w:rsidR="00F95310" w:rsidRPr="00F95310">
        <w:t>7</w:t>
      </w:r>
      <w:r w:rsidR="00A35661" w:rsidRPr="00200722">
        <w:t>.10</w:t>
      </w:r>
      <w:r w:rsidR="00711BB0" w:rsidRPr="00200722">
        <w:t xml:space="preserve"> Соглашения от Заемщика сумму (далее – Досрочные платежи) Кредитор направляет в погашение указанных обязательств Заемщика в ближайшие Даты платежей в соответствии с очередностью платежей, установленной </w:t>
      </w:r>
      <w:r w:rsidR="00EB0654" w:rsidRPr="00200722">
        <w:t>п.</w:t>
      </w:r>
      <w:r w:rsidR="00F879CD" w:rsidRPr="00200722">
        <w:t xml:space="preserve"> </w:t>
      </w:r>
      <w:r w:rsidR="000E03DE" w:rsidRPr="000E03DE">
        <w:t>7</w:t>
      </w:r>
      <w:r w:rsidR="00A35661" w:rsidRPr="00200722">
        <w:t>.6</w:t>
      </w:r>
      <w:r w:rsidR="00711BB0" w:rsidRPr="00200722">
        <w:t xml:space="preserve"> Соглашения. При возникновении в Период досрочной уплаты срочных обязательств по погашению ссудной задолженности по Кредитной сделке и </w:t>
      </w:r>
      <w:proofErr w:type="spellStart"/>
      <w:r w:rsidR="00711BB0" w:rsidRPr="00200722">
        <w:t>непоступлении</w:t>
      </w:r>
      <w:proofErr w:type="spellEnd"/>
      <w:r w:rsidR="00711BB0" w:rsidRPr="00200722">
        <w:t xml:space="preserve"> от Заемщика платежа в погашение указанных обязательств в установленную условиями Кредитной сделки Дату платежа Досрочные платежи направляются в погашение указанных обязательств.</w:t>
      </w:r>
      <w:bookmarkEnd w:id="16"/>
    </w:p>
    <w:p w:rsidR="005037C4" w:rsidRPr="00200722" w:rsidRDefault="005037C4" w:rsidP="00CE13B5">
      <w:pPr>
        <w:ind w:firstLine="720"/>
        <w:jc w:val="both"/>
      </w:pPr>
      <w:r w:rsidRPr="00200722">
        <w:t>Если до Даты платежа по уплате процентов остается более 10 (Десяти) рабочих дней, Кредитор направляет Досрочные платежи на уплату неустоек. При этом Досрочные платежи в размере превышения величины уплаченных неустоек направляются Кредитором в счет погашения ссудной задолженности по кредиту.</w:t>
      </w:r>
    </w:p>
    <w:p w:rsidR="00711BB0" w:rsidRPr="00200722" w:rsidRDefault="004E04E5" w:rsidP="008E4BD7">
      <w:pPr>
        <w:ind w:firstLine="709"/>
        <w:jc w:val="both"/>
      </w:pPr>
      <w:bookmarkStart w:id="17" w:name="_Ref294879686"/>
      <w:r w:rsidRPr="00BC2DFE">
        <w:t>7</w:t>
      </w:r>
      <w:r w:rsidR="008E4BD7" w:rsidRPr="00200722">
        <w:t xml:space="preserve">.12. </w:t>
      </w:r>
      <w:r w:rsidR="00711BB0" w:rsidRPr="00200722">
        <w:t>В Период досрочной уплаты Заемщик имеет право в течение 3 (Трех) рабочих дней, следующих за датой поступления средств Кредитору, но не позднее, чем за 2 (Два) рабочих дня (включительно) до ближайшей Даты платежа, обратиться к Кредитору с письменным заявлением о возврате или о направлении в счет погашения ссудной задолженности по кредиту Досрочных платежей, полученных Кредитором в соответствии с п.</w:t>
      </w:r>
      <w:r w:rsidR="00F879CD" w:rsidRPr="00200722">
        <w:t xml:space="preserve"> </w:t>
      </w:r>
      <w:r w:rsidR="00185C22" w:rsidRPr="00185C22">
        <w:t>7</w:t>
      </w:r>
      <w:r w:rsidR="00A35661" w:rsidRPr="00200722">
        <w:t>.11</w:t>
      </w:r>
      <w:r w:rsidR="00711BB0" w:rsidRPr="00200722">
        <w:t xml:space="preserve"> Соглашения.</w:t>
      </w:r>
      <w:bookmarkEnd w:id="17"/>
    </w:p>
    <w:p w:rsidR="00631B1D" w:rsidRPr="00200722" w:rsidRDefault="00631B1D" w:rsidP="00CE13B5">
      <w:pPr>
        <w:ind w:firstLine="720"/>
        <w:jc w:val="both"/>
      </w:pPr>
      <w:r w:rsidRPr="00200722">
        <w:t xml:space="preserve">Кредитор возвращает Досрочные платежи после распределения в соответствии с очередностью платежей, установленной </w:t>
      </w:r>
      <w:r w:rsidR="00EB0654" w:rsidRPr="00200722">
        <w:t>п.</w:t>
      </w:r>
      <w:r w:rsidR="00F879CD" w:rsidRPr="00200722">
        <w:t xml:space="preserve"> </w:t>
      </w:r>
      <w:r w:rsidR="000E03DE" w:rsidRPr="000E03DE">
        <w:t>7</w:t>
      </w:r>
      <w:r w:rsidR="00A35661" w:rsidRPr="00200722">
        <w:t>.6</w:t>
      </w:r>
      <w:r w:rsidRPr="00200722">
        <w:t xml:space="preserve"> Соглашения, либо направляет их на погашение ссудной задолженности по кредиту в соответствии с </w:t>
      </w:r>
      <w:r w:rsidR="005F5CB4" w:rsidRPr="00200722">
        <w:t xml:space="preserve">п. </w:t>
      </w:r>
      <w:r w:rsidR="009F532A" w:rsidRPr="009F532A">
        <w:t>8</w:t>
      </w:r>
      <w:r w:rsidR="00A35661" w:rsidRPr="00200722">
        <w:t>.2</w:t>
      </w:r>
      <w:r w:rsidRPr="00200722">
        <w:t xml:space="preserve"> Соглашения и с учетом п.</w:t>
      </w:r>
      <w:r w:rsidR="00F879CD" w:rsidRPr="00200722">
        <w:t xml:space="preserve"> </w:t>
      </w:r>
      <w:r w:rsidR="00F95310" w:rsidRPr="00F95310">
        <w:t>7</w:t>
      </w:r>
      <w:r w:rsidR="00A35661" w:rsidRPr="00200722">
        <w:t>.9</w:t>
      </w:r>
      <w:r w:rsidRPr="00200722">
        <w:t xml:space="preserve"> Соглашения, не позднее первого рабочего дня, следующего за датой получения письменного заявления Заемщика.</w:t>
      </w:r>
    </w:p>
    <w:p w:rsidR="000824F4" w:rsidRPr="00200722" w:rsidRDefault="000824F4" w:rsidP="00CE13B5">
      <w:pPr>
        <w:widowControl w:val="0"/>
        <w:ind w:firstLine="720"/>
        <w:jc w:val="both"/>
      </w:pPr>
      <w:r w:rsidRPr="00200722">
        <w:t xml:space="preserve">Возврат Досрочных платежей осуществляется Кредитором на счета Заемщика, </w:t>
      </w:r>
      <w:r w:rsidR="00E77679">
        <w:t>указанные в Приложении 3</w:t>
      </w:r>
      <w:r w:rsidRPr="00200722">
        <w:t>.</w:t>
      </w:r>
    </w:p>
    <w:p w:rsidR="000824F4" w:rsidRPr="00200722" w:rsidRDefault="000824F4" w:rsidP="00CE13B5">
      <w:pPr>
        <w:widowControl w:val="0"/>
        <w:ind w:firstLine="720"/>
        <w:jc w:val="both"/>
      </w:pPr>
      <w:r w:rsidRPr="00200722">
        <w:t>При направлении Досрочных платежей на погашение ссудной задолженности по кредиту датой погашения ссудной задолженности по кредиту является дата направления Кредитором досрочно уплаченной суммы на погашение ссудной задолженности по кредиту.</w:t>
      </w:r>
    </w:p>
    <w:p w:rsidR="00711BB0" w:rsidRPr="00200722" w:rsidRDefault="0030238A" w:rsidP="008E4BD7">
      <w:pPr>
        <w:ind w:firstLine="709"/>
        <w:jc w:val="both"/>
      </w:pPr>
      <w:bookmarkStart w:id="18" w:name="_Ref294880792"/>
      <w:r w:rsidRPr="00BC2DFE">
        <w:lastRenderedPageBreak/>
        <w:t>7</w:t>
      </w:r>
      <w:r w:rsidR="008E4BD7" w:rsidRPr="00200722">
        <w:t xml:space="preserve">.13. </w:t>
      </w:r>
      <w:r w:rsidR="00711BB0" w:rsidRPr="00200722">
        <w:t xml:space="preserve">Если в Дату платежа или дату поступления денежных средств в уплату неустоек сумма платежа превышает сумму, причитающуюся к уплате в соответствии с условиями Соглашения и Кредитной сделки, то излишне полученная от Заемщика сумма после распределения в соответствии с очередностью платежей, установленной </w:t>
      </w:r>
      <w:r w:rsidR="00EB0654" w:rsidRPr="00200722">
        <w:t>п.</w:t>
      </w:r>
      <w:r w:rsidR="00F879CD" w:rsidRPr="00200722">
        <w:t xml:space="preserve"> </w:t>
      </w:r>
      <w:r w:rsidR="000E03DE" w:rsidRPr="000E03DE">
        <w:t>7</w:t>
      </w:r>
      <w:r w:rsidR="00A35661" w:rsidRPr="00200722">
        <w:t>.6</w:t>
      </w:r>
      <w:r w:rsidR="00711BB0" w:rsidRPr="00200722">
        <w:t xml:space="preserve"> Соглашения, направляется Кредитором в счет погашения ссудной задолженности по кредиту.</w:t>
      </w:r>
      <w:bookmarkEnd w:id="18"/>
    </w:p>
    <w:p w:rsidR="00711BB0" w:rsidRPr="00200722" w:rsidRDefault="0030238A" w:rsidP="00666D93">
      <w:pPr>
        <w:ind w:firstLine="709"/>
        <w:jc w:val="both"/>
      </w:pPr>
      <w:r w:rsidRPr="00BC2DFE">
        <w:t>7</w:t>
      </w:r>
      <w:r w:rsidR="00666D93" w:rsidRPr="00200722">
        <w:t xml:space="preserve">.14. </w:t>
      </w:r>
      <w:r w:rsidR="00711BB0" w:rsidRPr="00200722">
        <w:t>В случае уплаты платежей по Кредитной сделке или Соглашению в валюте, отличной от валюты платежа, установленной условиями Кредитной сделки или Соглашения, Кредитор имеет право самостоятельно осуществить конверсию полученных средств в валюту платежа, установленную условиями Кредитной сделки или Соглашения, по курсу и на условиях Кредитора, действующих на дату совершения конверсионной операции, с их дальнейшим направлением на погашение задолженности по Кредитной сделке или Соглашению.</w:t>
      </w:r>
    </w:p>
    <w:p w:rsidR="006D7CE7" w:rsidRPr="00200722" w:rsidRDefault="006D7CE7"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Порядок погашения кредита по Кредитн</w:t>
      </w:r>
      <w:r w:rsidR="00F55877" w:rsidRPr="00200722">
        <w:rPr>
          <w:rStyle w:val="aff2"/>
          <w:sz w:val="24"/>
          <w:szCs w:val="24"/>
          <w:vertAlign w:val="baseline"/>
        </w:rPr>
        <w:t>ым</w:t>
      </w:r>
      <w:r w:rsidRPr="00200722">
        <w:rPr>
          <w:rStyle w:val="aff2"/>
          <w:sz w:val="24"/>
          <w:szCs w:val="24"/>
          <w:vertAlign w:val="baseline"/>
        </w:rPr>
        <w:t xml:space="preserve"> сделк</w:t>
      </w:r>
      <w:r w:rsidR="00F55877" w:rsidRPr="00200722">
        <w:rPr>
          <w:rStyle w:val="aff2"/>
          <w:sz w:val="24"/>
          <w:szCs w:val="24"/>
          <w:vertAlign w:val="baseline"/>
        </w:rPr>
        <w:t>ам</w:t>
      </w:r>
    </w:p>
    <w:p w:rsidR="004E3CF3" w:rsidRPr="00200722" w:rsidRDefault="009F532A" w:rsidP="00FB14BE">
      <w:pPr>
        <w:ind w:firstLine="709"/>
        <w:jc w:val="both"/>
      </w:pPr>
      <w:r w:rsidRPr="009F532A">
        <w:t>8</w:t>
      </w:r>
      <w:r w:rsidR="00FB14BE" w:rsidRPr="00200722">
        <w:t xml:space="preserve">.1. </w:t>
      </w:r>
      <w:r w:rsidR="004E3CF3" w:rsidRPr="00200722">
        <w:t>Погашение кредита по отдельной Кредитной сделке производится в срок, указанный в соответствующих Подтверждениях.</w:t>
      </w:r>
    </w:p>
    <w:p w:rsidR="00C54D05" w:rsidRPr="00200722" w:rsidRDefault="00C54D05" w:rsidP="00FB14BE">
      <w:pPr>
        <w:ind w:firstLine="709"/>
        <w:jc w:val="both"/>
      </w:pPr>
      <w:r w:rsidRPr="00200722">
        <w:t>Если дата погашения кредита приходится на нерабочий день, срок пользования кредитом устанавливается по первый рабочий день (включая этот день), следующий за нерабочим днем, на который приходится дата погашения кредита.</w:t>
      </w:r>
    </w:p>
    <w:p w:rsidR="00D24449" w:rsidRPr="00200722" w:rsidRDefault="009F532A" w:rsidP="00FB14BE">
      <w:pPr>
        <w:ind w:firstLine="709"/>
        <w:jc w:val="both"/>
      </w:pPr>
      <w:bookmarkStart w:id="19" w:name="_Ref294881673"/>
      <w:r w:rsidRPr="009F532A">
        <w:t>8</w:t>
      </w:r>
      <w:r w:rsidR="00FB14BE" w:rsidRPr="00200722">
        <w:t xml:space="preserve">.2. </w:t>
      </w:r>
      <w:r w:rsidR="00D24449" w:rsidRPr="00200722">
        <w:t xml:space="preserve">Заемщик имеет право произвести полное или частичное погашение сумм выданного по Кредитной сделке кредита ранее даты, указанной в соответствующих Подтверждениях, </w:t>
      </w:r>
      <w:r w:rsidR="001C145E" w:rsidRPr="00200722">
        <w:t>с</w:t>
      </w:r>
      <w:r w:rsidR="00D24449" w:rsidRPr="00200722">
        <w:t xml:space="preserve"> уплатой начисленных на дату погашения </w:t>
      </w:r>
      <w:r w:rsidR="00D24449" w:rsidRPr="00C82FB2">
        <w:t>процентов</w:t>
      </w:r>
      <w:r w:rsidR="005E7671" w:rsidRPr="00C82FB2">
        <w:t xml:space="preserve"> </w:t>
      </w:r>
      <w:r w:rsidR="00D24449" w:rsidRPr="00C82FB2">
        <w:t>и неустоек.</w:t>
      </w:r>
      <w:bookmarkEnd w:id="19"/>
    </w:p>
    <w:p w:rsidR="00176153" w:rsidRPr="00200722" w:rsidRDefault="00176153" w:rsidP="00176153">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Обязанности и права Кредитора</w:t>
      </w:r>
    </w:p>
    <w:p w:rsidR="00176153" w:rsidRPr="00200722" w:rsidRDefault="00176153" w:rsidP="00176153">
      <w:pPr>
        <w:ind w:firstLine="709"/>
        <w:jc w:val="both"/>
      </w:pPr>
      <w:r w:rsidRPr="00BF27FA">
        <w:t>9</w:t>
      </w:r>
      <w:r w:rsidRPr="00200722">
        <w:t>.</w:t>
      </w:r>
      <w:r w:rsidRPr="003C65F4">
        <w:t>1. Кредитор имеет право:</w:t>
      </w:r>
    </w:p>
    <w:p w:rsidR="00582954" w:rsidRPr="00014937" w:rsidRDefault="00176153" w:rsidP="00176153">
      <w:pPr>
        <w:ind w:firstLine="709"/>
        <w:jc w:val="both"/>
      </w:pPr>
      <w:bookmarkStart w:id="20" w:name="_Ref295001548"/>
      <w:r w:rsidRPr="00BF27FA">
        <w:t>9</w:t>
      </w:r>
      <w:r w:rsidRPr="00200722">
        <w:t>.1.1.</w:t>
      </w:r>
      <w:r w:rsidR="00C85798">
        <w:t> </w:t>
      </w:r>
      <w:r w:rsidRPr="00200722">
        <w:t xml:space="preserve">В одностороннем порядке по своему усмотрению производить увеличение </w:t>
      </w:r>
      <w:r w:rsidRPr="00014937">
        <w:t>Максимальной процентной ставки по Соглашению и/или процентной ставки по любой Кредитной сделке, заключенной в рамках Соглашения</w:t>
      </w:r>
      <w:r w:rsidR="00824D93" w:rsidRPr="00014937">
        <w:t xml:space="preserve">. </w:t>
      </w:r>
      <w:r w:rsidR="00582954" w:rsidRPr="00014937">
        <w:t>При этом увеличение Максимальной процентной ставки по Соглашению и/или процентной ставки по любой Кредитной сделке, заключенной в рамках Соглашения, возможно на величину, не превышающую разницу между размером вновь установленной ключевой ставки Банка России и ключевой ставкой, действующей на дату заключения соглашения, или аналогичной разницы в случае неоднократного увеличения ключевой ставки.</w:t>
      </w:r>
    </w:p>
    <w:p w:rsidR="00176153" w:rsidRPr="00014937" w:rsidRDefault="00176153" w:rsidP="00176153">
      <w:pPr>
        <w:ind w:firstLine="709"/>
        <w:jc w:val="both"/>
      </w:pPr>
      <w:r w:rsidRPr="00014937">
        <w:t xml:space="preserve">В случае увеличения Кредитором Максимальной процентной ставки по Соглашению и/или процентной ставки по любой Кредитной сделке, заключенной в рамках Соглашения, в одностороннем порядке указанное изменение вступает в силу через </w:t>
      </w:r>
      <w:r w:rsidR="00D207CB">
        <w:t>__</w:t>
      </w:r>
      <w:r w:rsidR="00D207CB" w:rsidRPr="00C85798">
        <w:rPr>
          <w:i/>
          <w:u w:val="single"/>
        </w:rPr>
        <w:t>заполняется в соответствии с заявкой победител</w:t>
      </w:r>
      <w:r w:rsidR="00D207CB">
        <w:rPr>
          <w:i/>
          <w:u w:val="single"/>
        </w:rPr>
        <w:t>я</w:t>
      </w:r>
      <w:r w:rsidR="00D207CB">
        <w:t>_</w:t>
      </w:r>
      <w:r w:rsidRPr="00014937">
        <w:t xml:space="preserve"> (</w:t>
      </w:r>
      <w:r w:rsidR="00D207CB">
        <w:t>_________________</w:t>
      </w:r>
      <w:r w:rsidRPr="00014937">
        <w:t>) календарных дней с даты отправления уведомления Кредитором, если в уведомлении не указана более поздняя дата вступления изменения в силу.</w:t>
      </w:r>
      <w:bookmarkEnd w:id="20"/>
    </w:p>
    <w:p w:rsidR="00176153" w:rsidRPr="00200722" w:rsidRDefault="00176153" w:rsidP="00D6258A">
      <w:pPr>
        <w:ind w:firstLine="709"/>
        <w:jc w:val="both"/>
      </w:pPr>
      <w:r w:rsidRPr="00200722">
        <w:t>Уведомление Заемщика об указанных изменениях по Соглашению и/или любой Кредитной сделке, заключенной в рамках Соглашения, производится в порядке, предусмотренном Соглашением.</w:t>
      </w:r>
    </w:p>
    <w:p w:rsidR="00176153" w:rsidRPr="00200722" w:rsidRDefault="00176153" w:rsidP="00176153">
      <w:pPr>
        <w:ind w:firstLine="709"/>
        <w:jc w:val="both"/>
      </w:pPr>
      <w:bookmarkStart w:id="21" w:name="_Ref295224296"/>
      <w:r w:rsidRPr="00BB4B8D">
        <w:t>9</w:t>
      </w:r>
      <w:r w:rsidRPr="00200722">
        <w:t xml:space="preserve">.1.2. В одностороннем порядке по своему усмотрению производить уменьшение Максимальной процентной ставки по Соглашению и/или процентной ставки по любой Кредитной сделке, заключенной в рамках Соглашения, с уведомлением об этом Заемщика без оформления этого изменения дополнительным соглашением. В случае уменьшения Кредитором Максимальной процентной ставки по Соглашению и/или процентной ставки по любой Кредитной сделке, заключенной в рамках Соглашения, в одностороннем порядке указанное изменение вступает в силу </w:t>
      </w:r>
      <w:r w:rsidR="002C1EBA" w:rsidRPr="002C1EBA">
        <w:rPr>
          <w:sz w:val="22"/>
          <w:szCs w:val="22"/>
        </w:rPr>
        <w:t>с даты, указанной в уведомлении</w:t>
      </w:r>
      <w:r w:rsidRPr="00200722">
        <w:t>.</w:t>
      </w:r>
      <w:bookmarkEnd w:id="21"/>
    </w:p>
    <w:p w:rsidR="00176153" w:rsidRPr="00200722" w:rsidRDefault="00176153" w:rsidP="00D6258A">
      <w:pPr>
        <w:ind w:firstLine="720"/>
        <w:jc w:val="both"/>
      </w:pPr>
      <w:r w:rsidRPr="00200722">
        <w:lastRenderedPageBreak/>
        <w:t>Уведомление Заемщика об указанных изменениях по Соглашению и/или любой Кредитной сделке, заключенной в рамках Соглашения, производится в порядке, предусмотренном Соглашением.</w:t>
      </w:r>
    </w:p>
    <w:p w:rsidR="00176153" w:rsidRPr="00200722" w:rsidRDefault="00176153" w:rsidP="00176153">
      <w:pPr>
        <w:ind w:firstLine="709"/>
        <w:jc w:val="both"/>
      </w:pPr>
      <w:bookmarkStart w:id="22" w:name="_Ref295224320"/>
      <w:r w:rsidRPr="00BC2DFE">
        <w:t>9</w:t>
      </w:r>
      <w:r w:rsidRPr="00200722">
        <w:t>.1.3. В одностороннем порядке по своему усмотрению производить уменьшение размера неустойки и/или устанавливать период времени, в течение которого неустойка не взимается, с уведомлением об этом Заемщика без оформления этого изменения дополнительным соглашением.</w:t>
      </w:r>
      <w:bookmarkEnd w:id="22"/>
    </w:p>
    <w:p w:rsidR="00176153" w:rsidRPr="00200722" w:rsidRDefault="00176153" w:rsidP="00176153">
      <w:pPr>
        <w:pStyle w:val="21"/>
        <w:widowControl w:val="0"/>
        <w:spacing w:line="240" w:lineRule="auto"/>
        <w:jc w:val="both"/>
      </w:pPr>
      <w:r w:rsidRPr="00200722">
        <w:t xml:space="preserve">Уменьшение размера неустойки и/или наступление периода времени, в течение которого неустойка не взимается, вступает </w:t>
      </w:r>
      <w:r w:rsidR="002C1EBA" w:rsidRPr="002C1EBA">
        <w:rPr>
          <w:sz w:val="22"/>
          <w:szCs w:val="22"/>
        </w:rPr>
        <w:t>с даты, указанной в уведомлении</w:t>
      </w:r>
      <w:r w:rsidRPr="00200722">
        <w:t>.</w:t>
      </w:r>
    </w:p>
    <w:p w:rsidR="00176153" w:rsidRPr="00200722" w:rsidRDefault="00176153" w:rsidP="00176153">
      <w:pPr>
        <w:ind w:firstLine="720"/>
        <w:jc w:val="both"/>
      </w:pPr>
      <w:r w:rsidRPr="00200722">
        <w:t>Уведомление Заемщика об указанных изменениях по Соглашению производится в порядке, предусмотренном Соглашением.</w:t>
      </w:r>
    </w:p>
    <w:p w:rsidR="00176153" w:rsidRPr="00200722" w:rsidRDefault="00176153" w:rsidP="00176153">
      <w:pPr>
        <w:ind w:firstLine="709"/>
        <w:jc w:val="both"/>
      </w:pPr>
      <w:r w:rsidRPr="00BC2DFE">
        <w:t>9</w:t>
      </w:r>
      <w:r w:rsidRPr="00200722">
        <w:t>.1.4. Требовать от Заемщика предоставления сведений и документов, подтверждающих целевое использование кредитов по Кредитным сделкам, в том числе реестр платежных документов (по форме, согласованной с Кредитором), на основании которых осуществляется перечисление кредитных средств по отдельной Кредитной сделке, заключенной в рамках Соглашения, с расчетного счета Заемщика в соответствии с целевым назначением кредитов по Кредитным сделкам.</w:t>
      </w:r>
    </w:p>
    <w:p w:rsidR="00176153" w:rsidRPr="00200722" w:rsidRDefault="00176153" w:rsidP="00176153">
      <w:pPr>
        <w:ind w:firstLine="709"/>
        <w:jc w:val="both"/>
      </w:pPr>
      <w:r w:rsidRPr="00BC2DFE">
        <w:t>9</w:t>
      </w:r>
      <w:r w:rsidRPr="00200722">
        <w:t>.1.5. В случае возникновения просроченной ссудной задолженности по кредиту, и/или просроченной задолженности по процентам и/или по другим платежам, предусмотренным отдельной Кредитной сделкой или Соглашением, и/или неустоек по отдельной Кредитной сделке или Соглашению по мере поступления средств списывать их со счетов Заемщика</w:t>
      </w:r>
      <w:r w:rsidR="009E602A">
        <w:t>, указанных в Приложении №3,</w:t>
      </w:r>
      <w:r w:rsidRPr="00200722">
        <w:t xml:space="preserve"> в валюте обязательства без распоряжения Заемщика в счет погашения просроченных платежей и неустоек.</w:t>
      </w:r>
    </w:p>
    <w:p w:rsidR="00B67786" w:rsidRDefault="00B67786" w:rsidP="00176153">
      <w:pPr>
        <w:widowControl w:val="0"/>
        <w:ind w:firstLine="720"/>
        <w:jc w:val="both"/>
      </w:pPr>
      <w:r w:rsidRPr="00200722">
        <w:t>Кредитор имеет право в соответствии с условиями соглашения о праве Кредитора на списание средств без распоряжения плательщика, заключенного между Кредитором и Заемщиком, без распоряжения Заемщика производить списание средств со счетов Заемщика у Кредитора в валюте обязательства с целью погашения срочной задолженности по отдельной Кредитной сделке или Соглашению в дату наступления срока выполнения обязательств</w:t>
      </w:r>
    </w:p>
    <w:p w:rsidR="00176153" w:rsidRPr="00200722" w:rsidRDefault="00176153" w:rsidP="00176153">
      <w:pPr>
        <w:widowControl w:val="0"/>
        <w:ind w:firstLine="720"/>
        <w:jc w:val="both"/>
      </w:pPr>
      <w:r w:rsidRPr="00200722">
        <w:t>Кредитор письменно информирует Заемщика о факте списания средств без распоряжения Заемщика с его счетов в счет погашения просроченных платежей и неустоек в порядке, предусмотренном Соглашением.</w:t>
      </w:r>
    </w:p>
    <w:p w:rsidR="00176153" w:rsidRPr="00200722" w:rsidRDefault="00176153" w:rsidP="00176153">
      <w:pPr>
        <w:ind w:firstLine="709"/>
        <w:jc w:val="both"/>
      </w:pPr>
      <w:r w:rsidRPr="00BC2DFE">
        <w:t>9</w:t>
      </w:r>
      <w:r w:rsidRPr="00200722">
        <w:t>.1.6. При недостаточности средств на счете Заемщика у Кредитора в валюте обязательства для погашения просроченной задолженности и/или неустоек по отдельной Кредитной сделке или Соглашению по мере поступления средств производить списание средств со счетов Заемщика у Кредитора и в других банках в валюте, отличной от валюты обязательства, с последующей конверсией списанных средств по курсу и на условиях, установленных Кредитором и другими банками для совершения конверсионных операций на дату совершения операции, с зачислением полученных в результате конверсии средств на счет Заемщика у Кредитора и в других банках в валюте обязательства.</w:t>
      </w:r>
    </w:p>
    <w:p w:rsidR="00176153" w:rsidRPr="00200722" w:rsidRDefault="00176153" w:rsidP="00176153">
      <w:pPr>
        <w:widowControl w:val="0"/>
        <w:ind w:firstLine="720"/>
        <w:jc w:val="both"/>
      </w:pPr>
      <w:r w:rsidRPr="00200722">
        <w:t xml:space="preserve">Кредитор имеет право в соответствии с условиями соглашения о праве Кредитора на списание средств без распоряжения плательщика, заключенного между Кредитором и Заемщиком, при недостаточности средств на счете Заемщика у Кредитора в валюте обязательства, для погашения срочной задолженности по отдельной Кредитной сделке или Соглашению, образовавшейся на дату выполнения обязательств, без распоряжения Заемщика производить списание средств со счетов Заемщика у Кредитора в валюте, отличной от валюты обязательства, с последующей конверсией списанных средств по курсу и на условиях, установленных Кредитором для совершения конверсионных операций на дату совершения операции, с зачислением полученных в результате конверсии средств на счет Заемщика у Кредитора в валюте обязательства. </w:t>
      </w:r>
    </w:p>
    <w:p w:rsidR="00176153" w:rsidRDefault="00176153" w:rsidP="00176153">
      <w:pPr>
        <w:ind w:firstLine="720"/>
        <w:jc w:val="both"/>
      </w:pPr>
      <w:r w:rsidRPr="00200722">
        <w:lastRenderedPageBreak/>
        <w:t>Кредитор письменно информирует Заемщика о факте списания средств без распоряжения Заемщика с его счетов и конверсии указанных средств в порядке, предусмотренном Соглашением.</w:t>
      </w:r>
    </w:p>
    <w:p w:rsidR="00CC209D" w:rsidRPr="00CC209D" w:rsidRDefault="00CC209D" w:rsidP="00556A94">
      <w:pPr>
        <w:spacing w:before="240" w:after="240"/>
        <w:jc w:val="both"/>
        <w:rPr>
          <w:i/>
          <w:lang w:val="en-US"/>
        </w:rPr>
      </w:pPr>
      <w:r w:rsidRPr="00CC209D">
        <w:rPr>
          <w:i/>
        </w:rPr>
        <w:t>[</w:t>
      </w:r>
      <w:r>
        <w:rPr>
          <w:i/>
        </w:rPr>
        <w:t xml:space="preserve">пункт 9.1.6. </w:t>
      </w:r>
      <w:r w:rsidRPr="00CC209D">
        <w:rPr>
          <w:i/>
        </w:rPr>
        <w:t>включается при наличии счета</w:t>
      </w:r>
      <w:r w:rsidR="00556A94">
        <w:rPr>
          <w:i/>
        </w:rPr>
        <w:t>(</w:t>
      </w:r>
      <w:proofErr w:type="spellStart"/>
      <w:r w:rsidR="00556A94">
        <w:rPr>
          <w:i/>
        </w:rPr>
        <w:t>ов</w:t>
      </w:r>
      <w:proofErr w:type="spellEnd"/>
      <w:r w:rsidR="00556A94">
        <w:rPr>
          <w:i/>
        </w:rPr>
        <w:t>)</w:t>
      </w:r>
      <w:r w:rsidRPr="00CC209D">
        <w:rPr>
          <w:i/>
        </w:rPr>
        <w:t xml:space="preserve"> Заемщика, открытого у Кредитора, входящего в перечень кредитных организаций, соответствующих требованиям, установленным частью 1 статьи 2 Федерального закона от 21 июля 2014 года № 213-ФЗ</w:t>
      </w:r>
      <w:r>
        <w:rPr>
          <w:i/>
          <w:lang w:val="en-US"/>
        </w:rPr>
        <w:t>]</w:t>
      </w:r>
    </w:p>
    <w:p w:rsidR="00176153" w:rsidRPr="00200722" w:rsidRDefault="00176153" w:rsidP="00176153">
      <w:pPr>
        <w:ind w:firstLine="709"/>
        <w:jc w:val="both"/>
      </w:pPr>
      <w:bookmarkStart w:id="23" w:name="_Ref294793748"/>
      <w:r w:rsidRPr="00BC2DFE">
        <w:t>9</w:t>
      </w:r>
      <w:r w:rsidRPr="00200722">
        <w:t>.1.7. В одностороннем порядке закрыть свободный остаток лимита рамочной кредитной линии по Соглашению и/или прекратить заключение с Заемщиком Кредитных сделок в рамках Соглашения и/или не осуществлять выдачу кредита по отдельной Кредитной сделке и/или потребовать от Заемщика досрочного возврата суммы кредитов и уплаты причитающихся процентов за пользование кредитами, неустоек и других платежей, предусмотренных условиями Соглашения и Кредитных сделок, в случаях:</w:t>
      </w:r>
      <w:bookmarkEnd w:id="23"/>
    </w:p>
    <w:p w:rsidR="00176153" w:rsidRDefault="00176153" w:rsidP="00D6258A">
      <w:pPr>
        <w:keepNext/>
        <w:ind w:firstLine="709"/>
        <w:jc w:val="both"/>
      </w:pPr>
      <w:bookmarkStart w:id="24" w:name="_Ref244100974"/>
      <w:r w:rsidRPr="001B09E6">
        <w:t xml:space="preserve">9.1.7.1. </w:t>
      </w:r>
      <w:bookmarkEnd w:id="24"/>
      <w:r w:rsidRPr="001B09E6">
        <w:t>Неисполнения или ненадлежащего исполнения Заемщиком</w:t>
      </w:r>
      <w:r w:rsidRPr="00D6258A">
        <w:t xml:space="preserve"> </w:t>
      </w:r>
      <w:r w:rsidRPr="001B09E6">
        <w:t>платежных обязательств по Соглашению или отдельной Кредитной сделке в рамках Соглашения или по любому из договоров (в том числе, но не исключительно: кредитному, об открытии возобновляемой/</w:t>
      </w:r>
      <w:proofErr w:type="spellStart"/>
      <w:r w:rsidRPr="001B09E6">
        <w:t>невозобновляемой</w:t>
      </w:r>
      <w:proofErr w:type="spellEnd"/>
      <w:r w:rsidRPr="001B09E6">
        <w:t xml:space="preserve"> кредитной линии, договору о предоставлении банковской гарантии, договору поручительства, иным видам договоров) и соглашений, которые заключены (могут быть заключены в течение срока действия Соглашения) между Заемщиком и Кредитором, иных обязательств (или выполнения иных условий) по указанным договорам и соглашениям, неисполнение или ненадлежащее исполнение (или выполнение) которых является основанием для предъявления требования о досрочном возврате сумм кредита/отказа Кредитора от обязанности предоставления кредита/гарантии в соответствии с условиями указанных договоров и соглашений, а также платежных обязательств перед Кредитором и/или третьими лицами по оплате векселей, погашению облигаций, выплате купонного дохода, обязательной/добровольной оферте в силу Федерального закона «Об акционерных обществах», которые возникли (могут возникнуть в течение срока действия Соглашения).</w:t>
      </w:r>
    </w:p>
    <w:p w:rsidR="00176153" w:rsidRDefault="00176153" w:rsidP="00D6258A">
      <w:pPr>
        <w:keepNext/>
        <w:ind w:firstLine="709"/>
        <w:jc w:val="both"/>
      </w:pPr>
      <w:r w:rsidRPr="00FE2A44">
        <w:t xml:space="preserve">9.1.7.2. Неисполнения или ненадлежащего исполнения Заемщиком </w:t>
      </w:r>
      <w:r w:rsidR="006D60BC" w:rsidRPr="00FE2A44">
        <w:t xml:space="preserve">продолжающегося в течение более 10 (Десяти) календарных дней </w:t>
      </w:r>
      <w:r w:rsidRPr="00FE2A44">
        <w:t xml:space="preserve">обязательств по кредитным договорам (в том числе договорам об открытии </w:t>
      </w:r>
      <w:proofErr w:type="spellStart"/>
      <w:r w:rsidRPr="00FE2A44">
        <w:t>невозобновляемой</w:t>
      </w:r>
      <w:proofErr w:type="spellEnd"/>
      <w:r w:rsidRPr="00FE2A44">
        <w:t>/возобновляемой кредитной линии), которые заключены (могут быть заключены в течение срока действия Соглашения) между Заемщиком и любым иным кредитором, и повлекшее за собой предъявление к Заемщику требования о досрочном возврате сумм кредита</w:t>
      </w:r>
      <w:r w:rsidR="006D60BC" w:rsidRPr="00FE2A44">
        <w:t xml:space="preserve"> в совокупном размере, превышающем 30</w:t>
      </w:r>
      <w:r w:rsidR="00935613">
        <w:t> </w:t>
      </w:r>
      <w:r w:rsidR="006D60BC" w:rsidRPr="00FE2A44">
        <w:t>000</w:t>
      </w:r>
      <w:r w:rsidR="00935613">
        <w:t> 000</w:t>
      </w:r>
      <w:r w:rsidR="006D60BC" w:rsidRPr="00FE2A44">
        <w:t xml:space="preserve"> (</w:t>
      </w:r>
      <w:r w:rsidR="00D5578C" w:rsidRPr="00FE2A44">
        <w:t>Тридцать</w:t>
      </w:r>
      <w:r w:rsidR="006D60BC" w:rsidRPr="00FE2A44">
        <w:t xml:space="preserve"> миллионов) рублей</w:t>
      </w:r>
      <w:r w:rsidR="00F1793A" w:rsidRPr="00FE2A44">
        <w:t xml:space="preserve">. </w:t>
      </w:r>
      <w:r w:rsidRPr="00FE2A44">
        <w:t>Сумма кредита, предъявленная к досрочному погашению в валюте, отличной от валюты, в которой установлено указанное в настоящем подпункте значение,</w:t>
      </w:r>
      <w:r w:rsidRPr="00F1793A">
        <w:t xml:space="preserve"> пересчитывается в валюту установленного настоящим подпунктом значения по курсу Банка России на дату требования о досрочном возврате суммы кредита.</w:t>
      </w:r>
    </w:p>
    <w:p w:rsidR="00176153" w:rsidRPr="00200722" w:rsidRDefault="00176153" w:rsidP="00176153">
      <w:pPr>
        <w:widowControl w:val="0"/>
        <w:ind w:firstLine="709"/>
        <w:jc w:val="both"/>
      </w:pPr>
      <w:bookmarkStart w:id="25" w:name="_Ref293944005"/>
      <w:r w:rsidRPr="00BC2DFE">
        <w:t>9</w:t>
      </w:r>
      <w:r w:rsidRPr="00200722">
        <w:t>.1.7.</w:t>
      </w:r>
      <w:r w:rsidRPr="00BC2DFE">
        <w:t>3</w:t>
      </w:r>
      <w:r w:rsidRPr="00200722">
        <w:t xml:space="preserve">. </w:t>
      </w:r>
      <w:bookmarkEnd w:id="25"/>
      <w:r w:rsidRPr="00200722">
        <w:t>Если заявления, документы, подтверждения или информация, включая информацию, указанную в Статье 3 Соглашения, предоставленные Заемщиком Кредитору, являются недостоверными, неполными или непроверенными, а также в случае предоставления Заемщиком Кредитору отчетности и/или сведений, которые являются недостоверными и/или отличными от отчетности и/или сведений, предоставленных Заемщиком органам государственной власти, Банку России и/или опубликованных Заемщиком и/или находящихся в бюро кредитных историй.</w:t>
      </w:r>
    </w:p>
    <w:p w:rsidR="00176153" w:rsidRPr="00200722" w:rsidRDefault="00176153" w:rsidP="00176153">
      <w:pPr>
        <w:widowControl w:val="0"/>
        <w:ind w:firstLine="709"/>
        <w:jc w:val="both"/>
      </w:pPr>
      <w:r w:rsidRPr="00BC2DFE">
        <w:t>9</w:t>
      </w:r>
      <w:r w:rsidRPr="00200722">
        <w:t>.1.7.</w:t>
      </w:r>
      <w:r w:rsidRPr="00BC2DFE">
        <w:t>4</w:t>
      </w:r>
      <w:r w:rsidRPr="00200722">
        <w:t>. Использования кредита, предоставленного по любой Кредитной сделке, не по целевому назначению или возврата Заемщику денежных средств, перечисленных Заемщиком за счет указанного кредита в соответствии с целевым назначением.</w:t>
      </w:r>
    </w:p>
    <w:p w:rsidR="00176153" w:rsidRPr="00200722" w:rsidRDefault="00176153" w:rsidP="00176153">
      <w:pPr>
        <w:widowControl w:val="0"/>
        <w:ind w:firstLine="709"/>
        <w:jc w:val="both"/>
      </w:pPr>
      <w:bookmarkStart w:id="26" w:name="_Ref387836957"/>
      <w:r w:rsidRPr="00BC2DFE">
        <w:t>9</w:t>
      </w:r>
      <w:r w:rsidRPr="00200722">
        <w:t>.1.7.</w:t>
      </w:r>
      <w:r w:rsidRPr="00BC2DFE">
        <w:t>5</w:t>
      </w:r>
      <w:r w:rsidRPr="00200722">
        <w:t>.</w:t>
      </w:r>
      <w:r w:rsidR="00CC209D">
        <w:t> </w:t>
      </w:r>
      <w:r w:rsidRPr="00200722">
        <w:t>Предъявления заявления в арбитражный суд о признании Заемщика несостоятельным (банкротом) в установленном действующим законодательством порядке</w:t>
      </w:r>
      <w:bookmarkEnd w:id="26"/>
      <w:r w:rsidRPr="00200722">
        <w:t>.</w:t>
      </w:r>
    </w:p>
    <w:p w:rsidR="00176153" w:rsidRPr="00200722" w:rsidRDefault="00176153" w:rsidP="00176153">
      <w:pPr>
        <w:widowControl w:val="0"/>
        <w:ind w:firstLine="709"/>
        <w:jc w:val="both"/>
      </w:pPr>
      <w:bookmarkStart w:id="27" w:name="_Ref387837079"/>
      <w:r w:rsidRPr="00BC2DFE">
        <w:t>9</w:t>
      </w:r>
      <w:r w:rsidRPr="00200722">
        <w:t>.1.7.</w:t>
      </w:r>
      <w:r w:rsidRPr="00BC2DFE">
        <w:t>6</w:t>
      </w:r>
      <w:r w:rsidRPr="00200722">
        <w:t>.</w:t>
      </w:r>
      <w:r w:rsidR="00CC209D">
        <w:t> </w:t>
      </w:r>
      <w:r w:rsidRPr="00200722">
        <w:t xml:space="preserve">Если Заемщику предъявлены иски об уплате денежной суммы или об </w:t>
      </w:r>
      <w:r w:rsidRPr="00200722">
        <w:lastRenderedPageBreak/>
        <w:t xml:space="preserve">истребовании имущества, совокупный размер которых ставит под угрозу выполнение обязательств по Соглашению и/или по Кредитным сделкам, </w:t>
      </w:r>
      <w:r>
        <w:t>заключенным в рамках Соглашения</w:t>
      </w:r>
      <w:r w:rsidRPr="00200722">
        <w:t>.</w:t>
      </w:r>
      <w:bookmarkEnd w:id="27"/>
    </w:p>
    <w:p w:rsidR="00176153" w:rsidRPr="00200722" w:rsidRDefault="00176153" w:rsidP="00176153">
      <w:pPr>
        <w:widowControl w:val="0"/>
        <w:ind w:firstLine="709"/>
        <w:jc w:val="both"/>
      </w:pPr>
      <w:r w:rsidRPr="00BC2DFE">
        <w:t>9</w:t>
      </w:r>
      <w:r w:rsidRPr="00200722">
        <w:t>.1.7.</w:t>
      </w:r>
      <w:r w:rsidRPr="00BC2DFE">
        <w:t>7</w:t>
      </w:r>
      <w:r w:rsidRPr="00200722">
        <w:t>.</w:t>
      </w:r>
      <w:r w:rsidR="00CC209D">
        <w:t> </w:t>
      </w:r>
      <w:r w:rsidRPr="00200722">
        <w:t>Принятия решений о реорганизации, ликвидации или уменьшении уставного капитала Заемщика.</w:t>
      </w:r>
    </w:p>
    <w:p w:rsidR="00176153" w:rsidRPr="00200722" w:rsidRDefault="00176153" w:rsidP="00176153">
      <w:pPr>
        <w:widowControl w:val="0"/>
        <w:ind w:firstLine="709"/>
        <w:jc w:val="both"/>
      </w:pPr>
      <w:bookmarkStart w:id="28" w:name="_Ref387836973"/>
      <w:r w:rsidRPr="00BC2DFE">
        <w:t>9</w:t>
      </w:r>
      <w:r w:rsidRPr="00200722">
        <w:t>.1.7.</w:t>
      </w:r>
      <w:r w:rsidRPr="00BC2DFE">
        <w:t>8</w:t>
      </w:r>
      <w:r w:rsidRPr="00200722">
        <w:t>.</w:t>
      </w:r>
      <w:r w:rsidR="00CC209D">
        <w:t> </w:t>
      </w:r>
      <w:r w:rsidRPr="00200722">
        <w:t>Объявления Заемщика несостоятельным (банкротом) в установленном действующим законодательством порядке</w:t>
      </w:r>
      <w:bookmarkEnd w:id="28"/>
      <w:r w:rsidRPr="00200722">
        <w:t>.</w:t>
      </w:r>
    </w:p>
    <w:p w:rsidR="00176153" w:rsidRPr="0013650C" w:rsidRDefault="00176153" w:rsidP="00176153">
      <w:pPr>
        <w:widowControl w:val="0"/>
        <w:ind w:firstLine="709"/>
        <w:jc w:val="both"/>
      </w:pPr>
      <w:r w:rsidRPr="0024715A">
        <w:t>9</w:t>
      </w:r>
      <w:r w:rsidRPr="00200722">
        <w:t>.1.7.</w:t>
      </w:r>
      <w:r w:rsidRPr="0024715A">
        <w:t>9</w:t>
      </w:r>
      <w:r w:rsidRPr="00200722">
        <w:t>.</w:t>
      </w:r>
      <w:r w:rsidR="00CC209D">
        <w:t> </w:t>
      </w:r>
      <w:r w:rsidRPr="009224AC">
        <w:t xml:space="preserve">Неисполнения Заемщиком одного или нескольких обязательств, </w:t>
      </w:r>
      <w:r w:rsidRPr="0013650C">
        <w:t xml:space="preserve">предусмотренных </w:t>
      </w:r>
      <w:proofErr w:type="spellStart"/>
      <w:r w:rsidRPr="0013650C">
        <w:t>п.п</w:t>
      </w:r>
      <w:proofErr w:type="spellEnd"/>
      <w:r w:rsidRPr="0013650C">
        <w:t xml:space="preserve">. Соглашения: 10.2.4, 10.2.5, </w:t>
      </w:r>
      <w:r w:rsidR="0042551D" w:rsidRPr="0013650C">
        <w:t xml:space="preserve">10.2.8, </w:t>
      </w:r>
      <w:r w:rsidRPr="0013650C">
        <w:t>10.2.9, 10.2.1</w:t>
      </w:r>
      <w:r w:rsidR="00CE0866">
        <w:t>0</w:t>
      </w:r>
      <w:r w:rsidRPr="0013650C">
        <w:t xml:space="preserve">, </w:t>
      </w:r>
      <w:r w:rsidR="00653963" w:rsidRPr="0013650C">
        <w:t>10.2.1</w:t>
      </w:r>
      <w:r w:rsidR="00CE0866">
        <w:t>4</w:t>
      </w:r>
      <w:r w:rsidR="009224AC" w:rsidRPr="0013650C">
        <w:t>.</w:t>
      </w:r>
    </w:p>
    <w:p w:rsidR="00176153" w:rsidRPr="00200722" w:rsidRDefault="00176153" w:rsidP="00176153">
      <w:pPr>
        <w:widowControl w:val="0"/>
        <w:ind w:firstLine="709"/>
        <w:jc w:val="both"/>
      </w:pPr>
      <w:bookmarkStart w:id="29" w:name="_Ref89858253"/>
      <w:r w:rsidRPr="00BC1A17">
        <w:t xml:space="preserve">9.1.7.10. </w:t>
      </w:r>
      <w:bookmarkEnd w:id="29"/>
      <w:r w:rsidRPr="00BC1A17">
        <w:t>Ухудшения финансового состояния Заемщика, что, по оценке Кредитора, ставит под угрозу своевременное выполнение обязательств по Соглашению, и/или любой Кредитной сделке, заключенной в рамках Соглашения.</w:t>
      </w:r>
    </w:p>
    <w:p w:rsidR="00176153" w:rsidRPr="00200722" w:rsidRDefault="00176153" w:rsidP="00176153">
      <w:pPr>
        <w:ind w:firstLine="720"/>
        <w:jc w:val="both"/>
      </w:pPr>
      <w:r w:rsidRPr="0096268C">
        <w:t>9</w:t>
      </w:r>
      <w:r w:rsidRPr="00200722">
        <w:t>.1.8. Отказаться от обязанности выдать кредит по отдельной Кредитной сделке при наличии обстоятельств, очевидно свидетельствующих о том, что сумма долга не будет возвращена Заемщиком в установленные по Кредитной сделке сроки.</w:t>
      </w:r>
    </w:p>
    <w:p w:rsidR="00176153" w:rsidRPr="00200722" w:rsidRDefault="00176153" w:rsidP="00176153">
      <w:pPr>
        <w:ind w:firstLine="720"/>
        <w:jc w:val="both"/>
      </w:pPr>
      <w:r w:rsidRPr="00BC2DFE">
        <w:t>9</w:t>
      </w:r>
      <w:r w:rsidRPr="00200722">
        <w:t>.1.9. 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 а также требовать иные данные, имеющие отношение к использованию кредитных средств и к исполнению обязательств по Соглашению и/или Кредитным сделкам, заключенным в рамках Соглашения.</w:t>
      </w:r>
    </w:p>
    <w:p w:rsidR="00176153" w:rsidRPr="00200722" w:rsidRDefault="00176153" w:rsidP="00176153">
      <w:pPr>
        <w:ind w:firstLine="720"/>
        <w:jc w:val="both"/>
      </w:pPr>
      <w:bookmarkStart w:id="30" w:name="_Ref295045566"/>
      <w:r w:rsidRPr="00BC2DFE">
        <w:t>9</w:t>
      </w:r>
      <w:r w:rsidRPr="00200722">
        <w:t>.1.10. Требовать от Заемщика в течение срока действия Соглашения заключения (обеспечения заключения) соглашения(</w:t>
      </w:r>
      <w:proofErr w:type="spellStart"/>
      <w:r w:rsidRPr="00200722">
        <w:t>ий</w:t>
      </w:r>
      <w:proofErr w:type="spellEnd"/>
      <w:r w:rsidRPr="00200722">
        <w:t>) о праве Кредитора на списание средств без распоряжения плательщика в погашение просроченной задолженности со счетов Заемщика, открытых в других банках, по форме и в сроки, установленные Кредитором.</w:t>
      </w:r>
      <w:bookmarkEnd w:id="30"/>
    </w:p>
    <w:p w:rsidR="00176153" w:rsidRPr="00200722" w:rsidRDefault="00176153" w:rsidP="00176153">
      <w:pPr>
        <w:widowControl w:val="0"/>
        <w:ind w:firstLine="720"/>
        <w:jc w:val="both"/>
      </w:pPr>
      <w:r w:rsidRPr="00200722">
        <w:t>Уведомление Заемщика об указанном требовании производится в порядке, предусмотренном Соглашением.</w:t>
      </w:r>
    </w:p>
    <w:p w:rsidR="00176153" w:rsidRPr="00200722" w:rsidRDefault="00176153" w:rsidP="00176153">
      <w:pPr>
        <w:ind w:firstLine="720"/>
        <w:jc w:val="both"/>
      </w:pPr>
      <w:r w:rsidRPr="00C07A38">
        <w:t>9</w:t>
      </w:r>
      <w:r w:rsidRPr="00200722">
        <w:t>.2. Кредитор принимает на себя следующие обязательства:</w:t>
      </w:r>
    </w:p>
    <w:p w:rsidR="00176153" w:rsidRDefault="00176153" w:rsidP="00176153">
      <w:pPr>
        <w:ind w:firstLine="720"/>
        <w:jc w:val="both"/>
      </w:pPr>
      <w:r w:rsidRPr="00BC2DFE">
        <w:t>9</w:t>
      </w:r>
      <w:r w:rsidRPr="00200722">
        <w:t xml:space="preserve">.2.1. При выполнении Заемщиком совокупности условий, указанных в п. </w:t>
      </w:r>
      <w:r w:rsidRPr="00840FCF">
        <w:t>5</w:t>
      </w:r>
      <w:r w:rsidRPr="00200722">
        <w:t>.</w:t>
      </w:r>
      <w:r w:rsidRPr="00840FCF">
        <w:t>8</w:t>
      </w:r>
      <w:r w:rsidRPr="00200722">
        <w:t xml:space="preserve"> Соглашения, а также, если на момент предоставления кредита по отдельной заключенной Кредитной сделке не имеет место ни одно из условий, при которых Кредитор имеет право не осуществлять выдачу кредита и/или потребовать досрочного возврата кредитов, зачислить сумму кредита на расчетный счет Заемщика, указанный в соответствующих Подтверждениях.</w:t>
      </w:r>
    </w:p>
    <w:p w:rsidR="002E3BE6" w:rsidRPr="00200722" w:rsidRDefault="002E3BE6" w:rsidP="00176153">
      <w:pPr>
        <w:ind w:firstLine="720"/>
        <w:jc w:val="both"/>
      </w:pPr>
    </w:p>
    <w:p w:rsidR="005422B6" w:rsidRPr="00200722" w:rsidRDefault="005422B6"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Обязанности и права Заемщика</w:t>
      </w:r>
    </w:p>
    <w:p w:rsidR="00FA2470" w:rsidRPr="00200722" w:rsidRDefault="00B94925" w:rsidP="00B94925">
      <w:pPr>
        <w:ind w:firstLine="709"/>
        <w:jc w:val="both"/>
      </w:pPr>
      <w:r w:rsidRPr="00200722">
        <w:t>1</w:t>
      </w:r>
      <w:r w:rsidR="0024715A" w:rsidRPr="00BC2DFE">
        <w:t>0</w:t>
      </w:r>
      <w:r w:rsidRPr="00200722">
        <w:t xml:space="preserve">.1. </w:t>
      </w:r>
      <w:r w:rsidR="00FA2470" w:rsidRPr="00200722">
        <w:t>Заемщик имеет право:</w:t>
      </w:r>
    </w:p>
    <w:p w:rsidR="00FA2470" w:rsidRPr="00200722" w:rsidRDefault="00B94925" w:rsidP="00B94925">
      <w:pPr>
        <w:ind w:firstLine="709"/>
        <w:jc w:val="both"/>
      </w:pPr>
      <w:bookmarkStart w:id="31" w:name="_Ref294879879"/>
      <w:r w:rsidRPr="00200722">
        <w:t>1</w:t>
      </w:r>
      <w:r w:rsidR="0024715A" w:rsidRPr="00BC2DFE">
        <w:t>0</w:t>
      </w:r>
      <w:r w:rsidRPr="00200722">
        <w:t xml:space="preserve">.1.1. </w:t>
      </w:r>
      <w:r w:rsidR="00FA2470" w:rsidRPr="00200722">
        <w:t xml:space="preserve">При увеличении Кредитором процентной ставки по </w:t>
      </w:r>
      <w:r w:rsidR="006263A2" w:rsidRPr="00200722">
        <w:t>отдельной</w:t>
      </w:r>
      <w:r w:rsidR="00FA2470" w:rsidRPr="00200722">
        <w:t xml:space="preserve"> Кредитной сделке, заключенной в рамках Соглашения, в соответствии с п. </w:t>
      </w:r>
      <w:r w:rsidR="00C07A38" w:rsidRPr="00C07A38">
        <w:t>9</w:t>
      </w:r>
      <w:r w:rsidR="00A5192E" w:rsidRPr="00200722">
        <w:t>.1.1</w:t>
      </w:r>
      <w:r w:rsidR="00FA2470" w:rsidRPr="00200722">
        <w:t xml:space="preserve"> Соглашения погасить часть или всю сумму кредита по соответствующей Кредитной сделке с уплатой начисленных на дату погашения процентов</w:t>
      </w:r>
      <w:r w:rsidR="005E7671" w:rsidRPr="00200722">
        <w:t xml:space="preserve"> </w:t>
      </w:r>
      <w:r w:rsidR="00FA2470" w:rsidRPr="00200722">
        <w:t>и неустоек, на прежни</w:t>
      </w:r>
      <w:r w:rsidR="00846D3F" w:rsidRPr="00200722">
        <w:t>х условиях</w:t>
      </w:r>
      <w:r w:rsidR="00FA2470" w:rsidRPr="00200722">
        <w:t xml:space="preserve"> в течение 30 (Тридцати) календарных дней с </w:t>
      </w:r>
      <w:r w:rsidR="002C1EBA" w:rsidRPr="002C1EBA">
        <w:rPr>
          <w:sz w:val="22"/>
          <w:szCs w:val="22"/>
        </w:rPr>
        <w:t>даты получения Заемщиком</w:t>
      </w:r>
      <w:r w:rsidR="002C1EBA" w:rsidRPr="00314E30">
        <w:rPr>
          <w:sz w:val="22"/>
          <w:szCs w:val="22"/>
        </w:rPr>
        <w:t xml:space="preserve"> </w:t>
      </w:r>
      <w:r w:rsidR="00FA2470" w:rsidRPr="00200722">
        <w:t>письменного уведомления об изменении условий предоставления кредита.</w:t>
      </w:r>
      <w:bookmarkEnd w:id="31"/>
    </w:p>
    <w:p w:rsidR="00FA2470" w:rsidRPr="00200722" w:rsidRDefault="00B94925" w:rsidP="00B94925">
      <w:pPr>
        <w:ind w:firstLine="709"/>
        <w:jc w:val="both"/>
      </w:pPr>
      <w:r w:rsidRPr="00200722">
        <w:t>1</w:t>
      </w:r>
      <w:r w:rsidR="0024715A" w:rsidRPr="00BC2DFE">
        <w:t>0</w:t>
      </w:r>
      <w:r w:rsidRPr="00200722">
        <w:t xml:space="preserve">.2. </w:t>
      </w:r>
      <w:r w:rsidR="00FA2470" w:rsidRPr="00200722">
        <w:t>Заемщик принимает на себя следующие обязательства:</w:t>
      </w:r>
    </w:p>
    <w:p w:rsidR="00673AF6" w:rsidRPr="00200722" w:rsidRDefault="00B94925" w:rsidP="00B94925">
      <w:pPr>
        <w:ind w:firstLine="709"/>
        <w:jc w:val="both"/>
      </w:pPr>
      <w:bookmarkStart w:id="32" w:name="_Ref294879913"/>
      <w:r w:rsidRPr="00200722">
        <w:t>1</w:t>
      </w:r>
      <w:r w:rsidR="0024715A" w:rsidRPr="00151759">
        <w:t>0</w:t>
      </w:r>
      <w:r w:rsidRPr="00200722">
        <w:t xml:space="preserve">.2.1. </w:t>
      </w:r>
      <w:r w:rsidR="00FA2470" w:rsidRPr="00200722">
        <w:t xml:space="preserve">В течение </w:t>
      </w:r>
      <w:r w:rsidR="002C1EBA" w:rsidRPr="002C1EBA">
        <w:rPr>
          <w:sz w:val="22"/>
          <w:szCs w:val="22"/>
        </w:rPr>
        <w:t>10 (Десяти)</w:t>
      </w:r>
      <w:r w:rsidR="002C1EBA" w:rsidRPr="00314E30">
        <w:rPr>
          <w:sz w:val="22"/>
          <w:szCs w:val="22"/>
        </w:rPr>
        <w:t xml:space="preserve"> </w:t>
      </w:r>
      <w:r w:rsidR="00FA2470" w:rsidRPr="00200722">
        <w:t xml:space="preserve"> рабочих дней с Даты доставки уведомления или сообщения с требованием Кредитора о</w:t>
      </w:r>
      <w:r w:rsidR="00FA2470" w:rsidRPr="00200722">
        <w:rPr>
          <w:b/>
          <w:bCs/>
        </w:rPr>
        <w:t xml:space="preserve"> </w:t>
      </w:r>
      <w:r w:rsidR="00FA2470" w:rsidRPr="00200722">
        <w:t xml:space="preserve">досрочном погашении </w:t>
      </w:r>
      <w:r w:rsidR="00831E38" w:rsidRPr="00200722">
        <w:t>кредитов</w:t>
      </w:r>
      <w:r w:rsidR="00FA2470" w:rsidRPr="00200722">
        <w:t xml:space="preserve"> по Кредитн</w:t>
      </w:r>
      <w:r w:rsidR="00831E38" w:rsidRPr="00200722">
        <w:t>ым</w:t>
      </w:r>
      <w:r w:rsidR="00FA2470" w:rsidRPr="00200722">
        <w:t xml:space="preserve"> сделк</w:t>
      </w:r>
      <w:r w:rsidR="00831E38" w:rsidRPr="00200722">
        <w:t>ам</w:t>
      </w:r>
      <w:r w:rsidR="00FA2470" w:rsidRPr="00200722">
        <w:t xml:space="preserve"> в соответствии с </w:t>
      </w:r>
      <w:proofErr w:type="spellStart"/>
      <w:r w:rsidR="00FA2470" w:rsidRPr="00200722">
        <w:t>п.п</w:t>
      </w:r>
      <w:proofErr w:type="spellEnd"/>
      <w:r w:rsidR="00FA2470" w:rsidRPr="00200722">
        <w:t xml:space="preserve">. </w:t>
      </w:r>
      <w:r w:rsidR="00C07A38" w:rsidRPr="00C07A38">
        <w:t>9</w:t>
      </w:r>
      <w:r w:rsidR="00A5192E" w:rsidRPr="00200722">
        <w:t>.1.7</w:t>
      </w:r>
      <w:r w:rsidR="00FA2470" w:rsidRPr="00200722">
        <w:t xml:space="preserve">, </w:t>
      </w:r>
      <w:r w:rsidR="00A5192E" w:rsidRPr="00200722">
        <w:t>1</w:t>
      </w:r>
      <w:r w:rsidR="00151759" w:rsidRPr="00151759">
        <w:t>3</w:t>
      </w:r>
      <w:r w:rsidR="00A5192E" w:rsidRPr="00200722">
        <w:t>.3</w:t>
      </w:r>
      <w:r w:rsidR="00FA2470" w:rsidRPr="00200722">
        <w:t xml:space="preserve"> Соглашения погасить ссудную задолженность по Кредитн</w:t>
      </w:r>
      <w:r w:rsidR="00831E38" w:rsidRPr="00200722">
        <w:t>ым</w:t>
      </w:r>
      <w:r w:rsidR="00FA2470" w:rsidRPr="00200722">
        <w:t xml:space="preserve"> сделк</w:t>
      </w:r>
      <w:r w:rsidR="00831E38" w:rsidRPr="00200722">
        <w:t>ам</w:t>
      </w:r>
      <w:r w:rsidR="00FA2470" w:rsidRPr="00200722">
        <w:t xml:space="preserve"> и уплатить причитающиеся проценты за пользование кредит</w:t>
      </w:r>
      <w:r w:rsidR="00831E38" w:rsidRPr="00200722">
        <w:t>ами</w:t>
      </w:r>
      <w:r w:rsidR="005F76C5" w:rsidRPr="00200722">
        <w:t xml:space="preserve"> </w:t>
      </w:r>
      <w:r w:rsidR="00FA2470" w:rsidRPr="00200722">
        <w:t xml:space="preserve">и неустойки, начисленные на дату погашения в соответствии </w:t>
      </w:r>
      <w:r w:rsidR="006263A2" w:rsidRPr="00200722">
        <w:t>с</w:t>
      </w:r>
      <w:r w:rsidR="00FA2470" w:rsidRPr="00200722">
        <w:t xml:space="preserve"> условиями Соглашения и Кредитн</w:t>
      </w:r>
      <w:r w:rsidR="00831E38" w:rsidRPr="00200722">
        <w:t>ых</w:t>
      </w:r>
      <w:r w:rsidR="00FA2470" w:rsidRPr="00200722">
        <w:t xml:space="preserve"> сдел</w:t>
      </w:r>
      <w:r w:rsidR="00831E38" w:rsidRPr="00200722">
        <w:t>ок</w:t>
      </w:r>
      <w:r w:rsidR="00FA2470" w:rsidRPr="00200722">
        <w:t>.</w:t>
      </w:r>
      <w:bookmarkEnd w:id="32"/>
    </w:p>
    <w:p w:rsidR="00FA2470" w:rsidRPr="00200722" w:rsidRDefault="00B94925" w:rsidP="00B94925">
      <w:pPr>
        <w:ind w:firstLine="709"/>
        <w:jc w:val="both"/>
      </w:pPr>
      <w:r w:rsidRPr="00200722">
        <w:t>1</w:t>
      </w:r>
      <w:r w:rsidR="0024715A" w:rsidRPr="00BC2DFE">
        <w:t>0</w:t>
      </w:r>
      <w:r w:rsidRPr="00200722">
        <w:t xml:space="preserve">.2.2. </w:t>
      </w:r>
      <w:r w:rsidR="00FA2470" w:rsidRPr="00200722">
        <w:t>Использовать кредит</w:t>
      </w:r>
      <w:r w:rsidR="00744445" w:rsidRPr="00200722">
        <w:t>, предоставленный по любой Кредитной сделке,</w:t>
      </w:r>
      <w:r w:rsidR="00FA2470" w:rsidRPr="00200722">
        <w:t xml:space="preserve"> строго по целевому назначению в соответствии с</w:t>
      </w:r>
      <w:r w:rsidR="00D31E3F" w:rsidRPr="00200722">
        <w:t xml:space="preserve"> п.</w:t>
      </w:r>
      <w:r w:rsidR="00F879CD" w:rsidRPr="00200722">
        <w:t xml:space="preserve"> </w:t>
      </w:r>
      <w:r w:rsidR="00A5192E" w:rsidRPr="00200722">
        <w:t>2.1</w:t>
      </w:r>
      <w:r w:rsidR="00FA2470" w:rsidRPr="00200722">
        <w:t xml:space="preserve"> Соглашения.</w:t>
      </w:r>
    </w:p>
    <w:p w:rsidR="00B72781" w:rsidRDefault="00B94925" w:rsidP="00CC209D">
      <w:pPr>
        <w:keepNext/>
        <w:ind w:firstLine="709"/>
        <w:jc w:val="both"/>
      </w:pPr>
      <w:r w:rsidRPr="00200722">
        <w:lastRenderedPageBreak/>
        <w:t>1</w:t>
      </w:r>
      <w:r w:rsidR="0024715A" w:rsidRPr="00BC2DFE">
        <w:t>0</w:t>
      </w:r>
      <w:r w:rsidRPr="00200722">
        <w:t xml:space="preserve">.2.3. </w:t>
      </w:r>
      <w:r w:rsidR="00B72781">
        <w:t xml:space="preserve">Предоставлять Кредитору правильно оформленные платежные документы и приложения в соответствии с целевым назначением кредитов (п. 2.1 Соглашения), а также по требованию Кредитора – реестр указанных платежных документов (по форме, согласованной с Кредитором), не позднее планируемой даты использования соответствующей суммы кредита (за исключением использования кредита на цели расчетов на оптовом рынке электроэнергии и мощности (далее – ОРЭМ).  </w:t>
      </w:r>
    </w:p>
    <w:p w:rsidR="00FA2470" w:rsidRPr="00200722" w:rsidRDefault="00B72781" w:rsidP="00B72781">
      <w:pPr>
        <w:ind w:firstLine="709"/>
        <w:jc w:val="both"/>
      </w:pPr>
      <w:r>
        <w:t>В случае осуществления расчетов на ОРЭМ за счет средств кредита Кредитор перечисляет денежные средства на счет Заемщика, открытый в банке АО «АБ «РОССИЯ». Заемщик предоставляет Кредитору реестр осуществленных на ОРЭМ платежей не позднее первого Рабочего дня с Даты выдачи кредита по соответствующей Кредитной сделке в соответствии с целевым назначением кредита по Кредитной сделке</w:t>
      </w:r>
      <w:r w:rsidR="00FA2470" w:rsidRPr="00200722">
        <w:t>.</w:t>
      </w:r>
    </w:p>
    <w:p w:rsidR="000338A9" w:rsidRPr="00200722" w:rsidRDefault="00B94925" w:rsidP="00177B88">
      <w:pPr>
        <w:ind w:firstLine="709"/>
        <w:jc w:val="both"/>
        <w:rPr>
          <w:caps/>
        </w:rPr>
      </w:pPr>
      <w:bookmarkStart w:id="33" w:name="_Ref222233700"/>
      <w:bookmarkStart w:id="34" w:name="_Ref295146320"/>
      <w:r w:rsidRPr="00200722">
        <w:t>1</w:t>
      </w:r>
      <w:r w:rsidR="0024715A" w:rsidRPr="00BC2DFE">
        <w:t>0</w:t>
      </w:r>
      <w:r w:rsidRPr="00200722">
        <w:t>.2.4.</w:t>
      </w:r>
      <w:bookmarkEnd w:id="33"/>
      <w:bookmarkEnd w:id="34"/>
      <w:r w:rsidR="002F72FE" w:rsidRPr="00200722">
        <w:t xml:space="preserve"> </w:t>
      </w:r>
      <w:r w:rsidR="000338A9" w:rsidRPr="00200722">
        <w:t>Предоставлять Кредитору ежеквартально не позднее 5 (Пяти) рабочих дней с даты окончания календарного месяца, следующего за отчетным периодом (кварталом, полугодием, 9 месяцами), а по окончании отчетного года - не позднее 5 (Пяти) рабочих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p>
    <w:p w:rsidR="000338A9" w:rsidRPr="00200722" w:rsidRDefault="000338A9" w:rsidP="00C30069">
      <w:pPr>
        <w:pStyle w:val="BodyText220"/>
        <w:widowControl w:val="0"/>
        <w:numPr>
          <w:ilvl w:val="0"/>
          <w:numId w:val="13"/>
        </w:numPr>
      </w:pPr>
      <w:r w:rsidRPr="00200722">
        <w:t>бухгалтерскую (финансовую) отчетность в составе и по формам, установленным законодательством Российской Федерации, с отметкой о способе отправления документа в подразделение ФНС России (для годовой отчетности), заверенную руководителем и печатью Заемщика, и аудиторское заключение (или его итоговую часть) (при обязательном по законодательству Российской Федерации аудите бухгалтерской (финансовой) отчетности);</w:t>
      </w:r>
    </w:p>
    <w:p w:rsidR="00BE5796" w:rsidRPr="00200722" w:rsidRDefault="00BE5796" w:rsidP="00C30069">
      <w:pPr>
        <w:widowControl w:val="0"/>
        <w:numPr>
          <w:ilvl w:val="0"/>
          <w:numId w:val="13"/>
        </w:numPr>
        <w:jc w:val="both"/>
      </w:pPr>
      <w:r w:rsidRPr="00200722">
        <w:t>расшифровки кредиторской и дебиторской задолженности</w:t>
      </w:r>
      <w:r w:rsidR="00A74416" w:rsidRPr="00200722">
        <w:t xml:space="preserve"> с разбивкой на задолженность, платежи по которой ожидаются в течение 12 месяцев, а также более чем через 12 месяцев,</w:t>
      </w:r>
      <w:r w:rsidRPr="00200722">
        <w:t xml:space="preserve"> с указанием наименований кредиторов, должников, суммы задолженности и дат возникновения задолженности, с указанием статуса данной задолженности (просроченная</w:t>
      </w:r>
      <w:r w:rsidR="00A74416" w:rsidRPr="00200722">
        <w:t xml:space="preserve"> до 3 месяцев включительно/просроченная свыше 3 месяцев</w:t>
      </w:r>
      <w:r w:rsidRPr="00200722">
        <w:t>/текущая);</w:t>
      </w:r>
    </w:p>
    <w:p w:rsidR="00BE5796" w:rsidRPr="00200722" w:rsidRDefault="00BE5796" w:rsidP="00C30069">
      <w:pPr>
        <w:widowControl w:val="0"/>
        <w:numPr>
          <w:ilvl w:val="0"/>
          <w:numId w:val="13"/>
        </w:numPr>
        <w:jc w:val="both"/>
      </w:pPr>
      <w:r w:rsidRPr="00200722">
        <w:t>расшифровки краткосрочных и долгосрочных финансовых вложений с указанием видов, сумм вложений, наименований организаций и предприятий;</w:t>
      </w:r>
    </w:p>
    <w:p w:rsidR="00BE5796" w:rsidRPr="00200722" w:rsidRDefault="00BE5796" w:rsidP="00C30069">
      <w:pPr>
        <w:widowControl w:val="0"/>
        <w:numPr>
          <w:ilvl w:val="0"/>
          <w:numId w:val="13"/>
        </w:numPr>
        <w:jc w:val="both"/>
      </w:pPr>
      <w:r w:rsidRPr="00200722">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w:t>
      </w:r>
    </w:p>
    <w:p w:rsidR="00BE5796" w:rsidRPr="00200722" w:rsidRDefault="00BE5796" w:rsidP="00C30069">
      <w:pPr>
        <w:widowControl w:val="0"/>
        <w:numPr>
          <w:ilvl w:val="0"/>
          <w:numId w:val="13"/>
        </w:numPr>
        <w:jc w:val="both"/>
      </w:pPr>
      <w:r w:rsidRPr="00200722">
        <w:t>расшифровки полученных обеспечений (с указанием от кого и в пользу кого получено) и выданных обеспечений (с указанием за кого и в пользу кого выдано, сроков исполнения обязательств);</w:t>
      </w:r>
    </w:p>
    <w:p w:rsidR="00CB26DB" w:rsidRPr="00200722" w:rsidRDefault="00CB26DB" w:rsidP="00C30069">
      <w:pPr>
        <w:widowControl w:val="0"/>
        <w:numPr>
          <w:ilvl w:val="0"/>
          <w:numId w:val="13"/>
        </w:numPr>
        <w:jc w:val="both"/>
      </w:pPr>
      <w:r w:rsidRPr="00200722">
        <w:t>расшифровки прочих доходов и прочих расходов</w:t>
      </w:r>
      <w:r w:rsidR="00A74416" w:rsidRPr="00200722">
        <w:t xml:space="preserve"> с выделением доходов и расходов, относящихся к операционной деятельности</w:t>
      </w:r>
      <w:r w:rsidRPr="00200722">
        <w:t>;</w:t>
      </w:r>
    </w:p>
    <w:p w:rsidR="00A74416" w:rsidRPr="00200722" w:rsidRDefault="00A74416" w:rsidP="00C30069">
      <w:pPr>
        <w:widowControl w:val="0"/>
        <w:numPr>
          <w:ilvl w:val="0"/>
          <w:numId w:val="13"/>
        </w:numPr>
        <w:jc w:val="both"/>
      </w:pPr>
      <w:r w:rsidRPr="00200722">
        <w:t>расшифровку обязательств по лизинговым платежам, в том числе по договорам финансового лизинга, с указанием суммы платежа, графика платежей;</w:t>
      </w:r>
    </w:p>
    <w:p w:rsidR="00A74416" w:rsidRPr="00200722" w:rsidRDefault="00A74416" w:rsidP="00C30069">
      <w:pPr>
        <w:widowControl w:val="0"/>
        <w:numPr>
          <w:ilvl w:val="0"/>
          <w:numId w:val="13"/>
        </w:numPr>
        <w:jc w:val="both"/>
      </w:pPr>
      <w:r w:rsidRPr="00200722">
        <w:t>информацию о расходах по финансовому лизингу, учтенных в составе себестоимости;</w:t>
      </w:r>
    </w:p>
    <w:p w:rsidR="00BE5796" w:rsidRPr="00200722" w:rsidRDefault="00BE5796" w:rsidP="00C30069">
      <w:pPr>
        <w:widowControl w:val="0"/>
        <w:numPr>
          <w:ilvl w:val="0"/>
          <w:numId w:val="13"/>
        </w:numPr>
        <w:jc w:val="both"/>
      </w:pPr>
      <w:r w:rsidRPr="00200722">
        <w:t>справки об оборотах и остатках на расчетных счетах в валюте Российской Федерации и иностранной валюте и наличии претензий к счетам;</w:t>
      </w:r>
    </w:p>
    <w:p w:rsidR="00A74416" w:rsidRPr="00200722" w:rsidRDefault="00A74416" w:rsidP="00C30069">
      <w:pPr>
        <w:widowControl w:val="0"/>
        <w:numPr>
          <w:ilvl w:val="0"/>
          <w:numId w:val="13"/>
        </w:numPr>
        <w:jc w:val="both"/>
      </w:pPr>
      <w:r w:rsidRPr="00200722">
        <w:t>справку о доле валютной выручки в общем объеме выручки на отчетную дату;</w:t>
      </w:r>
    </w:p>
    <w:p w:rsidR="00BE5796" w:rsidRPr="00200722" w:rsidRDefault="00BE5796" w:rsidP="00C30069">
      <w:pPr>
        <w:widowControl w:val="0"/>
        <w:numPr>
          <w:ilvl w:val="0"/>
          <w:numId w:val="13"/>
        </w:numPr>
        <w:jc w:val="both"/>
      </w:pPr>
      <w:r w:rsidRPr="00200722">
        <w:t>информацию на последнюю отчетную дату о дочерних (более 50% в уставном капитале) организациях с указанием долей участия в уставном капитале дочерних организаций в процентах;</w:t>
      </w:r>
    </w:p>
    <w:p w:rsidR="00BE5796" w:rsidRPr="00200722" w:rsidRDefault="00BE5796" w:rsidP="00C30069">
      <w:pPr>
        <w:widowControl w:val="0"/>
        <w:numPr>
          <w:ilvl w:val="0"/>
          <w:numId w:val="13"/>
        </w:numPr>
        <w:jc w:val="both"/>
      </w:pPr>
      <w:r w:rsidRPr="00BC1A17">
        <w:t>справку из подразделения ФНС России о состоянии расчетов с бюджетом или акт сверки</w:t>
      </w:r>
      <w:r w:rsidRPr="00200722">
        <w:t xml:space="preserve">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w:t>
      </w:r>
      <w:r w:rsidRPr="00200722">
        <w:lastRenderedPageBreak/>
        <w:t>возникновения долга);</w:t>
      </w:r>
    </w:p>
    <w:p w:rsidR="00BE5796" w:rsidRPr="00200722" w:rsidRDefault="00BE5796" w:rsidP="00C30069">
      <w:pPr>
        <w:widowControl w:val="0"/>
        <w:numPr>
          <w:ilvl w:val="0"/>
          <w:numId w:val="13"/>
        </w:numPr>
        <w:jc w:val="both"/>
      </w:pPr>
      <w:r w:rsidRPr="00200722">
        <w:t xml:space="preserve">копии изменений и дополнений к учредительным документам (зарегистрированных в установленном законодательством порядке) и копии </w:t>
      </w:r>
      <w:r w:rsidR="00081DA9" w:rsidRPr="00200722">
        <w:t>Листов</w:t>
      </w:r>
      <w:r w:rsidRPr="00200722">
        <w:t xml:space="preserve"> записей в ЕГРЮЛ о государственной регистрации изменений в учредительные документы, удостоверенные нотариально или регистрирующим органом, если в течение истекшего календарного квартала внесены изменения в учредительные документы;</w:t>
      </w:r>
    </w:p>
    <w:p w:rsidR="00BE5796" w:rsidRPr="00200722" w:rsidRDefault="00BE5796" w:rsidP="00C30069">
      <w:pPr>
        <w:widowControl w:val="0"/>
        <w:numPr>
          <w:ilvl w:val="0"/>
          <w:numId w:val="13"/>
        </w:numPr>
        <w:jc w:val="both"/>
      </w:pPr>
      <w:r w:rsidRPr="00200722">
        <w:t xml:space="preserve">информацию о персональном составе коллегиальных и исполнительных органов управления (Наблюдательного совета / Совета Директоров / Правления / Совещательного органа – </w:t>
      </w:r>
      <w:r w:rsidRPr="00200722">
        <w:rPr>
          <w:i/>
          <w:u w:val="single"/>
        </w:rPr>
        <w:t>ненужное не печатать</w:t>
      </w:r>
      <w:r w:rsidRPr="00200722">
        <w:t>), о лице, осуществляющем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произошли изменения в составе исполнительных и/или коллегиальных органов управления, назначено новое лицо, осуществляющее функции единоличного исполнительного органа;</w:t>
      </w:r>
    </w:p>
    <w:p w:rsidR="00BE5796" w:rsidRPr="00200722" w:rsidRDefault="00BE5796" w:rsidP="00C30069">
      <w:pPr>
        <w:widowControl w:val="0"/>
        <w:numPr>
          <w:ilvl w:val="0"/>
          <w:numId w:val="13"/>
        </w:numPr>
        <w:jc w:val="both"/>
      </w:pPr>
      <w:bookmarkStart w:id="35" w:name="_Ref317699725"/>
      <w:r w:rsidRPr="00200722">
        <w:rPr>
          <w:vertAlign w:val="superscript"/>
        </w:rPr>
        <w:footnoteReference w:id="2"/>
      </w:r>
      <w:bookmarkEnd w:id="35"/>
      <w:r w:rsidRPr="00200722">
        <w:t>информацию о персональном составе коллегиальных и исполнительных органов управления Управляющей компании (_____ (</w:t>
      </w:r>
      <w:r w:rsidRPr="00200722">
        <w:rPr>
          <w:i/>
        </w:rPr>
        <w:t xml:space="preserve">указывается полное наименование, </w:t>
      </w:r>
      <w:r w:rsidR="006A05D8" w:rsidRPr="00200722">
        <w:rPr>
          <w:i/>
        </w:rPr>
        <w:t>адрес ЕГРЮЛ</w:t>
      </w:r>
      <w:r w:rsidRPr="00200722">
        <w:rPr>
          <w:i/>
        </w:rPr>
        <w:t xml:space="preserve"> и ОГРН управляющей компании, при ее наличии на дату заключения </w:t>
      </w:r>
      <w:r w:rsidR="00225C84" w:rsidRPr="00200722">
        <w:rPr>
          <w:i/>
        </w:rPr>
        <w:t>Соглашения</w:t>
      </w:r>
      <w:r w:rsidRPr="00200722">
        <w:t xml:space="preserve">) (Наблюдательного совета / Совета Директоров / Правления – </w:t>
      </w:r>
      <w:r w:rsidRPr="00200722">
        <w:rPr>
          <w:i/>
          <w:u w:val="single"/>
        </w:rPr>
        <w:t>ненужное не печатать</w:t>
      </w:r>
      <w:r w:rsidRPr="00200722">
        <w:t>), о лице</w:t>
      </w:r>
      <w:r w:rsidR="008350BA" w:rsidRPr="00200722">
        <w:t>(ах)</w:t>
      </w:r>
      <w:r w:rsidRPr="00200722">
        <w:t>, осуществляющем</w:t>
      </w:r>
      <w:r w:rsidR="008350BA" w:rsidRPr="00200722">
        <w:t>(их)</w:t>
      </w:r>
      <w:r w:rsidRPr="00200722">
        <w:t xml:space="preserve"> функции единоличного исполнительного органа (с указанием занимаемой должности, в случае совмещения деятельности – иных мест работы), если в течение истекшего календарного квартала [заключен договор с Управляющей компанией,] произошли изменения в составе исполнительных и/или коллегиальных органов управления Управляющей компании, назначено</w:t>
      </w:r>
      <w:r w:rsidR="008350BA" w:rsidRPr="00200722">
        <w:t>(ы)</w:t>
      </w:r>
      <w:r w:rsidRPr="00200722">
        <w:t xml:space="preserve"> новое</w:t>
      </w:r>
      <w:r w:rsidR="008350BA" w:rsidRPr="00200722">
        <w:t>(</w:t>
      </w:r>
      <w:proofErr w:type="spellStart"/>
      <w:r w:rsidR="008350BA" w:rsidRPr="00200722">
        <w:t>ые</w:t>
      </w:r>
      <w:proofErr w:type="spellEnd"/>
      <w:r w:rsidR="008350BA" w:rsidRPr="00200722">
        <w:t>)</w:t>
      </w:r>
      <w:r w:rsidRPr="00200722">
        <w:t xml:space="preserve"> лицо</w:t>
      </w:r>
      <w:r w:rsidR="008350BA" w:rsidRPr="00200722">
        <w:t>(а)</w:t>
      </w:r>
      <w:r w:rsidRPr="00200722">
        <w:t>, осуществляющее</w:t>
      </w:r>
      <w:r w:rsidR="008350BA" w:rsidRPr="00200722">
        <w:t>(</w:t>
      </w:r>
      <w:proofErr w:type="spellStart"/>
      <w:r w:rsidR="008350BA" w:rsidRPr="00200722">
        <w:t>ие</w:t>
      </w:r>
      <w:proofErr w:type="spellEnd"/>
      <w:r w:rsidR="008350BA" w:rsidRPr="00200722">
        <w:t>)</w:t>
      </w:r>
      <w:r w:rsidRPr="00200722">
        <w:t xml:space="preserve"> функции единоличного исполнительного органа, либо произошла замена Управляющей компании;</w:t>
      </w:r>
    </w:p>
    <w:p w:rsidR="00BE5796" w:rsidRDefault="00BE5796" w:rsidP="00C30069">
      <w:pPr>
        <w:widowControl w:val="0"/>
        <w:numPr>
          <w:ilvl w:val="0"/>
          <w:numId w:val="13"/>
        </w:numPr>
        <w:jc w:val="both"/>
      </w:pPr>
      <w:r w:rsidRPr="00200722">
        <w:t>информацию о составе акционеров, владеющих 5,0 и более процентами акций, в том числе сведения об акционерах от имени которых номинальными держателями выступают другие лица, если в течение истекшего календарного квартала произошли изменения в составе акционеров, владеющих 5,0 и более процентами акций;</w:t>
      </w:r>
    </w:p>
    <w:p w:rsidR="00D03622" w:rsidRPr="00D03622" w:rsidRDefault="00D03622" w:rsidP="00177B88">
      <w:pPr>
        <w:numPr>
          <w:ilvl w:val="0"/>
          <w:numId w:val="13"/>
        </w:numPr>
        <w:jc w:val="both"/>
      </w:pPr>
      <w:r w:rsidRPr="00D03622">
        <w:t xml:space="preserve">информацию об изменении </w:t>
      </w:r>
      <w:r>
        <w:t>дол</w:t>
      </w:r>
      <w:r w:rsidRPr="00D03622">
        <w:t>и голосующих акций Заемщика, принадлежащей</w:t>
      </w:r>
      <w:r>
        <w:t xml:space="preserve"> </w:t>
      </w:r>
      <w:r w:rsidR="007C6BC2" w:rsidRPr="007C6BC2">
        <w:t xml:space="preserve">Публичному акционерному обществу «Российские сети» </w:t>
      </w:r>
      <w:r w:rsidRPr="00D03622">
        <w:t xml:space="preserve">  прямо или опосредованно через тр</w:t>
      </w:r>
      <w:r w:rsidR="0015257D">
        <w:t>етьих лиц</w:t>
      </w:r>
      <w:r w:rsidRPr="00D03622">
        <w:t>, в общем количестве голосующих акций Заемщика, если указанные изменения произошли в течение истекшего календарного квартала.</w:t>
      </w:r>
    </w:p>
    <w:p w:rsidR="006A11E6" w:rsidRPr="002A00D3" w:rsidRDefault="006A11E6" w:rsidP="006A11E6">
      <w:pPr>
        <w:widowControl w:val="0"/>
        <w:ind w:firstLine="720"/>
        <w:jc w:val="both"/>
        <w:rPr>
          <w:caps/>
        </w:rPr>
      </w:pPr>
      <w:r w:rsidRPr="002A00D3">
        <w:t xml:space="preserve">Предоставлять Кредитору ежемесячно не позднее </w:t>
      </w:r>
      <w:r w:rsidR="00D44EA2">
        <w:t>_______</w:t>
      </w:r>
      <w:r w:rsidRPr="002A00D3">
        <w:t xml:space="preserve"> (</w:t>
      </w:r>
      <w:r w:rsidR="00D44EA2">
        <w:t>________________</w:t>
      </w:r>
      <w:r w:rsidRPr="002A00D3">
        <w:t>) рабочих дней с даты окончания календарного месяца:</w:t>
      </w:r>
    </w:p>
    <w:p w:rsidR="006A11E6" w:rsidRPr="006A11E6" w:rsidRDefault="006A11E6" w:rsidP="006A11E6">
      <w:pPr>
        <w:pStyle w:val="afa"/>
        <w:numPr>
          <w:ilvl w:val="0"/>
          <w:numId w:val="33"/>
        </w:numPr>
        <w:tabs>
          <w:tab w:val="clear" w:pos="360"/>
        </w:tabs>
        <w:ind w:left="357" w:hanging="357"/>
        <w:jc w:val="both"/>
        <w:rPr>
          <w:rFonts w:ascii="Times New Roman" w:hAnsi="Times New Roman" w:cs="Times New Roman"/>
          <w:b w:val="0"/>
          <w:i w:val="0"/>
          <w:outline w:val="0"/>
        </w:rPr>
      </w:pPr>
      <w:r w:rsidRPr="006A11E6">
        <w:rPr>
          <w:rFonts w:ascii="Times New Roman" w:hAnsi="Times New Roman" w:cs="Times New Roman"/>
          <w:b w:val="0"/>
          <w:i w:val="0"/>
          <w:outline w:val="0"/>
        </w:rPr>
        <w:t>расшифровки задолженности по долгосрочным и краткосрочным кредитам и займам (включая вексельные и облигационные) с указанием кредиторов, суммы задолженности, срока кредитования, процентной ставки (доходности купона), графика погашения и уплаты процентов, суммы просроченных процентов по состоянию на последнюю дату истекшего календарного месяца;</w:t>
      </w:r>
    </w:p>
    <w:p w:rsidR="006A11E6" w:rsidRPr="006A11E6" w:rsidRDefault="006A11E6" w:rsidP="006A11E6">
      <w:pPr>
        <w:pStyle w:val="afa"/>
        <w:numPr>
          <w:ilvl w:val="0"/>
          <w:numId w:val="33"/>
        </w:numPr>
        <w:tabs>
          <w:tab w:val="clear" w:pos="360"/>
        </w:tabs>
        <w:ind w:left="357" w:hanging="357"/>
        <w:jc w:val="both"/>
        <w:rPr>
          <w:rFonts w:ascii="Times New Roman" w:hAnsi="Times New Roman" w:cs="Times New Roman"/>
          <w:b w:val="0"/>
          <w:i w:val="0"/>
          <w:outline w:val="0"/>
        </w:rPr>
      </w:pPr>
      <w:r w:rsidRPr="006A11E6">
        <w:rPr>
          <w:rFonts w:ascii="Times New Roman" w:hAnsi="Times New Roman" w:cs="Times New Roman"/>
          <w:b w:val="0"/>
          <w:i w:val="0"/>
          <w:outline w:val="0"/>
        </w:rPr>
        <w:t xml:space="preserve">расшифровки оборотов за истекший календарный месяц по счетам 51 «Расчетные счета» и 52 «Валютные счета»: </w:t>
      </w:r>
      <w:proofErr w:type="spellStart"/>
      <w:r w:rsidRPr="006A11E6">
        <w:rPr>
          <w:rFonts w:ascii="Times New Roman" w:hAnsi="Times New Roman" w:cs="Times New Roman"/>
          <w:b w:val="0"/>
          <w:i w:val="0"/>
          <w:outline w:val="0"/>
        </w:rPr>
        <w:t>оборотно</w:t>
      </w:r>
      <w:proofErr w:type="spellEnd"/>
      <w:r w:rsidRPr="006A11E6">
        <w:rPr>
          <w:rFonts w:ascii="Times New Roman" w:hAnsi="Times New Roman" w:cs="Times New Roman"/>
          <w:b w:val="0"/>
          <w:i w:val="0"/>
          <w:outline w:val="0"/>
        </w:rPr>
        <w:t>-сальдовые ведомости по счетам 51 и 52 в разрезе открытых счетов / карточки «Анализ счета 51» и «Анализ счета 52» / справки с указанием оборотов и назначений платежей по счетам, корреспондирующим со счетами 51 и 52.»</w:t>
      </w:r>
    </w:p>
    <w:p w:rsidR="00CF482C" w:rsidRPr="00391C8C" w:rsidRDefault="00CF482C" w:rsidP="00CF482C">
      <w:pPr>
        <w:widowControl w:val="0"/>
        <w:ind w:firstLine="720"/>
        <w:jc w:val="both"/>
      </w:pPr>
      <w:r w:rsidRPr="00391C8C">
        <w:t xml:space="preserve">Предоставлять Кредитору </w:t>
      </w:r>
      <w:r w:rsidR="00707934">
        <w:t>ежеквартально</w:t>
      </w:r>
      <w:r w:rsidRPr="00391C8C">
        <w:t xml:space="preserve"> не позднее 1 (Одного) календарного месяца, следующего за отчетным, налоговую декларацию по налогу на прибыль с отметкой о способе отправления документа в подразделение ФНС России, заверенную подписью и печатью Заемщика.</w:t>
      </w:r>
    </w:p>
    <w:p w:rsidR="00CF482C" w:rsidRPr="00391C8C" w:rsidRDefault="00CF482C" w:rsidP="00CF482C">
      <w:pPr>
        <w:widowControl w:val="0"/>
        <w:ind w:firstLine="720"/>
        <w:jc w:val="both"/>
      </w:pPr>
      <w:r w:rsidRPr="00391C8C">
        <w:lastRenderedPageBreak/>
        <w:t>Предоставлять Кредитору не позднее 5 (пяти) рабочих дней уточненные налоговые декларации по НДС и налогу на прибыль с даты их представления в подразделение ФНС России, с отметкой о способе отправления, заверенные подписью и печатью Заемщика, в случае их представления.</w:t>
      </w:r>
    </w:p>
    <w:p w:rsidR="00BE5796" w:rsidRPr="00200722" w:rsidRDefault="00BE5796" w:rsidP="00CE13B5">
      <w:pPr>
        <w:widowControl w:val="0"/>
        <w:ind w:firstLine="720"/>
        <w:jc w:val="both"/>
      </w:pPr>
      <w:r w:rsidRPr="00200722">
        <w:t>Кроме того, Заемщик обязан по требованию Кредитора предоставлять другие отчетно-финансовые документы в течение 10 (Десяти) рабочих дней с даты получения указанного требования.</w:t>
      </w:r>
    </w:p>
    <w:p w:rsidR="00FA2470" w:rsidRPr="00200722" w:rsidRDefault="00011F5D" w:rsidP="00011F5D">
      <w:pPr>
        <w:ind w:firstLine="709"/>
        <w:jc w:val="both"/>
      </w:pPr>
      <w:bookmarkStart w:id="36" w:name="_Ref295147687"/>
      <w:r w:rsidRPr="00200722">
        <w:t>1</w:t>
      </w:r>
      <w:r w:rsidR="0024715A" w:rsidRPr="00BC2DFE">
        <w:t>0</w:t>
      </w:r>
      <w:r w:rsidRPr="00200722">
        <w:t xml:space="preserve">.2.5. </w:t>
      </w:r>
      <w:r w:rsidR="00FA2470" w:rsidRPr="00200722">
        <w:t>При ликвидации, реорганизации или уменьшении уставного капитала</w:t>
      </w:r>
      <w:r w:rsidR="00EE6B35" w:rsidRPr="00200722">
        <w:t>,</w:t>
      </w:r>
      <w:r w:rsidR="003F6C7F" w:rsidRPr="00200722">
        <w:t xml:space="preserve"> </w:t>
      </w:r>
      <w:r w:rsidR="00FA2470" w:rsidRPr="00200722">
        <w:t xml:space="preserve">уведомить Кредитора в течение 3 (Трех) рабочих дней с даты принятия соответствующего решения (уполномоченным коллегиальным органом управления. Уведомление Кредитора производится в порядке, предусмотренном </w:t>
      </w:r>
      <w:r w:rsidR="003527AC" w:rsidRPr="00200722">
        <w:t>Соглашением</w:t>
      </w:r>
      <w:r w:rsidR="00FA2470" w:rsidRPr="00200722">
        <w:t>.</w:t>
      </w:r>
      <w:bookmarkEnd w:id="36"/>
    </w:p>
    <w:p w:rsidR="00FA2470" w:rsidRPr="00200722" w:rsidRDefault="00434982" w:rsidP="00434982">
      <w:pPr>
        <w:ind w:firstLine="709"/>
        <w:jc w:val="both"/>
      </w:pPr>
      <w:r w:rsidRPr="00200722">
        <w:t>1</w:t>
      </w:r>
      <w:r w:rsidR="0024715A" w:rsidRPr="00BC2DFE">
        <w:t>0</w:t>
      </w:r>
      <w:r w:rsidRPr="00200722">
        <w:t>.2.</w:t>
      </w:r>
      <w:r w:rsidR="0024715A" w:rsidRPr="00BC2DFE">
        <w:t>6</w:t>
      </w:r>
      <w:r w:rsidRPr="00200722">
        <w:t xml:space="preserve">. </w:t>
      </w:r>
      <w:r w:rsidR="00FA2470" w:rsidRPr="00200722">
        <w:t>Заключить</w:t>
      </w:r>
      <w:r w:rsidR="00DB7CD9" w:rsidRPr="00200722">
        <w:t xml:space="preserve"> </w:t>
      </w:r>
      <w:r w:rsidR="00FA2470" w:rsidRPr="00200722">
        <w:t>соглашени</w:t>
      </w:r>
      <w:r w:rsidR="00721775">
        <w:t>я</w:t>
      </w:r>
      <w:r w:rsidR="00FA2470" w:rsidRPr="00200722">
        <w:t xml:space="preserve"> о праве Кредитора </w:t>
      </w:r>
      <w:r w:rsidR="006653F5" w:rsidRPr="00200722">
        <w:t>на списание средств без распоряжения плательщика</w:t>
      </w:r>
      <w:r w:rsidR="00FA2470" w:rsidRPr="00200722">
        <w:t xml:space="preserve"> в погашение просроченной задолженности с новых счетов Заемщика, открываемых у Кредитора, в течение 5 (Пяти) рабочих дней с даты выдачи Кредитором уведомления об открытии нового счета, а также, по требованию Кредитора, со счетов Заемщика, открытых в других банках</w:t>
      </w:r>
      <w:r w:rsidR="00014937">
        <w:t xml:space="preserve"> (Приложение 3)</w:t>
      </w:r>
      <w:r w:rsidR="00FA2470" w:rsidRPr="00200722">
        <w:t>, по форме и в сроки, установленные Кредитором. Уведомление Заемщика об указанном(</w:t>
      </w:r>
      <w:proofErr w:type="spellStart"/>
      <w:r w:rsidR="00FA2470" w:rsidRPr="00200722">
        <w:t>ых</w:t>
      </w:r>
      <w:proofErr w:type="spellEnd"/>
      <w:r w:rsidR="00FA2470" w:rsidRPr="00200722">
        <w:t>) требовании(</w:t>
      </w:r>
      <w:proofErr w:type="spellStart"/>
      <w:r w:rsidR="00FA2470" w:rsidRPr="00200722">
        <w:t>ях</w:t>
      </w:r>
      <w:proofErr w:type="spellEnd"/>
      <w:r w:rsidR="00FA2470" w:rsidRPr="00200722">
        <w:t>) производится в порядке, предусмотренном Соглашением.</w:t>
      </w:r>
    </w:p>
    <w:p w:rsidR="00FA2470" w:rsidRDefault="006C74E0" w:rsidP="006C74E0">
      <w:pPr>
        <w:tabs>
          <w:tab w:val="num" w:pos="1559"/>
        </w:tabs>
        <w:ind w:firstLine="720"/>
        <w:jc w:val="both"/>
      </w:pPr>
      <w:bookmarkStart w:id="37" w:name="_Ref295226010"/>
      <w:r w:rsidRPr="00200722">
        <w:t>1</w:t>
      </w:r>
      <w:r w:rsidR="0024715A" w:rsidRPr="00BC2DFE">
        <w:t>0</w:t>
      </w:r>
      <w:r w:rsidRPr="00200722">
        <w:t>.2.</w:t>
      </w:r>
      <w:r w:rsidR="0024715A" w:rsidRPr="00BC2DFE">
        <w:t>7</w:t>
      </w:r>
      <w:r w:rsidRPr="00200722">
        <w:t xml:space="preserve">. </w:t>
      </w:r>
      <w:r w:rsidR="00FA2470" w:rsidRPr="00200722">
        <w:t xml:space="preserve">Уведомлять Кредитора в порядке, предусмотренном Соглашением, о возможном наступлении случаев и событий, указанных в п. </w:t>
      </w:r>
      <w:r w:rsidR="00C07A38" w:rsidRPr="00C07A38">
        <w:t>9</w:t>
      </w:r>
      <w:r w:rsidR="00A5192E" w:rsidRPr="00200722">
        <w:t>.1.7</w:t>
      </w:r>
      <w:r w:rsidR="00FA2470" w:rsidRPr="00200722">
        <w:t xml:space="preserve"> Соглашения, а также о фактическом наступлении указанных случаев и событий в срок не позднее 3 (Трех) рабочих дней с даты, следующей за датой, когда Заемщику стало известно о возможном (фактическом) наступлении соответствующего случая (события).</w:t>
      </w:r>
      <w:bookmarkEnd w:id="37"/>
    </w:p>
    <w:p w:rsidR="006849BA" w:rsidRDefault="006849BA" w:rsidP="006C74E0">
      <w:pPr>
        <w:tabs>
          <w:tab w:val="num" w:pos="1559"/>
        </w:tabs>
        <w:ind w:firstLine="720"/>
        <w:jc w:val="both"/>
      </w:pPr>
      <w:r>
        <w:t xml:space="preserve">10.2.8. </w:t>
      </w:r>
      <w:bookmarkStart w:id="38" w:name="_Ref388520750"/>
      <w:r w:rsidRPr="00BB3897">
        <w:t xml:space="preserve">В течение </w:t>
      </w:r>
      <w:r>
        <w:t>30 (Тридцати)</w:t>
      </w:r>
      <w:r w:rsidRPr="00BB3897">
        <w:t xml:space="preserve"> календарных дней с даты, следующей за датой заключения Соглашения (включительно) заключить и предоставить Кредитору соглашение(</w:t>
      </w:r>
      <w:proofErr w:type="spellStart"/>
      <w:r w:rsidRPr="00BB3897">
        <w:t>ия</w:t>
      </w:r>
      <w:proofErr w:type="spellEnd"/>
      <w:r w:rsidRPr="00BB3897">
        <w:t>) о праве Кредитора на списание средств без распоряжения плательщика в погашение просроченной задолженности со счета(</w:t>
      </w:r>
      <w:proofErr w:type="spellStart"/>
      <w:r w:rsidRPr="00BB3897">
        <w:t>ов</w:t>
      </w:r>
      <w:proofErr w:type="spellEnd"/>
      <w:r w:rsidRPr="00BB3897">
        <w:t xml:space="preserve">) Заемщика </w:t>
      </w:r>
      <w:r>
        <w:t>в других банках</w:t>
      </w:r>
      <w:r w:rsidRPr="00BB3897">
        <w:t xml:space="preserve">, указанных в Приложении № </w:t>
      </w:r>
      <w:r w:rsidR="00556A94">
        <w:t>3</w:t>
      </w:r>
      <w:r w:rsidRPr="00BB3897">
        <w:t>, по которым Кредитором предоставляется отсрочка оформления.</w:t>
      </w:r>
      <w:bookmarkEnd w:id="38"/>
    </w:p>
    <w:p w:rsidR="004A5670" w:rsidRPr="00200722" w:rsidRDefault="006C74E0" w:rsidP="00893CA4">
      <w:pPr>
        <w:tabs>
          <w:tab w:val="num" w:pos="1559"/>
        </w:tabs>
        <w:ind w:firstLine="709"/>
        <w:jc w:val="both"/>
      </w:pPr>
      <w:bookmarkStart w:id="39" w:name="_Ref388520766"/>
      <w:r w:rsidRPr="00200722">
        <w:t>1</w:t>
      </w:r>
      <w:r w:rsidR="0024715A" w:rsidRPr="00BC2DFE">
        <w:t>0</w:t>
      </w:r>
      <w:r w:rsidRPr="00200722">
        <w:t>.2.</w:t>
      </w:r>
      <w:r w:rsidR="0042551D">
        <w:t>9</w:t>
      </w:r>
      <w:r w:rsidRPr="00200722">
        <w:t xml:space="preserve">. </w:t>
      </w:r>
      <w:bookmarkEnd w:id="39"/>
      <w:r w:rsidR="004A5670" w:rsidRPr="00200722">
        <w:t xml:space="preserve">Обеспечить выполнение следующего условия в течение срока действия </w:t>
      </w:r>
      <w:r w:rsidR="002703B4" w:rsidRPr="00200722">
        <w:t>Соглашения</w:t>
      </w:r>
      <w:r w:rsidR="004A5670" w:rsidRPr="00200722">
        <w:t>: стоимость чистых активов Заемщика по окончании второго и каждого последующего финансового года в соответствии с годовым бухгалтерским балансом или результатами аудиторской проверки должна быть не менее величины его уставного капитала.</w:t>
      </w:r>
    </w:p>
    <w:p w:rsidR="004A5670" w:rsidRPr="00200722" w:rsidRDefault="004A5670" w:rsidP="00CE13B5">
      <w:pPr>
        <w:ind w:firstLine="709"/>
        <w:jc w:val="both"/>
      </w:pPr>
      <w:r w:rsidRPr="00200722">
        <w:t>Стоимость чистых активов определяется в соответствии с Приказом Минфина России №</w:t>
      </w:r>
      <w:r w:rsidR="00556A94">
        <w:t> </w:t>
      </w:r>
      <w:r w:rsidR="00C91773" w:rsidRPr="00200722">
        <w:t>84н от 28.08.2014 «Об утверждении Порядка определения стоимости чистых активов»</w:t>
      </w:r>
      <w:r w:rsidRPr="00200722">
        <w:t>.</w:t>
      </w:r>
    </w:p>
    <w:p w:rsidR="007E3CA7" w:rsidRPr="00C82FB2" w:rsidRDefault="00B71119" w:rsidP="00B71119">
      <w:pPr>
        <w:ind w:firstLine="709"/>
        <w:jc w:val="both"/>
      </w:pPr>
      <w:r w:rsidRPr="00200722">
        <w:t>1</w:t>
      </w:r>
      <w:r w:rsidR="0024715A" w:rsidRPr="00BC2DFE">
        <w:t>0</w:t>
      </w:r>
      <w:r w:rsidRPr="00200722">
        <w:t>.2.</w:t>
      </w:r>
      <w:r w:rsidR="0042551D" w:rsidRPr="00BC2DFE">
        <w:t>1</w:t>
      </w:r>
      <w:r w:rsidR="00CE0866">
        <w:t>0</w:t>
      </w:r>
      <w:r w:rsidRPr="00200722">
        <w:t>.</w:t>
      </w:r>
      <w:r w:rsidR="007E3CA7" w:rsidRPr="00200722">
        <w:t xml:space="preserve"> </w:t>
      </w:r>
      <w:r w:rsidR="00CB7731" w:rsidRPr="00200722">
        <w:t>Уведомить</w:t>
      </w:r>
      <w:r w:rsidR="007E3CA7" w:rsidRPr="00200722">
        <w:t xml:space="preserve"> Кредитор</w:t>
      </w:r>
      <w:r w:rsidR="00CB7731" w:rsidRPr="00200722">
        <w:t>а об</w:t>
      </w:r>
      <w:r w:rsidR="007E3CA7" w:rsidRPr="00200722">
        <w:t xml:space="preserve"> услови</w:t>
      </w:r>
      <w:r w:rsidR="00CB7731" w:rsidRPr="00200722">
        <w:t>ях</w:t>
      </w:r>
      <w:r w:rsidR="007E3CA7" w:rsidRPr="00200722">
        <w:t xml:space="preserve"> заключ</w:t>
      </w:r>
      <w:r w:rsidR="00CB7731" w:rsidRPr="00200722">
        <w:t>енного</w:t>
      </w:r>
      <w:r w:rsidR="007E3CA7" w:rsidRPr="00200722">
        <w:t xml:space="preserve"> между его участниками или его участниками и третьими лицами корпоративного или иного аналогичного соглашения, ограничивающего его права как контрагента Кредитора, или каким-либо иным образом влияющее на возможность исполнения обязательств по Соглашению, иным заключаемым с Кредитором договорам </w:t>
      </w:r>
      <w:r w:rsidR="00CB7731" w:rsidRPr="00200722">
        <w:t xml:space="preserve">в течение 5 (Пяти) рабочих дней со дня, когда Заемщику стало известно о наличии таких условий соответствующего корпоративного или иного аналогичного </w:t>
      </w:r>
      <w:r w:rsidR="00CB7731" w:rsidRPr="00C82FB2">
        <w:t>соглашения (включительно)</w:t>
      </w:r>
      <w:r w:rsidR="007E3CA7" w:rsidRPr="00C82FB2">
        <w:t>.</w:t>
      </w:r>
    </w:p>
    <w:p w:rsidR="00377D21" w:rsidRPr="00C82FB2" w:rsidRDefault="00F3440F" w:rsidP="00377D21">
      <w:pPr>
        <w:ind w:firstLine="709"/>
        <w:jc w:val="both"/>
        <w:rPr>
          <w:color w:val="FF0000"/>
        </w:rPr>
      </w:pPr>
      <w:r w:rsidRPr="00C82FB2">
        <w:t>10.2.</w:t>
      </w:r>
      <w:r w:rsidR="0042551D" w:rsidRPr="00C82FB2">
        <w:t>1</w:t>
      </w:r>
      <w:r w:rsidR="00CE0866">
        <w:t>1</w:t>
      </w:r>
      <w:r w:rsidRPr="00C82FB2">
        <w:t>.</w:t>
      </w:r>
      <w:r w:rsidR="003F0701" w:rsidRPr="00C82FB2">
        <w:t xml:space="preserve"> </w:t>
      </w:r>
      <w:r w:rsidR="00CC131E" w:rsidRPr="00C82FB2">
        <w:t>О</w:t>
      </w:r>
      <w:r w:rsidR="00377D21" w:rsidRPr="00C82FB2">
        <w:t>беспечить соблюдение в течение срока действия Соглашения соотношения Финансовый долг/EBITDA на уровне</w:t>
      </w:r>
      <w:r w:rsidR="00471504" w:rsidRPr="00C82FB2">
        <w:t xml:space="preserve"> не более </w:t>
      </w:r>
      <w:r w:rsidR="00C85798">
        <w:t>__</w:t>
      </w:r>
      <w:r w:rsidR="00C85798" w:rsidRPr="00C85798">
        <w:rPr>
          <w:i/>
          <w:u w:val="single"/>
        </w:rPr>
        <w:t>заполняется в соответствии с заявкой победителя</w:t>
      </w:r>
      <w:r w:rsidR="00C85798">
        <w:t>___</w:t>
      </w:r>
      <w:r w:rsidR="00471504" w:rsidRPr="00C82FB2">
        <w:t xml:space="preserve"> ежеквартально</w:t>
      </w:r>
      <w:r w:rsidR="00C82FB2">
        <w:t>.</w:t>
      </w:r>
    </w:p>
    <w:p w:rsidR="0095263D" w:rsidRPr="0095263D" w:rsidRDefault="0095263D" w:rsidP="0095263D">
      <w:pPr>
        <w:ind w:firstLine="709"/>
        <w:jc w:val="both"/>
      </w:pPr>
      <w:r w:rsidRPr="00C82FB2">
        <w:t xml:space="preserve">Показатель «финансовый долг / </w:t>
      </w:r>
      <w:r w:rsidRPr="00C82FB2">
        <w:rPr>
          <w:lang w:val="en-US"/>
        </w:rPr>
        <w:t>EBITDA</w:t>
      </w:r>
      <w:r w:rsidRPr="00C82FB2">
        <w:t>» рассчитывается на основании данных форм бухгалтерской отчетности «Бухгалтерский баланс» (далее ф. №1) на последнюю отчетную дату,</w:t>
      </w:r>
      <w:r w:rsidRPr="0095263D">
        <w:t xml:space="preserve"> «Отчет о прибылях и убытках» (далее ф. №2) за последние 4 отчетных квартала, а также «Пояснения к бухгалтерскому балансу и отчету о прибылях и убытках» (далее Пояснения) за последний отчетный год, составленной в соответствии с российскими стандартами бухгалтерского учета, в соответствии со следующей формулой:</w:t>
      </w:r>
    </w:p>
    <w:p w:rsidR="0095263D" w:rsidRPr="0095263D" w:rsidRDefault="0095263D" w:rsidP="0095263D">
      <w:pPr>
        <w:ind w:firstLine="709"/>
        <w:jc w:val="both"/>
      </w:pPr>
      <w:r w:rsidRPr="0095263D">
        <w:rPr>
          <w:lang w:val="en-US"/>
        </w:rPr>
        <w:lastRenderedPageBreak/>
        <w:t>EBITDA</w:t>
      </w:r>
      <w:r w:rsidRPr="0095263D">
        <w:t xml:space="preserve"> = Прибыль/убыток от продаж (стр.2200 </w:t>
      </w:r>
      <w:proofErr w:type="spellStart"/>
      <w:r w:rsidRPr="0095263D">
        <w:t>ОПиУ</w:t>
      </w:r>
      <w:proofErr w:type="spellEnd"/>
      <w:r w:rsidRPr="0095263D">
        <w:t xml:space="preserve">) за последние 4 квартала + амортизация (стр. 5640, пояснения к бухгалтерскому балансу и отчету о финансовых результатах) + прочие операционные доходы (часть стр.2340 </w:t>
      </w:r>
      <w:proofErr w:type="spellStart"/>
      <w:r w:rsidRPr="0095263D">
        <w:t>ОПиУ</w:t>
      </w:r>
      <w:proofErr w:type="spellEnd"/>
      <w:r w:rsidRPr="0095263D">
        <w:t xml:space="preserve">) за последние 4 квартала - прочие операционные расходы (часть стр.2350 </w:t>
      </w:r>
      <w:proofErr w:type="spellStart"/>
      <w:r w:rsidRPr="0095263D">
        <w:t>ОПиУ</w:t>
      </w:r>
      <w:proofErr w:type="spellEnd"/>
      <w:r w:rsidRPr="0095263D">
        <w:t>) за последние 4 квартала + расходы по финансовому лизингу, учитываемые в составе себестоимости</w:t>
      </w:r>
      <w:r w:rsidR="00077C95" w:rsidRPr="00077C95">
        <w:t xml:space="preserve"> за последние 4 квартала</w:t>
      </w:r>
      <w:r w:rsidRPr="0095263D">
        <w:t>.</w:t>
      </w:r>
    </w:p>
    <w:p w:rsidR="0095263D" w:rsidRPr="0095263D" w:rsidRDefault="0095263D" w:rsidP="0095263D">
      <w:pPr>
        <w:ind w:firstLine="709"/>
        <w:jc w:val="both"/>
      </w:pPr>
      <w:r w:rsidRPr="0095263D">
        <w:t>Прочие операционные доходы/расходы не должны включать в себя суммы операций:</w:t>
      </w:r>
    </w:p>
    <w:p w:rsidR="0095263D" w:rsidRPr="0095263D" w:rsidRDefault="0095263D" w:rsidP="0095263D">
      <w:pPr>
        <w:ind w:firstLine="709"/>
        <w:jc w:val="both"/>
      </w:pPr>
      <w:r w:rsidRPr="0095263D">
        <w:t>•</w:t>
      </w:r>
      <w:r w:rsidRPr="0095263D">
        <w:tab/>
        <w:t>курсовых разниц;</w:t>
      </w:r>
    </w:p>
    <w:p w:rsidR="0095263D" w:rsidRPr="0095263D" w:rsidRDefault="0095263D" w:rsidP="0095263D">
      <w:pPr>
        <w:ind w:firstLine="709"/>
        <w:jc w:val="both"/>
      </w:pPr>
      <w:r w:rsidRPr="0095263D">
        <w:t>•</w:t>
      </w:r>
      <w:r w:rsidRPr="0095263D">
        <w:tab/>
        <w:t>отчислений в резервы/восстановление резервов;</w:t>
      </w:r>
    </w:p>
    <w:p w:rsidR="0095263D" w:rsidRPr="0095263D" w:rsidRDefault="0095263D" w:rsidP="0095263D">
      <w:pPr>
        <w:ind w:firstLine="709"/>
        <w:jc w:val="both"/>
      </w:pPr>
      <w:r w:rsidRPr="0095263D">
        <w:t>•</w:t>
      </w:r>
      <w:r w:rsidRPr="0095263D">
        <w:tab/>
        <w:t>от покупки и продажи валюты;</w:t>
      </w:r>
    </w:p>
    <w:p w:rsidR="0095263D" w:rsidRPr="00BC2DFE" w:rsidRDefault="0095263D" w:rsidP="0095263D">
      <w:pPr>
        <w:ind w:firstLine="709"/>
        <w:jc w:val="both"/>
      </w:pPr>
      <w:r w:rsidRPr="00BC2DFE">
        <w:t>•</w:t>
      </w:r>
      <w:r w:rsidRPr="00BC2DFE">
        <w:tab/>
        <w:t>по производным финансовым инструментам;</w:t>
      </w:r>
    </w:p>
    <w:p w:rsidR="0095263D" w:rsidRPr="0095263D" w:rsidRDefault="0095263D" w:rsidP="0095263D">
      <w:pPr>
        <w:ind w:firstLine="709"/>
        <w:jc w:val="both"/>
      </w:pPr>
      <w:r w:rsidRPr="0095263D">
        <w:t>•</w:t>
      </w:r>
      <w:r w:rsidRPr="0095263D">
        <w:tab/>
        <w:t xml:space="preserve">переоценка активов/пассивов (в </w:t>
      </w:r>
      <w:proofErr w:type="spellStart"/>
      <w:r w:rsidRPr="0095263D">
        <w:t>т.ч</w:t>
      </w:r>
      <w:proofErr w:type="spellEnd"/>
      <w:r w:rsidRPr="0095263D">
        <w:t>. в иностранной валюте, за исключением контрактов на покупку/поставку товаров, работ, услуг, стоимость которых выражена в иностранной валюте);</w:t>
      </w:r>
    </w:p>
    <w:p w:rsidR="0095263D" w:rsidRPr="0095263D" w:rsidRDefault="0095263D" w:rsidP="0095263D">
      <w:pPr>
        <w:ind w:firstLine="709"/>
        <w:jc w:val="both"/>
      </w:pPr>
      <w:r w:rsidRPr="0095263D">
        <w:t>•</w:t>
      </w:r>
      <w:r w:rsidRPr="0095263D">
        <w:tab/>
        <w:t>субсидии на уплату процентов по кредитам;</w:t>
      </w:r>
    </w:p>
    <w:p w:rsidR="0095263D" w:rsidRPr="0095263D" w:rsidRDefault="0095263D" w:rsidP="0095263D">
      <w:pPr>
        <w:ind w:firstLine="709"/>
        <w:jc w:val="both"/>
      </w:pPr>
      <w:r w:rsidRPr="0095263D">
        <w:t>•</w:t>
      </w:r>
      <w:r w:rsidRPr="0095263D">
        <w:tab/>
        <w:t xml:space="preserve">от покупки и продажи </w:t>
      </w:r>
      <w:proofErr w:type="spellStart"/>
      <w:r w:rsidRPr="0095263D">
        <w:t>внеоборотных</w:t>
      </w:r>
      <w:proofErr w:type="spellEnd"/>
      <w:r w:rsidRPr="0095263D">
        <w:t xml:space="preserve"> активов (в </w:t>
      </w:r>
      <w:proofErr w:type="spellStart"/>
      <w:r w:rsidRPr="0095263D">
        <w:t>т.ч</w:t>
      </w:r>
      <w:proofErr w:type="spellEnd"/>
      <w:r w:rsidRPr="0095263D">
        <w:t>. амортизация по выбывшим основным средствам);</w:t>
      </w:r>
    </w:p>
    <w:p w:rsidR="0095263D" w:rsidRPr="0095263D" w:rsidRDefault="0095263D" w:rsidP="0095263D">
      <w:pPr>
        <w:ind w:firstLine="709"/>
        <w:jc w:val="both"/>
      </w:pPr>
      <w:r w:rsidRPr="0095263D">
        <w:t>•</w:t>
      </w:r>
      <w:r w:rsidRPr="0095263D">
        <w:tab/>
        <w:t xml:space="preserve">от списания активов и обязательств (в </w:t>
      </w:r>
      <w:proofErr w:type="spellStart"/>
      <w:r w:rsidRPr="0095263D">
        <w:t>т.ч</w:t>
      </w:r>
      <w:proofErr w:type="spellEnd"/>
      <w:r w:rsidRPr="0095263D">
        <w:t>., но не исключительно, списание дебиторской задолженности и/или кредиторской задолженности);</w:t>
      </w:r>
    </w:p>
    <w:p w:rsidR="0095263D" w:rsidRPr="0095263D" w:rsidRDefault="0095263D" w:rsidP="0095263D">
      <w:pPr>
        <w:ind w:firstLine="709"/>
        <w:jc w:val="both"/>
      </w:pPr>
      <w:r w:rsidRPr="0095263D">
        <w:t>•</w:t>
      </w:r>
      <w:r w:rsidRPr="0095263D">
        <w:tab/>
        <w:t xml:space="preserve">начисления/списания доходов/расходов, связанных с инвестиционной и финансовой деятельностью (в </w:t>
      </w:r>
      <w:proofErr w:type="spellStart"/>
      <w:r w:rsidRPr="0095263D">
        <w:t>т.ч</w:t>
      </w:r>
      <w:proofErr w:type="spellEnd"/>
      <w:r w:rsidRPr="0095263D">
        <w:t>. связанные с предоставлением за плату во временное пользование активов организации, прав, возникающих из патентов на изобретения, промышленные образцы);</w:t>
      </w:r>
    </w:p>
    <w:p w:rsidR="0095263D" w:rsidRPr="0095263D" w:rsidRDefault="0095263D" w:rsidP="0095263D">
      <w:pPr>
        <w:ind w:firstLine="709"/>
        <w:jc w:val="both"/>
      </w:pPr>
      <w:r w:rsidRPr="0095263D">
        <w:t>•</w:t>
      </w:r>
      <w:r w:rsidRPr="0095263D">
        <w:tab/>
        <w:t>прибылей/убытков прошлых лет, выявленных в отчетном периоде;</w:t>
      </w:r>
    </w:p>
    <w:p w:rsidR="0095263D" w:rsidRPr="0095263D" w:rsidRDefault="0095263D" w:rsidP="0095263D">
      <w:pPr>
        <w:ind w:firstLine="709"/>
        <w:jc w:val="both"/>
      </w:pPr>
      <w:r w:rsidRPr="0095263D">
        <w:t>•</w:t>
      </w:r>
      <w:r w:rsidRPr="0095263D">
        <w:tab/>
        <w:t xml:space="preserve">другие чрезвычайные доходы/расходы (в </w:t>
      </w:r>
      <w:proofErr w:type="spellStart"/>
      <w:r w:rsidRPr="0095263D">
        <w:t>т.ч</w:t>
      </w:r>
      <w:proofErr w:type="spellEnd"/>
      <w:r w:rsidRPr="0095263D">
        <w:t>. полученные и уплаченные штрафы, пени и неустойки, расходы на содержание производственных мощностей и объектов, находящихся на консервации; расходы, связанные с рассмотрением дел в судах; поступления, связанные с безвозмездным получением активов; поступления/расходы в возмещение причиненных организацией убытков; недостачи и потери от порчи ценностей).</w:t>
      </w:r>
    </w:p>
    <w:p w:rsidR="0095263D" w:rsidRPr="0095263D" w:rsidRDefault="0095263D" w:rsidP="0095263D">
      <w:pPr>
        <w:ind w:firstLine="709"/>
        <w:jc w:val="both"/>
      </w:pPr>
      <w:r w:rsidRPr="0095263D">
        <w:t>При этом в состав прочих операционных расходов включаются:</w:t>
      </w:r>
    </w:p>
    <w:p w:rsidR="0095263D" w:rsidRPr="0095263D" w:rsidRDefault="0095263D" w:rsidP="0095263D">
      <w:pPr>
        <w:ind w:firstLine="709"/>
        <w:jc w:val="both"/>
      </w:pPr>
      <w:r w:rsidRPr="0095263D">
        <w:t>•</w:t>
      </w:r>
      <w:r w:rsidRPr="0095263D">
        <w:tab/>
        <w:t xml:space="preserve">налоги, кроме налога на прибыль и НДС, в </w:t>
      </w:r>
      <w:proofErr w:type="spellStart"/>
      <w:r w:rsidRPr="0095263D">
        <w:t>т.ч</w:t>
      </w:r>
      <w:proofErr w:type="spellEnd"/>
      <w:r w:rsidRPr="0095263D">
        <w:t>. налог на имущество, налог на добычу полезных ископаемых, налог с владельцев транспортных средств и т.д., отраженные в составе прочих расходов;</w:t>
      </w:r>
    </w:p>
    <w:p w:rsidR="0095263D" w:rsidRPr="00BC2DFE" w:rsidRDefault="0095263D" w:rsidP="0095263D">
      <w:pPr>
        <w:ind w:firstLine="709"/>
        <w:jc w:val="both"/>
      </w:pPr>
      <w:r w:rsidRPr="0095263D">
        <w:t>•</w:t>
      </w:r>
      <w:r w:rsidRPr="0095263D">
        <w:tab/>
        <w:t xml:space="preserve">отчисления на социальные нужды. </w:t>
      </w:r>
    </w:p>
    <w:p w:rsidR="00AD187B" w:rsidRPr="00AD187B" w:rsidRDefault="00AD187B" w:rsidP="0095263D">
      <w:pPr>
        <w:ind w:firstLine="709"/>
        <w:jc w:val="both"/>
      </w:pPr>
      <w:r w:rsidRPr="00AD187B">
        <w:t xml:space="preserve">В случае отсутствия расшифровок прочих доходов и расходов при расчете </w:t>
      </w:r>
      <w:r w:rsidRPr="00AD187B">
        <w:rPr>
          <w:lang w:val="en-US"/>
        </w:rPr>
        <w:t>EBITDA</w:t>
      </w:r>
      <w:r w:rsidRPr="00AD187B">
        <w:t xml:space="preserve"> необходимо учитывать отрицательное сальдо прочих доходов и расходов. Если сальдо прочих доходов положительное, то оно не учитывается при расчете </w:t>
      </w:r>
      <w:r w:rsidRPr="00AD187B">
        <w:rPr>
          <w:lang w:val="en-US"/>
        </w:rPr>
        <w:t>EBITDA</w:t>
      </w:r>
      <w:r w:rsidRPr="00AD187B">
        <w:t>.</w:t>
      </w:r>
    </w:p>
    <w:p w:rsidR="0095263D" w:rsidRPr="0095263D" w:rsidRDefault="0095263D" w:rsidP="0095263D">
      <w:pPr>
        <w:ind w:firstLine="709"/>
        <w:jc w:val="both"/>
      </w:pPr>
      <w:r w:rsidRPr="0095263D">
        <w:t>Долг = долгосрочные кредиты и займы (без учета начисленных процентов) (стр.1410 ф.№1) + краткосрочные кредиты и займы (без учета начисленных процентов) (стр.1510 ф.№1).</w:t>
      </w:r>
    </w:p>
    <w:p w:rsidR="000035F3" w:rsidRPr="0096268C" w:rsidRDefault="001A5C45" w:rsidP="00485D82">
      <w:pPr>
        <w:ind w:firstLine="709"/>
        <w:jc w:val="both"/>
        <w:rPr>
          <w:color w:val="FF0000"/>
        </w:rPr>
      </w:pPr>
      <w:r w:rsidRPr="00C82FB2">
        <w:t>10.2.</w:t>
      </w:r>
      <w:r w:rsidR="0042551D" w:rsidRPr="00C82FB2">
        <w:t>1</w:t>
      </w:r>
      <w:r w:rsidR="00CE0866">
        <w:t>2</w:t>
      </w:r>
      <w:r w:rsidRPr="00C82FB2">
        <w:t>.</w:t>
      </w:r>
      <w:r w:rsidR="00DA604A" w:rsidRPr="00C82FB2">
        <w:t xml:space="preserve"> </w:t>
      </w:r>
      <w:r w:rsidR="000035F3" w:rsidRPr="00C82FB2">
        <w:t xml:space="preserve">Обеспечить ежеквартально, начиная с </w:t>
      </w:r>
      <w:r w:rsidR="00DC73B2" w:rsidRPr="00C82FB2">
        <w:t xml:space="preserve">календарного квартала, следующего за датой </w:t>
      </w:r>
      <w:r w:rsidR="002645D0" w:rsidRPr="00C82FB2">
        <w:t>з</w:t>
      </w:r>
      <w:r w:rsidR="003C65F4" w:rsidRPr="00C82FB2">
        <w:t>аключения первой Кредитн</w:t>
      </w:r>
      <w:r w:rsidR="002645D0" w:rsidRPr="00C82FB2">
        <w:t>о</w:t>
      </w:r>
      <w:r w:rsidR="003C65F4" w:rsidRPr="00C82FB2">
        <w:t>й</w:t>
      </w:r>
      <w:r w:rsidR="002645D0" w:rsidRPr="00C82FB2">
        <w:t xml:space="preserve"> сделки </w:t>
      </w:r>
      <w:r w:rsidR="00DC73B2" w:rsidRPr="00C82FB2">
        <w:t xml:space="preserve">по </w:t>
      </w:r>
      <w:r w:rsidR="00756707" w:rsidRPr="00C82FB2">
        <w:t>Соглашению</w:t>
      </w:r>
      <w:r w:rsidR="00DC73B2" w:rsidRPr="00C82FB2">
        <w:t>,</w:t>
      </w:r>
      <w:r w:rsidR="000035F3" w:rsidRPr="00C82FB2">
        <w:t xml:space="preserve"> отношение доли выручки </w:t>
      </w:r>
      <w:r w:rsidR="00EE2FD7" w:rsidRPr="00C82FB2">
        <w:t xml:space="preserve">у Кредитора в общем объеме выручки Заемщика к </w:t>
      </w:r>
      <w:r w:rsidR="000035F3" w:rsidRPr="00C82FB2">
        <w:t xml:space="preserve">доле суммы кредитов Кредитора в кредитном портфеле Заемщика в размере не менее </w:t>
      </w:r>
      <w:r w:rsidR="00D44EA2">
        <w:t>__</w:t>
      </w:r>
      <w:r w:rsidR="00D44EA2" w:rsidRPr="00C85798">
        <w:rPr>
          <w:i/>
          <w:u w:val="single"/>
        </w:rPr>
        <w:t>заполняется в соответствии с заявкой победителя</w:t>
      </w:r>
      <w:r w:rsidR="00D44EA2">
        <w:t xml:space="preserve">___ </w:t>
      </w:r>
      <w:r w:rsidR="000035F3" w:rsidRPr="00C82FB2">
        <w:t>процентов.</w:t>
      </w:r>
      <w:r w:rsidR="0096268C" w:rsidRPr="00C82FB2">
        <w:t xml:space="preserve"> </w:t>
      </w:r>
    </w:p>
    <w:p w:rsidR="00EE2FD7" w:rsidRDefault="00EE2FD7" w:rsidP="000035F3">
      <w:pPr>
        <w:ind w:firstLine="709"/>
        <w:jc w:val="both"/>
      </w:pPr>
    </w:p>
    <w:p w:rsidR="004F48A3" w:rsidRDefault="000035F3" w:rsidP="000035F3">
      <w:pPr>
        <w:ind w:firstLine="709"/>
        <w:jc w:val="both"/>
      </w:pPr>
      <w:r>
        <w:t xml:space="preserve">  </w:t>
      </w:r>
      <w:r w:rsidR="004F48A3" w:rsidRPr="004F48A3">
        <w:t>Отношение доли выручки у Кредитора в общем объеме выручки Заемщика к доле суммы кредитов Кредитора в кредитном портфеле Заемщика определяется по следующей формуле:</w:t>
      </w:r>
    </w:p>
    <w:p w:rsidR="000035F3" w:rsidRDefault="000035F3" w:rsidP="000035F3">
      <w:pPr>
        <w:ind w:firstLine="709"/>
        <w:jc w:val="both"/>
      </w:pPr>
      <w:r>
        <w:t>ОВК =((СВ / ООВ) / (СК / СКП))*100,</w:t>
      </w:r>
    </w:p>
    <w:p w:rsidR="000035F3" w:rsidRDefault="000035F3" w:rsidP="000035F3">
      <w:pPr>
        <w:ind w:firstLine="709"/>
        <w:jc w:val="both"/>
      </w:pPr>
      <w:r>
        <w:t>где:</w:t>
      </w:r>
    </w:p>
    <w:p w:rsidR="000035F3" w:rsidRDefault="000035F3" w:rsidP="000035F3">
      <w:pPr>
        <w:ind w:firstLine="709"/>
        <w:jc w:val="both"/>
      </w:pPr>
      <w:r>
        <w:lastRenderedPageBreak/>
        <w:t xml:space="preserve">ОВК </w:t>
      </w:r>
      <w:r w:rsidR="00EE2FD7">
        <w:t>–</w:t>
      </w:r>
      <w:r>
        <w:t xml:space="preserve"> </w:t>
      </w:r>
      <w:r w:rsidR="00EE2FD7" w:rsidRPr="00EE2FD7">
        <w:t>отношение доли выручки у Кредитора в общем объеме выручки Заемщика к доле суммы кредитов Кредитора в кредитном портфеле Заемщика</w:t>
      </w:r>
      <w:r>
        <w:t>;</w:t>
      </w:r>
    </w:p>
    <w:p w:rsidR="000035F3" w:rsidRDefault="000035F3" w:rsidP="000035F3">
      <w:pPr>
        <w:ind w:firstLine="709"/>
        <w:jc w:val="both"/>
      </w:pPr>
      <w:r>
        <w:t>СВ – сумма выручки Заемщика, поступившей на счет(а) открытый(е) Заемщиком у Кредитора, за Расчетный период;</w:t>
      </w:r>
    </w:p>
    <w:p w:rsidR="000035F3" w:rsidRPr="00DC73B2" w:rsidRDefault="000035F3" w:rsidP="000035F3">
      <w:pPr>
        <w:ind w:firstLine="709"/>
        <w:jc w:val="both"/>
      </w:pPr>
      <w:r>
        <w:t xml:space="preserve">ООВ – общий объем </w:t>
      </w:r>
      <w:r w:rsidRPr="00DC73B2">
        <w:t>выручки Заемщика за Расчетный период, определяемый на основании сп</w:t>
      </w:r>
      <w:r w:rsidR="00060785" w:rsidRPr="00DC73B2">
        <w:t>равок, предоставляемых в соответствии с п.</w:t>
      </w:r>
      <w:r w:rsidR="00DC73B2" w:rsidRPr="00DC73B2">
        <w:t>10</w:t>
      </w:r>
      <w:r w:rsidR="00060785" w:rsidRPr="00DC73B2">
        <w:t>.2.</w:t>
      </w:r>
      <w:r w:rsidR="006849BA" w:rsidRPr="00DC73B2">
        <w:t>1</w:t>
      </w:r>
      <w:r w:rsidR="00CE0866">
        <w:t>3</w:t>
      </w:r>
      <w:r w:rsidR="006849BA" w:rsidRPr="00DC73B2">
        <w:t xml:space="preserve"> </w:t>
      </w:r>
      <w:r w:rsidR="00756707">
        <w:t>Соглашения</w:t>
      </w:r>
      <w:r w:rsidRPr="00DC73B2">
        <w:t>;</w:t>
      </w:r>
    </w:p>
    <w:p w:rsidR="000035F3" w:rsidRPr="00DC73B2" w:rsidRDefault="000035F3" w:rsidP="000035F3">
      <w:pPr>
        <w:ind w:firstLine="709"/>
        <w:jc w:val="both"/>
      </w:pPr>
      <w:r w:rsidRPr="00DC73B2">
        <w:t xml:space="preserve">СК – сумма кредитов Кредитора, включающая суммы кредитов по заключенным между Кредитором и Заемщиком договорам, включая </w:t>
      </w:r>
      <w:r w:rsidR="00756707">
        <w:t>Соглашение</w:t>
      </w:r>
      <w:r w:rsidRPr="00DC73B2">
        <w:t>, по состоянию на дату начала Расчетного периода;</w:t>
      </w:r>
    </w:p>
    <w:p w:rsidR="000035F3" w:rsidRPr="00DC73B2" w:rsidRDefault="000035F3" w:rsidP="000035F3">
      <w:pPr>
        <w:ind w:firstLine="709"/>
        <w:jc w:val="both"/>
      </w:pPr>
      <w:r w:rsidRPr="00DC73B2">
        <w:t>СКП – общий объем кредитного портфеля Заемщика, включающий суммы кредитов по заключенным между Кредитором/другими банками и Заемщиком договорам (в валюте Российской Федерации) по состоянию на дату начала Расчетного периода, определяемый на основании справок, предоставляемых</w:t>
      </w:r>
      <w:r w:rsidR="00AB6A4E" w:rsidRPr="00DC73B2">
        <w:t xml:space="preserve"> в соответствии с п. </w:t>
      </w:r>
      <w:r w:rsidR="00DC73B2" w:rsidRPr="00DC73B2">
        <w:t>10</w:t>
      </w:r>
      <w:r w:rsidR="00AB6A4E" w:rsidRPr="00DC73B2">
        <w:t>.</w:t>
      </w:r>
      <w:r w:rsidR="00DC73B2" w:rsidRPr="00DC73B2">
        <w:t>2</w:t>
      </w:r>
      <w:r w:rsidR="00AB6A4E" w:rsidRPr="00DC73B2">
        <w:t>.</w:t>
      </w:r>
      <w:r w:rsidR="006849BA" w:rsidRPr="00DC73B2">
        <w:t>1</w:t>
      </w:r>
      <w:r w:rsidR="00CE0866">
        <w:t>3</w:t>
      </w:r>
      <w:r w:rsidR="006849BA" w:rsidRPr="00DC73B2">
        <w:t xml:space="preserve"> </w:t>
      </w:r>
      <w:r w:rsidR="00D44EA2">
        <w:t>Соглашения</w:t>
      </w:r>
      <w:r w:rsidRPr="00DC73B2">
        <w:t>.</w:t>
      </w:r>
    </w:p>
    <w:p w:rsidR="000035F3" w:rsidRPr="00DC73B2" w:rsidRDefault="000035F3" w:rsidP="000035F3">
      <w:pPr>
        <w:ind w:firstLine="709"/>
        <w:jc w:val="both"/>
      </w:pPr>
      <w:r w:rsidRPr="00DC73B2">
        <w:t>В целях определения доли выручки Заемщика, поступившей на счета, открытые у Кредитора, в общем объеме выручки Заемщика, суммы выручки Заемщика в иностранной валюте пересчитываются в рубли по курсу Банка России на дату поступления средств на счета Заемщика.</w:t>
      </w:r>
    </w:p>
    <w:p w:rsidR="000035F3" w:rsidRPr="00DC73B2" w:rsidRDefault="000035F3" w:rsidP="000035F3">
      <w:pPr>
        <w:ind w:firstLine="709"/>
        <w:jc w:val="both"/>
      </w:pPr>
      <w:r w:rsidRPr="00DC73B2">
        <w:t>В целях определения доли сумм кредитов Кредитора в общем объеме кредитного портфеля Заемщика суммы кредитов по заключенным между Кредитором/</w:t>
      </w:r>
      <w:r w:rsidRPr="00BC2DFE">
        <w:t>другими банками и</w:t>
      </w:r>
      <w:r w:rsidRPr="00DC73B2">
        <w:t xml:space="preserve"> Заемщиком договорам</w:t>
      </w:r>
      <w:r w:rsidRPr="00BC2DFE">
        <w:t xml:space="preserve"> в валюте, отличной от валюты </w:t>
      </w:r>
      <w:r w:rsidRPr="00DC73B2">
        <w:t xml:space="preserve">кредита по </w:t>
      </w:r>
      <w:r w:rsidR="00756707">
        <w:t>Соглашению</w:t>
      </w:r>
      <w:r w:rsidRPr="00DC73B2">
        <w:t xml:space="preserve"> пересчитываются</w:t>
      </w:r>
      <w:r w:rsidRPr="00BC2DFE">
        <w:t xml:space="preserve"> в валюту </w:t>
      </w:r>
      <w:r w:rsidRPr="00DC73B2">
        <w:t xml:space="preserve">кредита по </w:t>
      </w:r>
      <w:r w:rsidR="00756707">
        <w:t>Соглашению</w:t>
      </w:r>
      <w:r w:rsidRPr="00BC2DFE">
        <w:t xml:space="preserve"> по курсу Банка России на </w:t>
      </w:r>
      <w:r w:rsidRPr="00DC73B2">
        <w:t>дату начала Расчетного периода.</w:t>
      </w:r>
    </w:p>
    <w:p w:rsidR="000035F3" w:rsidRDefault="000035F3" w:rsidP="000035F3">
      <w:pPr>
        <w:ind w:firstLine="709"/>
        <w:jc w:val="both"/>
      </w:pPr>
      <w:r w:rsidRPr="00DC73B2">
        <w:tab/>
        <w:t>Под Расчетным периодом понимается календарный квартал.</w:t>
      </w:r>
    </w:p>
    <w:p w:rsidR="00556A94" w:rsidRPr="00556A94" w:rsidRDefault="00556A94" w:rsidP="00556A94">
      <w:pPr>
        <w:spacing w:before="240" w:after="240"/>
        <w:jc w:val="both"/>
        <w:rPr>
          <w:i/>
        </w:rPr>
      </w:pPr>
      <w:r w:rsidRPr="00CC209D">
        <w:rPr>
          <w:i/>
        </w:rPr>
        <w:t>[</w:t>
      </w:r>
      <w:r>
        <w:rPr>
          <w:i/>
        </w:rPr>
        <w:t xml:space="preserve">пункт </w:t>
      </w:r>
      <w:r>
        <w:rPr>
          <w:i/>
        </w:rPr>
        <w:t>10</w:t>
      </w:r>
      <w:r>
        <w:rPr>
          <w:i/>
        </w:rPr>
        <w:t>.</w:t>
      </w:r>
      <w:r>
        <w:rPr>
          <w:i/>
        </w:rPr>
        <w:t>2</w:t>
      </w:r>
      <w:r>
        <w:rPr>
          <w:i/>
        </w:rPr>
        <w:t>.</w:t>
      </w:r>
      <w:r>
        <w:rPr>
          <w:i/>
        </w:rPr>
        <w:t>12</w:t>
      </w:r>
      <w:r>
        <w:rPr>
          <w:i/>
        </w:rPr>
        <w:t xml:space="preserve">. </w:t>
      </w:r>
      <w:r w:rsidRPr="00CC209D">
        <w:rPr>
          <w:i/>
        </w:rPr>
        <w:t>включается при наличии счета</w:t>
      </w:r>
      <w:r>
        <w:rPr>
          <w:i/>
        </w:rPr>
        <w:t>(</w:t>
      </w:r>
      <w:proofErr w:type="spellStart"/>
      <w:r>
        <w:rPr>
          <w:i/>
        </w:rPr>
        <w:t>ов</w:t>
      </w:r>
      <w:proofErr w:type="spellEnd"/>
      <w:r>
        <w:rPr>
          <w:i/>
        </w:rPr>
        <w:t>)</w:t>
      </w:r>
      <w:r w:rsidRPr="00CC209D">
        <w:rPr>
          <w:i/>
        </w:rPr>
        <w:t xml:space="preserve"> Заемщика, открытого у Кредитора, входящего в </w:t>
      </w:r>
      <w:r w:rsidRPr="00CC209D">
        <w:rPr>
          <w:i/>
        </w:rPr>
        <w:t>перечень кредитных организаций, соответствующих требованиям, установленным частью 1 статьи 2 Федерального закона от 21 июля 2014 года № 213-ФЗ</w:t>
      </w:r>
      <w:r w:rsidRPr="00556A94">
        <w:rPr>
          <w:i/>
        </w:rPr>
        <w:t>]</w:t>
      </w:r>
    </w:p>
    <w:p w:rsidR="009549C7" w:rsidRPr="00DC73B2" w:rsidRDefault="009549C7" w:rsidP="009549C7">
      <w:pPr>
        <w:tabs>
          <w:tab w:val="left" w:pos="993"/>
        </w:tabs>
        <w:ind w:firstLine="709"/>
        <w:jc w:val="both"/>
      </w:pPr>
      <w:r w:rsidRPr="00DC73B2">
        <w:t>10.2.</w:t>
      </w:r>
      <w:r w:rsidR="0042551D" w:rsidRPr="00DC73B2">
        <w:t>1</w:t>
      </w:r>
      <w:r w:rsidR="00CE0866">
        <w:t>3</w:t>
      </w:r>
      <w:r w:rsidRPr="00DC73B2">
        <w:t>. Ежеквартально не позднее «15»-го числа месяца, следующего за истекшим календарным кварталом, предоставлять Кредитору:</w:t>
      </w:r>
    </w:p>
    <w:p w:rsidR="009549C7" w:rsidRPr="00DC73B2" w:rsidRDefault="009549C7" w:rsidP="009549C7">
      <w:pPr>
        <w:tabs>
          <w:tab w:val="left" w:pos="993"/>
        </w:tabs>
        <w:ind w:firstLine="709"/>
        <w:jc w:val="both"/>
      </w:pPr>
      <w:r w:rsidRPr="00DC73B2">
        <w:t>•</w:t>
      </w:r>
      <w:r w:rsidRPr="00DC73B2">
        <w:tab/>
        <w:t>справку об общем объеме выручки Заемщика в разрезе видов валют за истекший календарный квартал;</w:t>
      </w:r>
    </w:p>
    <w:p w:rsidR="009549C7" w:rsidRDefault="009549C7" w:rsidP="003E6ACB">
      <w:pPr>
        <w:tabs>
          <w:tab w:val="left" w:pos="993"/>
        </w:tabs>
        <w:ind w:firstLine="709"/>
        <w:jc w:val="both"/>
      </w:pPr>
      <w:r w:rsidRPr="00DC73B2">
        <w:t>•</w:t>
      </w:r>
      <w:r w:rsidRPr="00DC73B2">
        <w:tab/>
        <w:t>справку о суммах кредитов по заключенным между Кредитором/другими банками и Заемщиком договорам (в валюте Российской Федерации) в разрезе банков и видов валют по состоянию на первую</w:t>
      </w:r>
      <w:r w:rsidRPr="00BC2DFE">
        <w:t xml:space="preserve"> дату истекшего календарного квартала.</w:t>
      </w:r>
    </w:p>
    <w:p w:rsidR="0042551D" w:rsidRDefault="0042551D" w:rsidP="003E6ACB">
      <w:pPr>
        <w:tabs>
          <w:tab w:val="left" w:pos="993"/>
        </w:tabs>
        <w:ind w:firstLine="709"/>
        <w:jc w:val="both"/>
      </w:pPr>
      <w:r>
        <w:t>10.2.1</w:t>
      </w:r>
      <w:r w:rsidR="00CE0866">
        <w:t>4</w:t>
      </w:r>
      <w:r>
        <w:t xml:space="preserve">. </w:t>
      </w:r>
      <w:r w:rsidRPr="00BB3897">
        <w:t>Предоставлять Кредитору и представителям Банка России по их запросу документы(</w:t>
      </w:r>
      <w:proofErr w:type="spellStart"/>
      <w:r w:rsidRPr="00BB3897">
        <w:t>ов</w:t>
      </w:r>
      <w:proofErr w:type="spellEnd"/>
      <w:r w:rsidRPr="00BB3897">
        <w:t>) (информацию(</w:t>
      </w:r>
      <w:proofErr w:type="spellStart"/>
      <w:r w:rsidRPr="00BB3897">
        <w:t>ии</w:t>
      </w:r>
      <w:proofErr w:type="spellEnd"/>
      <w:r w:rsidRPr="00BB3897">
        <w:t>)), а также выполнять иные(</w:t>
      </w:r>
      <w:proofErr w:type="spellStart"/>
      <w:r w:rsidRPr="00BB3897">
        <w:t>ых</w:t>
      </w:r>
      <w:proofErr w:type="spellEnd"/>
      <w:r w:rsidRPr="00BB3897">
        <w:t>) действия(</w:t>
      </w:r>
      <w:proofErr w:type="spellStart"/>
      <w:r w:rsidRPr="00BB3897">
        <w:t>ий</w:t>
      </w:r>
      <w:proofErr w:type="spellEnd"/>
      <w:r w:rsidRPr="00BB3897">
        <w:t>), необходимые(</w:t>
      </w:r>
      <w:proofErr w:type="spellStart"/>
      <w:r w:rsidRPr="00BB3897">
        <w:t>ых</w:t>
      </w:r>
      <w:proofErr w:type="spellEnd"/>
      <w:r w:rsidRPr="00BB3897">
        <w:t>) для ознакомления с деятельностью Заемщика, в том числе непосредственно на месте ведения бизнеса.</w:t>
      </w:r>
    </w:p>
    <w:p w:rsidR="005422B6" w:rsidRPr="00200722" w:rsidRDefault="005422B6"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 xml:space="preserve">Ответственность </w:t>
      </w:r>
      <w:r w:rsidR="003C0529" w:rsidRPr="00200722">
        <w:rPr>
          <w:rStyle w:val="aff2"/>
          <w:sz w:val="24"/>
          <w:szCs w:val="24"/>
          <w:vertAlign w:val="baseline"/>
        </w:rPr>
        <w:t>С</w:t>
      </w:r>
      <w:r w:rsidRPr="00200722">
        <w:rPr>
          <w:rStyle w:val="aff2"/>
          <w:sz w:val="24"/>
          <w:szCs w:val="24"/>
          <w:vertAlign w:val="baseline"/>
        </w:rPr>
        <w:t>торон</w:t>
      </w:r>
    </w:p>
    <w:p w:rsidR="003341D6" w:rsidRPr="00200722" w:rsidRDefault="00F36958" w:rsidP="00F36958">
      <w:pPr>
        <w:ind w:firstLine="709"/>
        <w:jc w:val="both"/>
      </w:pPr>
      <w:r w:rsidRPr="00200722">
        <w:t>1</w:t>
      </w:r>
      <w:r w:rsidR="00151759" w:rsidRPr="001A5C45">
        <w:t>1</w:t>
      </w:r>
      <w:r w:rsidRPr="00200722">
        <w:t xml:space="preserve">.1. </w:t>
      </w:r>
      <w:r w:rsidR="003341D6" w:rsidRPr="00200722">
        <w:t>За неисполнение или ненадлежащее исполнение обязательств по Соглашению и</w:t>
      </w:r>
      <w:r w:rsidR="00D35E99" w:rsidRPr="00200722">
        <w:t>/или</w:t>
      </w:r>
      <w:r w:rsidR="003341D6" w:rsidRPr="00200722">
        <w:t xml:space="preserve"> Кредитным сделкам Стороны несут ответственность в соответствии с действующим законодательством Российской Федерации.</w:t>
      </w:r>
    </w:p>
    <w:p w:rsidR="007E01B7" w:rsidRPr="00200722" w:rsidRDefault="00F36958" w:rsidP="00DD20ED">
      <w:pPr>
        <w:ind w:firstLine="709"/>
        <w:jc w:val="both"/>
      </w:pPr>
      <w:r w:rsidRPr="00200722">
        <w:t>1</w:t>
      </w:r>
      <w:r w:rsidR="00151759" w:rsidRPr="00BC2DFE">
        <w:t>1</w:t>
      </w:r>
      <w:r w:rsidRPr="00200722">
        <w:t xml:space="preserve">.2. </w:t>
      </w:r>
      <w:r w:rsidR="003341D6" w:rsidRPr="00200722">
        <w:t xml:space="preserve">При несвоевременном перечислении платежа в погашение кредита, и/или уплату процентов по отдельной Кредитной сделке </w:t>
      </w:r>
      <w:r w:rsidR="002A1F1A" w:rsidRPr="00200722">
        <w:t xml:space="preserve">или Соглашению </w:t>
      </w:r>
      <w:r w:rsidR="003341D6" w:rsidRPr="00200722">
        <w:t>Заемщик уплачивает Кредитору неустойку</w:t>
      </w:r>
      <w:r w:rsidR="00975AD3" w:rsidRPr="00200722">
        <w:t xml:space="preserve"> </w:t>
      </w:r>
      <w:r w:rsidR="003341D6" w:rsidRPr="00200722">
        <w:t xml:space="preserve">в размере </w:t>
      </w:r>
      <w:r w:rsidR="00FE2A44" w:rsidRPr="00FE2A44">
        <w:rPr>
          <w:u w:val="single"/>
        </w:rPr>
        <w:t>____</w:t>
      </w:r>
      <w:r w:rsidR="00FE2A44" w:rsidRPr="00FE2A44">
        <w:rPr>
          <w:i/>
          <w:u w:val="single"/>
        </w:rPr>
        <w:t xml:space="preserve">заполняется </w:t>
      </w:r>
      <w:r w:rsidR="00FE2A44">
        <w:rPr>
          <w:i/>
          <w:u w:val="single"/>
        </w:rPr>
        <w:t>в соответствии с заявкой</w:t>
      </w:r>
      <w:r w:rsidR="00FE2A44" w:rsidRPr="00FE2A44">
        <w:rPr>
          <w:i/>
          <w:u w:val="single"/>
        </w:rPr>
        <w:t xml:space="preserve"> </w:t>
      </w:r>
      <w:r w:rsidR="00FE2A44">
        <w:rPr>
          <w:i/>
          <w:u w:val="single"/>
        </w:rPr>
        <w:t>победителя</w:t>
      </w:r>
      <w:r w:rsidR="00FE2A44" w:rsidRPr="00FE2A44">
        <w:rPr>
          <w:u w:val="single"/>
        </w:rPr>
        <w:t>_______________</w:t>
      </w:r>
      <w:r w:rsidR="003341D6" w:rsidRPr="00200722">
        <w:t>.</w:t>
      </w:r>
      <w:r w:rsidR="00A67620">
        <w:t xml:space="preserve"> </w:t>
      </w:r>
      <w:r w:rsidR="007E01B7" w:rsidRPr="00200722">
        <w:t>Неустойка начисляется на сумму просроченного платежа за каждый день просрочки в период с даты возникновения просроченной задолженности (не включая эту дату) по дату полного погашения просроченной задолженности (включительно).</w:t>
      </w:r>
    </w:p>
    <w:p w:rsidR="007E01B7" w:rsidRPr="00200722" w:rsidRDefault="007E01B7" w:rsidP="00CE13B5">
      <w:pPr>
        <w:widowControl w:val="0"/>
        <w:ind w:firstLine="720"/>
        <w:jc w:val="both"/>
      </w:pPr>
      <w:r w:rsidRPr="00200722">
        <w:lastRenderedPageBreak/>
        <w:t xml:space="preserve">Под датой возникновения просроченной задолженности в рамках </w:t>
      </w:r>
      <w:r w:rsidR="00381B60" w:rsidRPr="00200722">
        <w:t>отдельной Кредитной сделки</w:t>
      </w:r>
      <w:r w:rsidRPr="00200722">
        <w:t xml:space="preserve"> </w:t>
      </w:r>
      <w:r w:rsidR="002A1F1A" w:rsidRPr="00200722">
        <w:t xml:space="preserve">или Соглашения </w:t>
      </w:r>
      <w:r w:rsidRPr="00200722">
        <w:t xml:space="preserve">понимается Дата платежа, в которую Заемщиком не исполнены </w:t>
      </w:r>
      <w:r w:rsidR="00381B60" w:rsidRPr="00200722">
        <w:t xml:space="preserve">обязательства, </w:t>
      </w:r>
      <w:r w:rsidRPr="00200722">
        <w:t xml:space="preserve">предусмотренные </w:t>
      </w:r>
      <w:r w:rsidR="00381B60" w:rsidRPr="00200722">
        <w:t xml:space="preserve">условиями </w:t>
      </w:r>
      <w:r w:rsidR="005B21D5" w:rsidRPr="00200722">
        <w:t xml:space="preserve">соответствующей </w:t>
      </w:r>
      <w:r w:rsidR="00381B60" w:rsidRPr="00200722">
        <w:t>Кредитной сделки или Соглашения.</w:t>
      </w:r>
    </w:p>
    <w:p w:rsidR="007E01B7" w:rsidRPr="00200722" w:rsidRDefault="007E01B7" w:rsidP="00CE13B5">
      <w:pPr>
        <w:widowControl w:val="0"/>
        <w:ind w:firstLine="720"/>
        <w:jc w:val="both"/>
      </w:pPr>
      <w:r w:rsidRPr="00200722">
        <w:t>Неустойка за несвоевременное перечисление платежа в погашение кредита, уплату процентов уплачивается в валюте кредита.</w:t>
      </w:r>
    </w:p>
    <w:p w:rsidR="003341D6" w:rsidRPr="00200722" w:rsidRDefault="001C6BB2" w:rsidP="001C6BB2">
      <w:pPr>
        <w:ind w:firstLine="709"/>
        <w:jc w:val="both"/>
      </w:pPr>
      <w:bookmarkStart w:id="40" w:name="_Ref294881005"/>
      <w:r w:rsidRPr="00200722">
        <w:t>1</w:t>
      </w:r>
      <w:r w:rsidR="00151759" w:rsidRPr="00BC2DFE">
        <w:t>1</w:t>
      </w:r>
      <w:r w:rsidRPr="00200722">
        <w:t xml:space="preserve">.3. </w:t>
      </w:r>
      <w:r w:rsidR="003341D6" w:rsidRPr="00200722">
        <w:t xml:space="preserve">В случае </w:t>
      </w:r>
      <w:proofErr w:type="spellStart"/>
      <w:r w:rsidR="003341D6" w:rsidRPr="00200722">
        <w:t>неуведомления</w:t>
      </w:r>
      <w:proofErr w:type="spellEnd"/>
      <w:r w:rsidR="003341D6" w:rsidRPr="00200722">
        <w:t xml:space="preserve"> или несвоевременного уведомления Кредитора об изменениях состава и полномочий должностных лиц, уполномоченных на заключение каких-либо сделок от имени Заемщика, оттиска печати и иных сведений, необходимых Кредитору для надлежащего выполнения им обязательств по Соглашению:</w:t>
      </w:r>
      <w:bookmarkEnd w:id="40"/>
    </w:p>
    <w:p w:rsidR="005B21D5" w:rsidRPr="00200722" w:rsidRDefault="001C6BB2" w:rsidP="001C6BB2">
      <w:pPr>
        <w:ind w:firstLine="709"/>
        <w:jc w:val="both"/>
      </w:pPr>
      <w:r w:rsidRPr="00200722">
        <w:t>1</w:t>
      </w:r>
      <w:r w:rsidR="00151759" w:rsidRPr="00BC2DFE">
        <w:t>1</w:t>
      </w:r>
      <w:r w:rsidRPr="00200722">
        <w:t xml:space="preserve">.3.1. </w:t>
      </w:r>
      <w:r w:rsidR="005B21D5" w:rsidRPr="00200722">
        <w:t xml:space="preserve">Кредитор не несет ответственности за последствия исполнения </w:t>
      </w:r>
      <w:r w:rsidR="00750558" w:rsidRPr="00200722">
        <w:t xml:space="preserve">Кредитных сделок, заключенных </w:t>
      </w:r>
      <w:r w:rsidR="005B21D5" w:rsidRPr="00200722">
        <w:t>неуполномоченными лицами</w:t>
      </w:r>
      <w:r w:rsidR="00750558" w:rsidRPr="00200722">
        <w:t xml:space="preserve"> со стороны Заемщика</w:t>
      </w:r>
      <w:r w:rsidR="00B02809" w:rsidRPr="00200722">
        <w:t>.</w:t>
      </w:r>
    </w:p>
    <w:p w:rsidR="005422B6" w:rsidRPr="00200722" w:rsidRDefault="005422B6"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Срок действия Соглашения</w:t>
      </w:r>
    </w:p>
    <w:p w:rsidR="00E372E6" w:rsidRPr="00200722" w:rsidRDefault="00683026" w:rsidP="00683026">
      <w:pPr>
        <w:ind w:firstLine="709"/>
        <w:jc w:val="both"/>
        <w:rPr>
          <w:iCs/>
        </w:rPr>
      </w:pPr>
      <w:r w:rsidRPr="00200722">
        <w:rPr>
          <w:iCs/>
        </w:rPr>
        <w:t>1</w:t>
      </w:r>
      <w:r w:rsidR="00151759" w:rsidRPr="00BC2DFE">
        <w:rPr>
          <w:iCs/>
        </w:rPr>
        <w:t>2</w:t>
      </w:r>
      <w:r w:rsidRPr="00200722">
        <w:rPr>
          <w:iCs/>
        </w:rPr>
        <w:t xml:space="preserve">.1. </w:t>
      </w:r>
      <w:r w:rsidR="00E372E6" w:rsidRPr="00200722">
        <w:rPr>
          <w:iCs/>
        </w:rPr>
        <w:t xml:space="preserve">Соглашение вступает в силу с даты его подписания </w:t>
      </w:r>
      <w:r w:rsidR="000D72F1" w:rsidRPr="00200722">
        <w:rPr>
          <w:iCs/>
        </w:rPr>
        <w:t>С</w:t>
      </w:r>
      <w:r w:rsidR="00E372E6" w:rsidRPr="00200722">
        <w:rPr>
          <w:iCs/>
        </w:rPr>
        <w:t xml:space="preserve">торонами и действует до полного выполнения </w:t>
      </w:r>
      <w:r w:rsidR="00F014F3" w:rsidRPr="00200722">
        <w:rPr>
          <w:iCs/>
        </w:rPr>
        <w:t>С</w:t>
      </w:r>
      <w:r w:rsidR="00E372E6" w:rsidRPr="00200722">
        <w:rPr>
          <w:iCs/>
        </w:rPr>
        <w:t xml:space="preserve">торонами своих обязательств по Соглашению и </w:t>
      </w:r>
      <w:r w:rsidR="001949EB" w:rsidRPr="00200722">
        <w:rPr>
          <w:iCs/>
        </w:rPr>
        <w:t>Кредитным сделкам</w:t>
      </w:r>
      <w:r w:rsidR="00E372E6" w:rsidRPr="00200722">
        <w:rPr>
          <w:iCs/>
        </w:rPr>
        <w:t>, заключенным в рамках Соглашения.</w:t>
      </w:r>
    </w:p>
    <w:p w:rsidR="005422B6" w:rsidRPr="00200722" w:rsidRDefault="005422B6"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Прочие условия</w:t>
      </w:r>
    </w:p>
    <w:p w:rsidR="00355A78" w:rsidRPr="00200722" w:rsidRDefault="00683026" w:rsidP="00683026">
      <w:pPr>
        <w:ind w:firstLine="709"/>
        <w:jc w:val="both"/>
        <w:rPr>
          <w:iCs/>
        </w:rPr>
      </w:pPr>
      <w:r w:rsidRPr="00200722">
        <w:rPr>
          <w:iCs/>
        </w:rPr>
        <w:t>1</w:t>
      </w:r>
      <w:r w:rsidR="00151759" w:rsidRPr="00BC2DFE">
        <w:rPr>
          <w:iCs/>
        </w:rPr>
        <w:t>3</w:t>
      </w:r>
      <w:r w:rsidRPr="00200722">
        <w:rPr>
          <w:iCs/>
        </w:rPr>
        <w:t xml:space="preserve">.1. </w:t>
      </w:r>
      <w:r w:rsidR="00355A78" w:rsidRPr="00200722">
        <w:rPr>
          <w:iCs/>
        </w:rPr>
        <w:t xml:space="preserve">Все изменения и дополнения к Соглашению, кроме случаев, указанных в </w:t>
      </w:r>
      <w:proofErr w:type="spellStart"/>
      <w:r w:rsidR="00355A78" w:rsidRPr="00200722">
        <w:rPr>
          <w:iCs/>
        </w:rPr>
        <w:t>п.п</w:t>
      </w:r>
      <w:proofErr w:type="spellEnd"/>
      <w:r w:rsidR="00355A78" w:rsidRPr="00200722">
        <w:rPr>
          <w:iCs/>
        </w:rPr>
        <w:t>.</w:t>
      </w:r>
      <w:r w:rsidR="00A865E1" w:rsidRPr="00200722">
        <w:rPr>
          <w:iCs/>
        </w:rPr>
        <w:t xml:space="preserve"> </w:t>
      </w:r>
      <w:r w:rsidR="00C07A38" w:rsidRPr="00C07A38">
        <w:rPr>
          <w:iCs/>
        </w:rPr>
        <w:t>9.</w:t>
      </w:r>
      <w:r w:rsidR="00C27990" w:rsidRPr="00200722">
        <w:rPr>
          <w:iCs/>
        </w:rPr>
        <w:t>1.1</w:t>
      </w:r>
      <w:r w:rsidR="00355A78" w:rsidRPr="00200722">
        <w:rPr>
          <w:iCs/>
        </w:rPr>
        <w:t>,</w:t>
      </w:r>
      <w:r w:rsidR="00355A78" w:rsidRPr="00200722">
        <w:t xml:space="preserve"> </w:t>
      </w:r>
      <w:r w:rsidR="00C07A38" w:rsidRPr="00C07A38">
        <w:t>9</w:t>
      </w:r>
      <w:r w:rsidR="00C27990" w:rsidRPr="00200722">
        <w:t>.1.2</w:t>
      </w:r>
      <w:r w:rsidR="00355A78" w:rsidRPr="00200722">
        <w:t xml:space="preserve">, </w:t>
      </w:r>
      <w:r w:rsidR="00C07A38" w:rsidRPr="00C07A38">
        <w:t>9</w:t>
      </w:r>
      <w:r w:rsidR="00C27990" w:rsidRPr="00200722">
        <w:t>.1.3</w:t>
      </w:r>
      <w:r w:rsidR="00355A78" w:rsidRPr="00200722">
        <w:t xml:space="preserve"> Соглашения и закрытия Кредитором свободного остатка лимита рамочной кредитной линии в одностороннем порядке в соответствии с п.</w:t>
      </w:r>
      <w:r w:rsidR="00A865E1" w:rsidRPr="00200722">
        <w:t xml:space="preserve"> </w:t>
      </w:r>
      <w:r w:rsidR="00C07A38" w:rsidRPr="00C07A38">
        <w:t>9</w:t>
      </w:r>
      <w:r w:rsidR="00C27990" w:rsidRPr="00200722">
        <w:t>.1.7</w:t>
      </w:r>
      <w:r w:rsidR="00355A78" w:rsidRPr="00200722">
        <w:t xml:space="preserve"> Соглашения, действительны лишь в том случае, если они совершены в письменной форме и подписаны уполномоченными на то лицами.</w:t>
      </w:r>
    </w:p>
    <w:p w:rsidR="00355A78" w:rsidRPr="00200722" w:rsidRDefault="00683026" w:rsidP="00683026">
      <w:pPr>
        <w:ind w:firstLine="709"/>
        <w:jc w:val="both"/>
        <w:rPr>
          <w:iCs/>
        </w:rPr>
      </w:pPr>
      <w:bookmarkStart w:id="41" w:name="_Ref295224709"/>
      <w:r w:rsidRPr="00200722">
        <w:t>1</w:t>
      </w:r>
      <w:r w:rsidR="00151759" w:rsidRPr="00BC2DFE">
        <w:t>3</w:t>
      </w:r>
      <w:r w:rsidRPr="00200722">
        <w:t xml:space="preserve">.2. </w:t>
      </w:r>
      <w:r w:rsidR="00355A78" w:rsidRPr="00200722">
        <w:t xml:space="preserve">В случае изменения одной из </w:t>
      </w:r>
      <w:r w:rsidR="00421441" w:rsidRPr="00200722">
        <w:t>С</w:t>
      </w:r>
      <w:r w:rsidR="00355A78" w:rsidRPr="00200722">
        <w:t xml:space="preserve">торон своего </w:t>
      </w:r>
      <w:r w:rsidR="007260CA" w:rsidRPr="00200722">
        <w:t>адреса</w:t>
      </w:r>
      <w:r w:rsidR="00355A78" w:rsidRPr="00200722">
        <w:t xml:space="preserve"> или почтового адреса она обязана информировать об этом другую </w:t>
      </w:r>
      <w:r w:rsidR="00421441" w:rsidRPr="00200722">
        <w:t>С</w:t>
      </w:r>
      <w:r w:rsidR="00355A78" w:rsidRPr="00200722">
        <w:t>торону в срок не позднее 1 (Одного) рабочего дня с даты указанных изменений.</w:t>
      </w:r>
      <w:bookmarkEnd w:id="41"/>
      <w:r w:rsidR="001B45D7" w:rsidRPr="00200722">
        <w:rPr>
          <w:iCs/>
        </w:rPr>
        <w:t xml:space="preserve"> </w:t>
      </w:r>
    </w:p>
    <w:p w:rsidR="00DF4A93" w:rsidRPr="00200722" w:rsidRDefault="00DF4A93" w:rsidP="00CE13B5">
      <w:pPr>
        <w:ind w:firstLine="720"/>
        <w:jc w:val="both"/>
      </w:pPr>
      <w:r w:rsidRPr="00200722">
        <w:t>В случае изменения у одной из сторон банковских реквизитов, она обязана информировать об этом другую сторону до вступления изменений в силу.</w:t>
      </w:r>
    </w:p>
    <w:p w:rsidR="00DF4A93" w:rsidRPr="00200722" w:rsidRDefault="00DF4A93" w:rsidP="00CE13B5">
      <w:pPr>
        <w:widowControl w:val="0"/>
        <w:ind w:firstLine="720"/>
        <w:jc w:val="both"/>
      </w:pPr>
      <w:r w:rsidRPr="00200722">
        <w:t>Заемщик обязан уведомить Кредитора об изменениях состава и полномочий должностных лиц, уполномоченных на заключение каких-либо сделок от имени Заемщика, оттиска печати и иных сведений, необходимых Кредитору для надлежащего выполнения им обязательств по Соглашению, не позднее дня вступления изменений в силу с предоставлением в течение 3 (Трех) рабочих дней копий подтверждающих документов,</w:t>
      </w:r>
      <w:r w:rsidR="00355A78" w:rsidRPr="00200722">
        <w:t xml:space="preserve"> заверенных надлежащим образом.</w:t>
      </w:r>
    </w:p>
    <w:p w:rsidR="00355A78" w:rsidRPr="00200722" w:rsidRDefault="00683026" w:rsidP="00683026">
      <w:pPr>
        <w:ind w:firstLine="709"/>
        <w:jc w:val="both"/>
      </w:pPr>
      <w:bookmarkStart w:id="42" w:name="_Ref295001671"/>
      <w:r w:rsidRPr="00200722">
        <w:t>1</w:t>
      </w:r>
      <w:r w:rsidR="00151759" w:rsidRPr="00BC2DFE">
        <w:t>3</w:t>
      </w:r>
      <w:r w:rsidRPr="00200722">
        <w:t xml:space="preserve">.3. </w:t>
      </w:r>
      <w:r w:rsidR="00355A78" w:rsidRPr="00200722">
        <w:t>Любое уведомление и иное сообщение, направляемое Сторонами друг другу по Соглашению, должно быть совершено в письменной форме.</w:t>
      </w:r>
      <w:bookmarkEnd w:id="42"/>
    </w:p>
    <w:p w:rsidR="00DF4A93" w:rsidRPr="00200722" w:rsidRDefault="00DF4A93" w:rsidP="00CE13B5">
      <w:pPr>
        <w:pStyle w:val="39"/>
        <w:spacing w:before="0" w:line="240" w:lineRule="auto"/>
        <w:ind w:firstLine="720"/>
      </w:pPr>
      <w:r w:rsidRPr="00200722">
        <w:t>Такое уведомление или сообщение считается направленным надлежащим образом, если оно доставлено адресату посыльным или заказным письмом</w:t>
      </w:r>
      <w:r w:rsidR="003A2BC4" w:rsidRPr="00200722">
        <w:t>, или телеграммой с уведомлением</w:t>
      </w:r>
      <w:r w:rsidR="006B1FB1" w:rsidRPr="00200722">
        <w:t xml:space="preserve">: Кредитору – по почтовому адресу, Заемщику - </w:t>
      </w:r>
      <w:r w:rsidR="006B1FB1" w:rsidRPr="00200722">
        <w:rPr>
          <w:bCs/>
        </w:rPr>
        <w:t>по почтовому адресу</w:t>
      </w:r>
      <w:r w:rsidR="006B1FB1" w:rsidRPr="00200722">
        <w:t>, указанн</w:t>
      </w:r>
      <w:r w:rsidR="001B45D7">
        <w:t>о</w:t>
      </w:r>
      <w:r w:rsidR="006B1FB1" w:rsidRPr="00200722">
        <w:t>м</w:t>
      </w:r>
      <w:r w:rsidR="001B45D7">
        <w:t>у</w:t>
      </w:r>
      <w:r w:rsidRPr="00200722">
        <w:t xml:space="preserve"> в Соглашении (или по адресу, указанному </w:t>
      </w:r>
      <w:r w:rsidR="009F0555" w:rsidRPr="00200722">
        <w:t>С</w:t>
      </w:r>
      <w:r w:rsidRPr="00200722">
        <w:t>тороной в соответствии с п.</w:t>
      </w:r>
      <w:r w:rsidR="00A865E1" w:rsidRPr="00200722">
        <w:t xml:space="preserve"> </w:t>
      </w:r>
      <w:r w:rsidR="00C27990" w:rsidRPr="00200722">
        <w:t>1</w:t>
      </w:r>
      <w:r w:rsidR="00151759" w:rsidRPr="00151759">
        <w:t>3</w:t>
      </w:r>
      <w:r w:rsidR="00C27990" w:rsidRPr="00200722">
        <w:t>.2</w:t>
      </w:r>
      <w:r w:rsidRPr="00200722">
        <w:t xml:space="preserve"> Соглашения), и за подписью уполномоченно</w:t>
      </w:r>
      <w:r w:rsidR="009F0555" w:rsidRPr="00200722">
        <w:t>го лица.</w:t>
      </w:r>
    </w:p>
    <w:p w:rsidR="009F0555" w:rsidRPr="00200722" w:rsidRDefault="009F0555" w:rsidP="00CE13B5">
      <w:pPr>
        <w:pStyle w:val="39"/>
        <w:spacing w:before="0" w:line="240" w:lineRule="auto"/>
        <w:ind w:firstLine="720"/>
      </w:pPr>
      <w:r w:rsidRPr="00200722">
        <w:t xml:space="preserve">Уведомление или сообщение Кредитора считается доставленным Заемщику надлежащим образом, если оно получено Заемщиком, а также в случаях, если, несмотря на направление уведомления (сообщения) Кредитором в соответствии с условиями Соглашения, Заемщик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Кредитора. Датой доставки уведомления или сообщения Кредитора считается дата его получения Заемщиком, а при неявке Заемщика за получением </w:t>
      </w:r>
      <w:r w:rsidRPr="00200722">
        <w:lastRenderedPageBreak/>
        <w:t>уведомления (сообщения) с требованием Кредитора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Кредитору о невручении Заемщику требования Кредитора.</w:t>
      </w:r>
    </w:p>
    <w:p w:rsidR="0084641A" w:rsidRPr="00200722" w:rsidRDefault="0084641A" w:rsidP="00CE13B5">
      <w:pPr>
        <w:ind w:firstLine="720"/>
        <w:jc w:val="both"/>
      </w:pPr>
      <w:r w:rsidRPr="00200722">
        <w:t xml:space="preserve">Допускается </w:t>
      </w:r>
      <w:r w:rsidR="006B2D46" w:rsidRPr="00200722">
        <w:t xml:space="preserve">направление </w:t>
      </w:r>
      <w:r w:rsidR="009E4DEC" w:rsidRPr="00200722">
        <w:t xml:space="preserve">в электронной форме </w:t>
      </w:r>
      <w:r w:rsidRPr="00200722">
        <w:t>следующих уведомлений:</w:t>
      </w:r>
    </w:p>
    <w:p w:rsidR="0084641A" w:rsidRPr="00200722" w:rsidRDefault="0084641A" w:rsidP="00C30069">
      <w:pPr>
        <w:numPr>
          <w:ilvl w:val="0"/>
          <w:numId w:val="16"/>
        </w:numPr>
        <w:tabs>
          <w:tab w:val="clear" w:pos="1500"/>
          <w:tab w:val="num" w:pos="426"/>
        </w:tabs>
        <w:ind w:left="426" w:hanging="426"/>
        <w:jc w:val="both"/>
      </w:pPr>
      <w:r w:rsidRPr="00200722">
        <w:t>уведомлений Кредитором Заемщика о сумме предстоящего платежа по любой Кредитной сделке в погашение ссудной задолженности по кредиту, процентов и иных платежей, о полном выполнении обязательств по любой Кредитной сделке;</w:t>
      </w:r>
    </w:p>
    <w:p w:rsidR="0084641A" w:rsidRPr="00200722" w:rsidRDefault="0084641A" w:rsidP="00C30069">
      <w:pPr>
        <w:numPr>
          <w:ilvl w:val="0"/>
          <w:numId w:val="16"/>
        </w:numPr>
        <w:tabs>
          <w:tab w:val="clear" w:pos="1500"/>
          <w:tab w:val="num" w:pos="426"/>
        </w:tabs>
        <w:ind w:left="426" w:hanging="426"/>
        <w:jc w:val="both"/>
      </w:pPr>
      <w:r w:rsidRPr="00200722">
        <w:t>уведомлений Заемщиком Кредитора о предстоящей ликвидации, реорганизации, уменьшении уставного капитала</w:t>
      </w:r>
      <w:r w:rsidR="00675843" w:rsidRPr="00200722">
        <w:t xml:space="preserve"> (</w:t>
      </w:r>
      <w:r w:rsidRPr="00200722">
        <w:t>уставного фонда</w:t>
      </w:r>
      <w:r w:rsidR="00675843" w:rsidRPr="00200722">
        <w:t>)</w:t>
      </w:r>
      <w:r w:rsidRPr="00200722">
        <w:t>, о возврате или о направлении в счет погашения ссудной задолженности по кредиту Досрочных платежей, о погашении кредита или его части в соответствии с п.</w:t>
      </w:r>
      <w:r w:rsidR="00A865E1" w:rsidRPr="00200722">
        <w:t xml:space="preserve"> </w:t>
      </w:r>
      <w:r w:rsidR="009F532A" w:rsidRPr="009F532A">
        <w:t>8</w:t>
      </w:r>
      <w:r w:rsidR="00C27990" w:rsidRPr="00200722">
        <w:t>.2</w:t>
      </w:r>
      <w:r w:rsidRPr="00200722">
        <w:t xml:space="preserve"> Соглашения, о возможном наступлении случаев и событий, указанных в п.</w:t>
      </w:r>
      <w:r w:rsidR="00A865E1" w:rsidRPr="00200722">
        <w:t xml:space="preserve"> </w:t>
      </w:r>
      <w:r w:rsidR="00C07A38" w:rsidRPr="00C07A38">
        <w:t>9</w:t>
      </w:r>
      <w:r w:rsidR="00C27990" w:rsidRPr="00200722">
        <w:t>.1.7</w:t>
      </w:r>
      <w:r w:rsidRPr="00200722">
        <w:t xml:space="preserve"> </w:t>
      </w:r>
      <w:r w:rsidR="00C10D9A" w:rsidRPr="00200722">
        <w:t>Соглашения</w:t>
      </w:r>
      <w:r w:rsidRPr="00200722">
        <w:t>, а также о фактическом наступлении указанных случаев и событий, в соответствии с п.</w:t>
      </w:r>
      <w:r w:rsidR="00A865E1" w:rsidRPr="00200722">
        <w:t xml:space="preserve"> </w:t>
      </w:r>
      <w:r w:rsidR="00C27990" w:rsidRPr="00200722">
        <w:t>1</w:t>
      </w:r>
      <w:r w:rsidR="0024715A" w:rsidRPr="0024715A">
        <w:t>0</w:t>
      </w:r>
      <w:r w:rsidR="00C27990" w:rsidRPr="00200722">
        <w:t>.2.</w:t>
      </w:r>
      <w:r w:rsidR="0024715A" w:rsidRPr="00845DD0">
        <w:t>7</w:t>
      </w:r>
      <w:r w:rsidRPr="00200722">
        <w:t xml:space="preserve"> </w:t>
      </w:r>
      <w:r w:rsidR="00C07249" w:rsidRPr="00200722">
        <w:t>Соглашения</w:t>
      </w:r>
      <w:r w:rsidRPr="00200722">
        <w:t>.</w:t>
      </w:r>
    </w:p>
    <w:p w:rsidR="00DF4A93" w:rsidRPr="00200722" w:rsidRDefault="00DF4A93" w:rsidP="00CE13B5">
      <w:pPr>
        <w:ind w:firstLine="720"/>
        <w:jc w:val="both"/>
      </w:pPr>
      <w:r w:rsidRPr="00200722">
        <w:t xml:space="preserve">Такие уведомления считаются направленными надлежащим образом, если они доставлены Кредитору посредством </w:t>
      </w:r>
      <w:r w:rsidR="00CA3150">
        <w:t xml:space="preserve">системы </w:t>
      </w:r>
      <w:r w:rsidR="000A7651" w:rsidRPr="000A7651">
        <w:rPr>
          <w:i/>
          <w:u w:val="single"/>
        </w:rPr>
        <w:t>указывается название системы интернет-банк/клиент-банк</w:t>
      </w:r>
      <w:r w:rsidR="00CA3150">
        <w:t xml:space="preserve"> </w:t>
      </w:r>
      <w:r w:rsidRPr="00200722">
        <w:t>и подписаны в соответствии с условиями заключенного между Кредитором и Заемщиком __________ (</w:t>
      </w:r>
      <w:r w:rsidRPr="00200722">
        <w:rPr>
          <w:i/>
          <w:iCs/>
          <w:u w:val="single"/>
        </w:rPr>
        <w:t>указывается наименование и реквизиты договора о предоставлении услуг с использованием системы, обеспечивающей передачу электронных документов, заключенного между Кредитором и Заемщиком</w:t>
      </w:r>
      <w:r w:rsidRPr="00200722">
        <w:t>) уполномоченными на подписание лицами.</w:t>
      </w:r>
    </w:p>
    <w:p w:rsidR="00334013" w:rsidRPr="00200722" w:rsidRDefault="00334013" w:rsidP="00334013">
      <w:pPr>
        <w:tabs>
          <w:tab w:val="left" w:pos="1418"/>
          <w:tab w:val="left" w:pos="4678"/>
        </w:tabs>
        <w:ind w:firstLine="709"/>
        <w:jc w:val="both"/>
      </w:pPr>
      <w:r w:rsidRPr="00200722">
        <w:t>Заемщик вправе направлять Кредитору посредством:</w:t>
      </w:r>
    </w:p>
    <w:p w:rsidR="00334013" w:rsidRPr="00200722" w:rsidRDefault="00334013" w:rsidP="00334013">
      <w:pPr>
        <w:numPr>
          <w:ilvl w:val="0"/>
          <w:numId w:val="27"/>
        </w:numPr>
        <w:tabs>
          <w:tab w:val="left" w:pos="1418"/>
          <w:tab w:val="left" w:pos="4678"/>
        </w:tabs>
        <w:jc w:val="both"/>
      </w:pPr>
      <w:r w:rsidRPr="00200722">
        <w:t xml:space="preserve">системы дистанционного банковского обслуживания Кредитора </w:t>
      </w:r>
      <w:r w:rsidR="000A7651" w:rsidRPr="000A7651">
        <w:rPr>
          <w:i/>
          <w:u w:val="single"/>
        </w:rPr>
        <w:t>указывается название системы интернет-банк/клиент-банк</w:t>
      </w:r>
      <w:r w:rsidRPr="00200722">
        <w:t xml:space="preserve"> с использованием сервиса </w:t>
      </w:r>
      <w:r w:rsidR="000A7651">
        <w:t>электронного</w:t>
      </w:r>
      <w:r w:rsidRPr="00200722">
        <w:t xml:space="preserve"> документооборот</w:t>
      </w:r>
      <w:r w:rsidR="000A7651">
        <w:t>а</w:t>
      </w:r>
      <w:r w:rsidRPr="00200722">
        <w:t xml:space="preserve"> с банком</w:t>
      </w:r>
      <w:r w:rsidR="000A7651">
        <w:t xml:space="preserve"> </w:t>
      </w:r>
      <w:r w:rsidR="000A7651" w:rsidRPr="000A7651">
        <w:rPr>
          <w:i/>
        </w:rPr>
        <w:t>(</w:t>
      </w:r>
      <w:r w:rsidR="000A7651">
        <w:rPr>
          <w:i/>
        </w:rPr>
        <w:t>при наличии)</w:t>
      </w:r>
      <w:r w:rsidRPr="00200722">
        <w:t>,</w:t>
      </w:r>
    </w:p>
    <w:p w:rsidR="00334013" w:rsidRPr="00200722" w:rsidRDefault="00334013" w:rsidP="00334013">
      <w:pPr>
        <w:tabs>
          <w:tab w:val="left" w:pos="1418"/>
          <w:tab w:val="left" w:pos="4678"/>
        </w:tabs>
        <w:ind w:left="1077"/>
        <w:jc w:val="both"/>
      </w:pPr>
      <w:r w:rsidRPr="00200722">
        <w:t>или</w:t>
      </w:r>
    </w:p>
    <w:p w:rsidR="00334013" w:rsidRPr="00200722" w:rsidRDefault="00334013" w:rsidP="00334013">
      <w:pPr>
        <w:jc w:val="both"/>
      </w:pPr>
      <w:r w:rsidRPr="00200722">
        <w:t>в электронной форме все предусмотренные условиями Соглашения к предоставлению Заемщиком Кредитору документы (включая Подтверждения, уведомления, обращения, заявления, выписки, справки, расшифровки, отчетно-финансовые и иные документы Заемщика или их копии), оформленные в соответствии с требованиями к указанным документам и условиями Соглашения, кроме:</w:t>
      </w:r>
    </w:p>
    <w:p w:rsidR="00334013" w:rsidRPr="00200722" w:rsidRDefault="00334013" w:rsidP="00334013">
      <w:pPr>
        <w:numPr>
          <w:ilvl w:val="0"/>
          <w:numId w:val="26"/>
        </w:numPr>
        <w:jc w:val="both"/>
      </w:pPr>
      <w:r w:rsidRPr="00200722">
        <w:t>платежных поручений на перечисление средств со счетов Заемщика у Кредитора,</w:t>
      </w:r>
    </w:p>
    <w:p w:rsidR="00334013" w:rsidRPr="00C82FB2" w:rsidRDefault="00334013" w:rsidP="00334013">
      <w:pPr>
        <w:numPr>
          <w:ilvl w:val="0"/>
          <w:numId w:val="26"/>
        </w:numPr>
        <w:jc w:val="both"/>
      </w:pPr>
      <w:r w:rsidRPr="00C82FB2">
        <w:t>корпоративного(</w:t>
      </w:r>
      <w:proofErr w:type="spellStart"/>
      <w:r w:rsidRPr="00C82FB2">
        <w:t>ых</w:t>
      </w:r>
      <w:proofErr w:type="spellEnd"/>
      <w:r w:rsidRPr="00C82FB2">
        <w:t>) одобрения(</w:t>
      </w:r>
      <w:proofErr w:type="spellStart"/>
      <w:r w:rsidRPr="00C82FB2">
        <w:t>ий</w:t>
      </w:r>
      <w:proofErr w:type="spellEnd"/>
      <w:r w:rsidRPr="00C82FB2">
        <w:t>) условий [Соглашения] [/Кредитных сделок],</w:t>
      </w:r>
    </w:p>
    <w:p w:rsidR="00334013" w:rsidRPr="00200722" w:rsidRDefault="00334013" w:rsidP="00334013">
      <w:pPr>
        <w:numPr>
          <w:ilvl w:val="0"/>
          <w:numId w:val="26"/>
        </w:numPr>
        <w:jc w:val="both"/>
      </w:pPr>
      <w:r w:rsidRPr="00200722">
        <w:t>согласий на проверку и обработку персональных данных физических лиц в соответствии с п. 1</w:t>
      </w:r>
      <w:r w:rsidR="00151759" w:rsidRPr="00151759">
        <w:t>3</w:t>
      </w:r>
      <w:r w:rsidRPr="00200722">
        <w:t>.7 Соглашения,</w:t>
      </w:r>
    </w:p>
    <w:p w:rsidR="00334013" w:rsidRPr="00200722" w:rsidRDefault="00334013" w:rsidP="00334013">
      <w:pPr>
        <w:numPr>
          <w:ilvl w:val="0"/>
          <w:numId w:val="26"/>
        </w:numPr>
        <w:jc w:val="both"/>
      </w:pPr>
      <w:r w:rsidRPr="00200722">
        <w:t>учредительных и правоустанавливающих документов Заемщика, документов, подтверждающих факт внесения записи в Единый государственный реестр юридических лиц,</w:t>
      </w:r>
    </w:p>
    <w:p w:rsidR="00334013" w:rsidRPr="00200722" w:rsidRDefault="00334013" w:rsidP="003B4417">
      <w:pPr>
        <w:numPr>
          <w:ilvl w:val="0"/>
          <w:numId w:val="26"/>
        </w:numPr>
        <w:jc w:val="both"/>
      </w:pPr>
      <w:r w:rsidRPr="00200722">
        <w:t>документов, исходящих от государственных (муниципальны</w:t>
      </w:r>
      <w:r w:rsidR="003B4417">
        <w:t>х) органов или иных третьих лиц</w:t>
      </w:r>
      <w:r w:rsidRPr="00200722">
        <w:t>.</w:t>
      </w:r>
    </w:p>
    <w:p w:rsidR="00334013" w:rsidRPr="00200722" w:rsidRDefault="00334013" w:rsidP="00334013">
      <w:pPr>
        <w:tabs>
          <w:tab w:val="left" w:pos="1418"/>
          <w:tab w:val="left" w:pos="4678"/>
        </w:tabs>
        <w:ind w:firstLine="709"/>
        <w:jc w:val="both"/>
      </w:pPr>
      <w:r w:rsidRPr="00200722">
        <w:t>Такие документы считаются направленными надлежащим образом, если они подписаны уполномоченными на подписание лицами в соответствии с требованиями к указанным документам, условиями Соглашения и требованиями указанной системы, с использованием усиленной квалифицированной электронной подписи.</w:t>
      </w:r>
    </w:p>
    <w:p w:rsidR="00334013" w:rsidRDefault="00334013" w:rsidP="00334013">
      <w:pPr>
        <w:ind w:firstLine="709"/>
        <w:jc w:val="both"/>
      </w:pPr>
      <w:r w:rsidRPr="00200722">
        <w:t>При этом Кредитор вправе потребовать, а Заемщик обязан по требованию Кредитора в указанный в требовании срок предоставить Кредитору на бумажном носителе любой из документов, направленных/возможных к направлению</w:t>
      </w:r>
      <w:r w:rsidR="003B4417">
        <w:t xml:space="preserve"> Кредитору в электронной форме.</w:t>
      </w:r>
    </w:p>
    <w:p w:rsidR="0067662C" w:rsidRPr="00200722" w:rsidRDefault="002E666D" w:rsidP="006D58A9">
      <w:pPr>
        <w:ind w:firstLine="709"/>
        <w:jc w:val="both"/>
      </w:pPr>
      <w:r w:rsidRPr="00200722">
        <w:t>1</w:t>
      </w:r>
      <w:r w:rsidR="00151759" w:rsidRPr="00F4390B">
        <w:t>3</w:t>
      </w:r>
      <w:r w:rsidRPr="00200722">
        <w:t xml:space="preserve">.4. </w:t>
      </w:r>
      <w:r w:rsidR="0067662C" w:rsidRPr="00200722">
        <w:t xml:space="preserve">Все споры по </w:t>
      </w:r>
      <w:r w:rsidR="002778E4" w:rsidRPr="00200722">
        <w:t>Соглашению, а также по любой Кредитной сделке, заключенной в рамках Соглашения,</w:t>
      </w:r>
      <w:r w:rsidR="0067662C" w:rsidRPr="00200722">
        <w:t xml:space="preserve"> рассматриваются в соответствии с действующим законодательством Российской Федерации в Арбитражном суде </w:t>
      </w:r>
      <w:r w:rsidR="003B4417">
        <w:t>Свердловской области</w:t>
      </w:r>
      <w:r w:rsidR="0067662C" w:rsidRPr="00200722">
        <w:t>.</w:t>
      </w:r>
    </w:p>
    <w:p w:rsidR="00EC069A" w:rsidRPr="00200722" w:rsidRDefault="0028491D" w:rsidP="0028491D">
      <w:pPr>
        <w:ind w:firstLine="709"/>
        <w:jc w:val="both"/>
      </w:pPr>
      <w:r w:rsidRPr="00200722">
        <w:lastRenderedPageBreak/>
        <w:t>1</w:t>
      </w:r>
      <w:r w:rsidR="00151759" w:rsidRPr="00BC2DFE">
        <w:t>3</w:t>
      </w:r>
      <w:r w:rsidRPr="00200722">
        <w:t xml:space="preserve">.5. </w:t>
      </w:r>
      <w:r w:rsidR="00355A78" w:rsidRPr="00200722">
        <w:t>В случае несоответствия условий Соглашения условиям Кредитной сделки, заключаемой в рамках Соглашения, приоритет имеют условия Кредитной сделки.</w:t>
      </w:r>
    </w:p>
    <w:p w:rsidR="00355A78" w:rsidRPr="00200722" w:rsidRDefault="0028491D" w:rsidP="0028491D">
      <w:pPr>
        <w:ind w:firstLine="709"/>
        <w:jc w:val="both"/>
      </w:pPr>
      <w:bookmarkStart w:id="43" w:name="_Ref295223552"/>
      <w:r w:rsidRPr="00200722">
        <w:t>1</w:t>
      </w:r>
      <w:r w:rsidR="00151759" w:rsidRPr="00BC2DFE">
        <w:t>3</w:t>
      </w:r>
      <w:r w:rsidRPr="00200722">
        <w:t xml:space="preserve">.6. </w:t>
      </w:r>
      <w:r w:rsidR="00355A78" w:rsidRPr="00200722">
        <w:t>Заемщик обязуется не разглашать в любой форме (в том числе, но не исключительно: в форме интервью, публикаций, рекламных акций) информацию, касающуюся условий Соглашения и любой Кредитной сделки, заключенной в рамках Соглашения, без письменного согласия Кредитора.</w:t>
      </w:r>
      <w:bookmarkEnd w:id="43"/>
    </w:p>
    <w:p w:rsidR="00DF4A93" w:rsidRPr="00200722" w:rsidRDefault="00DF4A93" w:rsidP="0028491D">
      <w:pPr>
        <w:widowControl w:val="0"/>
        <w:ind w:firstLine="709"/>
        <w:jc w:val="both"/>
      </w:pPr>
      <w:r w:rsidRPr="00200722">
        <w:t>Данное условие не распространяется на обязательное предоставление информации в случаях, определенных законодательством Российской Федерации, а также в случае необходимости предоставления такой информации Заемщиком в рамках существующих или вновь принятых на себя обязательств по раскрытию информации перед другими кредиторами, рейтинговыми агентствами, финансовыми институтами.</w:t>
      </w:r>
    </w:p>
    <w:p w:rsidR="00355A78" w:rsidRPr="00200722" w:rsidRDefault="0028491D" w:rsidP="0028491D">
      <w:pPr>
        <w:ind w:firstLine="709"/>
        <w:jc w:val="both"/>
      </w:pPr>
      <w:r w:rsidRPr="00200722">
        <w:t>1</w:t>
      </w:r>
      <w:r w:rsidR="00151759" w:rsidRPr="00BC2DFE">
        <w:t>3</w:t>
      </w:r>
      <w:r w:rsidRPr="00200722">
        <w:t>.7.</w:t>
      </w:r>
      <w:r w:rsidR="003736B6">
        <w:t> </w:t>
      </w:r>
      <w:r w:rsidR="00355A78" w:rsidRPr="00200722">
        <w:t xml:space="preserve">Заемщик обязан обеспечить предоставление физическими лицами, чьи персональные данные содержатся в предоставляемых им Кредитору документах, согласия на проверку и обработку (включая автоматизированную обработку) этих данных Кредитором в соответствии с требованиями действующего законодательства Российской Федерации, в том числе Федерального закона «О персональных данных» </w:t>
      </w:r>
      <w:r w:rsidR="00F879CD" w:rsidRPr="00200722">
        <w:t xml:space="preserve">№ </w:t>
      </w:r>
      <w:r w:rsidR="00355A78" w:rsidRPr="00200722">
        <w:t>152-ФЗ от 27.07.2006г.</w:t>
      </w:r>
    </w:p>
    <w:p w:rsidR="00395CAB" w:rsidRPr="00200722" w:rsidRDefault="00395CAB" w:rsidP="0028491D">
      <w:pPr>
        <w:ind w:firstLine="709"/>
        <w:jc w:val="both"/>
      </w:pPr>
      <w:r w:rsidRPr="00200722">
        <w:t>1</w:t>
      </w:r>
      <w:r w:rsidR="00151759" w:rsidRPr="00BC2DFE">
        <w:t>3</w:t>
      </w:r>
      <w:r w:rsidRPr="00200722">
        <w:t>.8. Кредитор направляет в бюро кредитных историй информацию о Заемщике, предусмотренную статьей 4 Федерального закона «О кредитных историях» № 218-ФЗ от 30.12.2004.</w:t>
      </w:r>
    </w:p>
    <w:p w:rsidR="00355A78" w:rsidRPr="00200722" w:rsidRDefault="0028491D" w:rsidP="0028491D">
      <w:pPr>
        <w:ind w:firstLine="709"/>
        <w:jc w:val="both"/>
      </w:pPr>
      <w:r w:rsidRPr="00200722">
        <w:t>1</w:t>
      </w:r>
      <w:r w:rsidR="00151759" w:rsidRPr="00BC2DFE">
        <w:t>3</w:t>
      </w:r>
      <w:r w:rsidRPr="00200722">
        <w:t>.</w:t>
      </w:r>
      <w:r w:rsidR="00DB2B48">
        <w:t>9</w:t>
      </w:r>
      <w:r w:rsidRPr="00200722">
        <w:t xml:space="preserve">. </w:t>
      </w:r>
      <w:r w:rsidR="00355A78" w:rsidRPr="00200722">
        <w:t>Приложени</w:t>
      </w:r>
      <w:r w:rsidR="00A30549" w:rsidRPr="00200722">
        <w:t>я</w:t>
      </w:r>
      <w:r w:rsidR="00355A78" w:rsidRPr="00200722">
        <w:t xml:space="preserve"> </w:t>
      </w:r>
      <w:r w:rsidR="00F879CD" w:rsidRPr="00200722">
        <w:t xml:space="preserve">№ </w:t>
      </w:r>
      <w:r w:rsidR="00355A78" w:rsidRPr="00200722">
        <w:t>1</w:t>
      </w:r>
      <w:r w:rsidR="00A33BBD" w:rsidRPr="00200722">
        <w:t>.1</w:t>
      </w:r>
      <w:r w:rsidR="00355A78" w:rsidRPr="00200722">
        <w:t>,</w:t>
      </w:r>
      <w:r w:rsidR="00014937">
        <w:t xml:space="preserve"> 1.2, 2.1, 2.2</w:t>
      </w:r>
      <w:r w:rsidR="00A33BBD" w:rsidRPr="00200722">
        <w:t>, 3</w:t>
      </w:r>
      <w:r w:rsidR="00AF06E4" w:rsidRPr="00200722">
        <w:t xml:space="preserve"> </w:t>
      </w:r>
      <w:r w:rsidR="00355A78" w:rsidRPr="00200722">
        <w:t>являются неотъемлемой частью Соглашения.</w:t>
      </w:r>
    </w:p>
    <w:p w:rsidR="00355A78" w:rsidRDefault="0028491D" w:rsidP="0028491D">
      <w:pPr>
        <w:ind w:firstLine="709"/>
        <w:jc w:val="both"/>
      </w:pPr>
      <w:r w:rsidRPr="00200722">
        <w:t>1</w:t>
      </w:r>
      <w:r w:rsidR="00151759" w:rsidRPr="00BC2DFE">
        <w:t>3</w:t>
      </w:r>
      <w:r w:rsidRPr="00200722">
        <w:t>.</w:t>
      </w:r>
      <w:r w:rsidR="00DB2B48" w:rsidRPr="00200722">
        <w:t>1</w:t>
      </w:r>
      <w:r w:rsidR="00DB2B48">
        <w:t>0</w:t>
      </w:r>
      <w:r w:rsidRPr="00200722">
        <w:t xml:space="preserve">. </w:t>
      </w:r>
      <w:r w:rsidR="00355A78" w:rsidRPr="00200722">
        <w:t>Соглашение составлено в двух экземплярах, имеющих одинаковую юридическую силу, по одному экземпляру для Кредитора и Заемщика.</w:t>
      </w:r>
    </w:p>
    <w:p w:rsidR="005422B6" w:rsidRPr="00200722" w:rsidRDefault="005422B6" w:rsidP="00C30069">
      <w:pPr>
        <w:pStyle w:val="1"/>
        <w:numPr>
          <w:ilvl w:val="0"/>
          <w:numId w:val="17"/>
        </w:numPr>
        <w:autoSpaceDE w:val="0"/>
        <w:autoSpaceDN w:val="0"/>
        <w:spacing w:before="240" w:after="240"/>
        <w:ind w:left="0" w:firstLine="0"/>
        <w:rPr>
          <w:rStyle w:val="aff2"/>
          <w:sz w:val="24"/>
          <w:szCs w:val="24"/>
          <w:vertAlign w:val="baseline"/>
        </w:rPr>
      </w:pPr>
      <w:r w:rsidRPr="00200722">
        <w:rPr>
          <w:rStyle w:val="aff2"/>
          <w:sz w:val="24"/>
          <w:szCs w:val="24"/>
          <w:vertAlign w:val="baseline"/>
        </w:rPr>
        <w:t>Местонахождение</w:t>
      </w:r>
      <w:r w:rsidR="0073729D" w:rsidRPr="00200722">
        <w:rPr>
          <w:sz w:val="24"/>
          <w:szCs w:val="24"/>
        </w:rPr>
        <w:t>, адреса</w:t>
      </w:r>
      <w:r w:rsidRPr="00200722">
        <w:rPr>
          <w:rStyle w:val="aff2"/>
          <w:sz w:val="24"/>
          <w:szCs w:val="24"/>
          <w:vertAlign w:val="baseline"/>
        </w:rPr>
        <w:t xml:space="preserve"> и реквизиты </w:t>
      </w:r>
      <w:r w:rsidR="0073729D" w:rsidRPr="00200722">
        <w:rPr>
          <w:sz w:val="24"/>
          <w:szCs w:val="24"/>
        </w:rPr>
        <w:t>С</w:t>
      </w:r>
      <w:r w:rsidRPr="00200722">
        <w:rPr>
          <w:rStyle w:val="aff2"/>
          <w:sz w:val="24"/>
          <w:szCs w:val="24"/>
          <w:vertAlign w:val="baseline"/>
        </w:rPr>
        <w:t>торон</w:t>
      </w:r>
    </w:p>
    <w:p w:rsidR="00355A78" w:rsidRPr="00200722" w:rsidRDefault="00B225B2" w:rsidP="00B225B2">
      <w:pPr>
        <w:jc w:val="both"/>
      </w:pPr>
      <w:r w:rsidRPr="00200722">
        <w:rPr>
          <w:b/>
          <w:bCs/>
        </w:rPr>
        <w:t>1</w:t>
      </w:r>
      <w:r w:rsidR="00151759" w:rsidRPr="00BC2DFE">
        <w:rPr>
          <w:b/>
          <w:bCs/>
        </w:rPr>
        <w:t>4</w:t>
      </w:r>
      <w:r w:rsidRPr="00200722">
        <w:rPr>
          <w:b/>
          <w:bCs/>
        </w:rPr>
        <w:t xml:space="preserve">.1. </w:t>
      </w:r>
      <w:bookmarkStart w:id="44" w:name="_Ref294796541"/>
      <w:r w:rsidR="00355A78" w:rsidRPr="00200722">
        <w:rPr>
          <w:b/>
          <w:bCs/>
        </w:rPr>
        <w:t>Кредитор:</w:t>
      </w:r>
      <w:bookmarkEnd w:id="44"/>
    </w:p>
    <w:p w:rsidR="00FE40D6" w:rsidRPr="00200722" w:rsidRDefault="00FE40D6" w:rsidP="00CE13B5">
      <w:pPr>
        <w:jc w:val="both"/>
      </w:pPr>
      <w:r w:rsidRPr="00200722">
        <w:t xml:space="preserve">Местонахождение: </w:t>
      </w:r>
      <w:r w:rsidR="00073391">
        <w:t>______________________________________________________________</w:t>
      </w:r>
    </w:p>
    <w:p w:rsidR="0073729D" w:rsidRPr="00200722" w:rsidRDefault="0073729D" w:rsidP="00CE13B5">
      <w:pPr>
        <w:jc w:val="both"/>
      </w:pPr>
      <w:r w:rsidRPr="00200722">
        <w:t xml:space="preserve">Адрес: </w:t>
      </w:r>
      <w:r w:rsidR="00073391">
        <w:t>_________________________________________________________________________</w:t>
      </w:r>
    </w:p>
    <w:p w:rsidR="00FE40D6" w:rsidRPr="00200722" w:rsidRDefault="00FE40D6" w:rsidP="00CE13B5">
      <w:pPr>
        <w:pStyle w:val="BodyText220"/>
      </w:pPr>
      <w:r w:rsidRPr="00200722">
        <w:t>Почтовый адрес: _______________________________</w:t>
      </w:r>
      <w:r w:rsidR="00553048" w:rsidRPr="00200722">
        <w:t>______________________________</w:t>
      </w:r>
    </w:p>
    <w:p w:rsidR="00FE40D6" w:rsidRPr="00200722" w:rsidRDefault="00FE40D6" w:rsidP="00CE13B5">
      <w:pPr>
        <w:pStyle w:val="BodyText220"/>
      </w:pPr>
      <w:r w:rsidRPr="00200722">
        <w:t xml:space="preserve">ИНН </w:t>
      </w:r>
      <w:r w:rsidR="00073391">
        <w:t>_________________</w:t>
      </w:r>
      <w:r w:rsidRPr="00200722">
        <w:t xml:space="preserve">, ОГРН </w:t>
      </w:r>
      <w:r w:rsidR="00073391">
        <w:t>_________________</w:t>
      </w:r>
      <w:r w:rsidRPr="00200722">
        <w:t xml:space="preserve">, КПП </w:t>
      </w:r>
      <w:r w:rsidR="00073391">
        <w:t>________________</w:t>
      </w:r>
      <w:r w:rsidRPr="00200722">
        <w:t xml:space="preserve">, ОКПО </w:t>
      </w:r>
      <w:r w:rsidR="00073391">
        <w:t>________</w:t>
      </w:r>
    </w:p>
    <w:p w:rsidR="00FC6BA2" w:rsidRPr="00200722" w:rsidRDefault="00FC6BA2" w:rsidP="00FC6BA2">
      <w:pPr>
        <w:pStyle w:val="Iiiaeuiue"/>
      </w:pPr>
      <w:r w:rsidRPr="00200722">
        <w:t>Корреспондентский счет № _____________, открыт в подразделении: _______ БИК ______</w:t>
      </w:r>
    </w:p>
    <w:p w:rsidR="00FE40D6" w:rsidRPr="00200722" w:rsidRDefault="00FE40D6" w:rsidP="00CE13B5">
      <w:pPr>
        <w:pStyle w:val="Iiiaeuiue"/>
      </w:pPr>
      <w:r w:rsidRPr="00200722">
        <w:t>Телефон: ________________</w:t>
      </w:r>
      <w:r w:rsidR="00F83CE3" w:rsidRPr="00200722">
        <w:t>,</w:t>
      </w:r>
      <w:r w:rsidRPr="00200722">
        <w:t xml:space="preserve"> Телефакс:</w:t>
      </w:r>
      <w:r w:rsidRPr="00200722">
        <w:rPr>
          <w:i/>
          <w:iCs/>
        </w:rPr>
        <w:t xml:space="preserve"> </w:t>
      </w:r>
      <w:r w:rsidRPr="00200722">
        <w:t>___________________________________________</w:t>
      </w:r>
    </w:p>
    <w:p w:rsidR="00FE40D6" w:rsidRPr="00200722" w:rsidRDefault="00B225B2" w:rsidP="00B225B2">
      <w:pPr>
        <w:jc w:val="both"/>
        <w:rPr>
          <w:bCs/>
        </w:rPr>
      </w:pPr>
      <w:r w:rsidRPr="00200722">
        <w:rPr>
          <w:b/>
          <w:bCs/>
        </w:rPr>
        <w:t>1</w:t>
      </w:r>
      <w:r w:rsidR="00151759" w:rsidRPr="00BC2DFE">
        <w:rPr>
          <w:b/>
          <w:bCs/>
        </w:rPr>
        <w:t>4</w:t>
      </w:r>
      <w:r w:rsidRPr="00200722">
        <w:rPr>
          <w:b/>
          <w:bCs/>
        </w:rPr>
        <w:t xml:space="preserve">.2. </w:t>
      </w:r>
      <w:r w:rsidR="00FE40D6" w:rsidRPr="00200722">
        <w:rPr>
          <w:b/>
          <w:bCs/>
        </w:rPr>
        <w:t>Заемщик:</w:t>
      </w:r>
    </w:p>
    <w:p w:rsidR="00A10CF2" w:rsidRPr="00200722" w:rsidRDefault="00A10CF2" w:rsidP="00CE13B5">
      <w:pPr>
        <w:pStyle w:val="BodyText220"/>
      </w:pPr>
      <w:r w:rsidRPr="00200722">
        <w:t xml:space="preserve">Местонахождение: </w:t>
      </w:r>
      <w:r w:rsidR="00073391">
        <w:t>620144, г.</w:t>
      </w:r>
      <w:r w:rsidR="003736B6">
        <w:t> </w:t>
      </w:r>
      <w:r w:rsidR="00073391">
        <w:t>Екатеринбург, ул. Сурикова, д.48</w:t>
      </w:r>
    </w:p>
    <w:p w:rsidR="0073729D" w:rsidRPr="00200722" w:rsidRDefault="0073729D" w:rsidP="00CE13B5">
      <w:pPr>
        <w:pStyle w:val="BodyText220"/>
      </w:pPr>
      <w:r w:rsidRPr="00200722">
        <w:t xml:space="preserve">Адрес: </w:t>
      </w:r>
      <w:r w:rsidR="00073391">
        <w:t>620144, г. Екатеринбург, ул. Сурикова, д.48</w:t>
      </w:r>
    </w:p>
    <w:p w:rsidR="00A10CF2" w:rsidRPr="00200722" w:rsidRDefault="00A10CF2" w:rsidP="00CE13B5">
      <w:pPr>
        <w:pStyle w:val="BodyText220"/>
      </w:pPr>
      <w:r w:rsidRPr="00200722">
        <w:t xml:space="preserve">Почтовый адрес: </w:t>
      </w:r>
      <w:r w:rsidR="00073391">
        <w:t>620017, г. Екатеринбург, пр. Космонавтов, д.17А</w:t>
      </w:r>
    </w:p>
    <w:p w:rsidR="00073391" w:rsidRDefault="00A10CF2" w:rsidP="00073391">
      <w:pPr>
        <w:pStyle w:val="BodyText220"/>
      </w:pPr>
      <w:r w:rsidRPr="00200722">
        <w:t xml:space="preserve">ИНН </w:t>
      </w:r>
      <w:r w:rsidR="00073391">
        <w:t xml:space="preserve">6671250899 </w:t>
      </w:r>
      <w:r w:rsidRPr="00200722">
        <w:t xml:space="preserve">ОГРН </w:t>
      </w:r>
      <w:r w:rsidR="00073391" w:rsidRPr="00073391">
        <w:t>1086658002617</w:t>
      </w:r>
      <w:r w:rsidRPr="00200722">
        <w:t xml:space="preserve">, КПП </w:t>
      </w:r>
      <w:r w:rsidR="00073391" w:rsidRPr="00073391">
        <w:t>660850001</w:t>
      </w:r>
      <w:r w:rsidRPr="00200722">
        <w:t>, ОКПО</w:t>
      </w:r>
      <w:r w:rsidR="00073391">
        <w:t xml:space="preserve"> </w:t>
      </w:r>
      <w:r w:rsidR="00073391" w:rsidRPr="00073391">
        <w:rPr>
          <w:iCs/>
        </w:rPr>
        <w:t>85023416</w:t>
      </w:r>
      <w:r w:rsidR="00F843EE" w:rsidRPr="00200722">
        <w:t xml:space="preserve"> </w:t>
      </w:r>
    </w:p>
    <w:p w:rsidR="00073391" w:rsidRDefault="00FC6BA2" w:rsidP="00073391">
      <w:pPr>
        <w:pStyle w:val="BodyText220"/>
      </w:pPr>
      <w:r w:rsidRPr="00200722">
        <w:t xml:space="preserve">Расчетный счет </w:t>
      </w:r>
    </w:p>
    <w:p w:rsidR="00FC6BA2" w:rsidRPr="00200722" w:rsidRDefault="00FC6BA2" w:rsidP="00073391">
      <w:pPr>
        <w:jc w:val="both"/>
      </w:pPr>
      <w:r w:rsidRPr="00200722">
        <w:t>№ __________________________, открыт в: _____________</w:t>
      </w:r>
    </w:p>
    <w:p w:rsidR="00A10CF2" w:rsidRPr="00200722" w:rsidRDefault="00A10CF2" w:rsidP="00CE13B5">
      <w:pPr>
        <w:pStyle w:val="BodyText220"/>
      </w:pPr>
      <w:r w:rsidRPr="00200722">
        <w:t>Телефон: __________________</w:t>
      </w:r>
      <w:r w:rsidR="00F83CE3" w:rsidRPr="00200722">
        <w:t>,</w:t>
      </w:r>
      <w:r w:rsidR="00B038C9" w:rsidRPr="00200722">
        <w:t xml:space="preserve"> </w:t>
      </w:r>
      <w:r w:rsidRPr="00200722">
        <w:t>Телефакс: ______________________</w:t>
      </w:r>
    </w:p>
    <w:p w:rsidR="00A10CF2" w:rsidRPr="00200722" w:rsidRDefault="00A10CF2" w:rsidP="00CE13B5">
      <w:pPr>
        <w:pStyle w:val="Iiiaeuiue"/>
        <w:jc w:val="center"/>
        <w:rPr>
          <w:b/>
          <w:bCs/>
        </w:rPr>
      </w:pPr>
    </w:p>
    <w:p w:rsidR="00A10CF2" w:rsidRPr="00200722" w:rsidRDefault="00A10CF2" w:rsidP="00CE13B5">
      <w:pPr>
        <w:pStyle w:val="Iiiaeuiue"/>
        <w:jc w:val="center"/>
        <w:rPr>
          <w:b/>
          <w:bCs/>
        </w:rPr>
      </w:pPr>
      <w:r w:rsidRPr="00200722">
        <w:rPr>
          <w:b/>
          <w:bCs/>
        </w:rPr>
        <w:t>Подписи Сторон</w:t>
      </w:r>
    </w:p>
    <w:p w:rsidR="00547E6A" w:rsidRPr="00200722" w:rsidRDefault="00547E6A" w:rsidP="00CE13B5">
      <w:pPr>
        <w:pStyle w:val="Iiiaeuiue"/>
        <w:jc w:val="center"/>
        <w:rPr>
          <w:b/>
          <w:bCs/>
        </w:rPr>
      </w:pPr>
    </w:p>
    <w:p w:rsidR="00A10CF2" w:rsidRPr="00200722" w:rsidRDefault="00A10CF2" w:rsidP="00CE13B5">
      <w:pPr>
        <w:pStyle w:val="Iiiaeuiue"/>
        <w:rPr>
          <w:b/>
          <w:bCs/>
        </w:rPr>
      </w:pPr>
      <w:r w:rsidRPr="00200722">
        <w:rPr>
          <w:b/>
          <w:bCs/>
        </w:rPr>
        <w:t>Кредитор                                                                  Заемщик</w:t>
      </w:r>
    </w:p>
    <w:p w:rsidR="00A10CF2" w:rsidRPr="00200722" w:rsidRDefault="00A10CF2" w:rsidP="00CE13B5">
      <w:pPr>
        <w:pStyle w:val="Iiiaeuiue"/>
      </w:pPr>
      <w:r w:rsidRPr="00200722">
        <w:t>_______________     __________________         _______________     ___________________</w:t>
      </w:r>
    </w:p>
    <w:p w:rsidR="00A10CF2" w:rsidRPr="006D58A9" w:rsidRDefault="00A10CF2" w:rsidP="00CE13B5">
      <w:pPr>
        <w:pStyle w:val="Iiiaeuiue"/>
        <w:rPr>
          <w:sz w:val="20"/>
        </w:rPr>
      </w:pPr>
      <w:r w:rsidRPr="006D58A9">
        <w:rPr>
          <w:sz w:val="20"/>
        </w:rPr>
        <w:t xml:space="preserve">      (</w:t>
      </w:r>
      <w:r w:rsidRPr="006D58A9">
        <w:rPr>
          <w:i/>
          <w:sz w:val="20"/>
        </w:rPr>
        <w:t>подпись</w:t>
      </w:r>
      <w:r w:rsidRPr="006D58A9">
        <w:rPr>
          <w:sz w:val="20"/>
        </w:rPr>
        <w:t xml:space="preserve">)   </w:t>
      </w:r>
      <w:r w:rsidR="006B3906" w:rsidRPr="006D58A9">
        <w:rPr>
          <w:sz w:val="20"/>
        </w:rPr>
        <w:t xml:space="preserve"> </w:t>
      </w:r>
      <w:r w:rsidRPr="006D58A9">
        <w:rPr>
          <w:sz w:val="20"/>
        </w:rPr>
        <w:t xml:space="preserve">         (</w:t>
      </w:r>
      <w:r w:rsidRPr="006D58A9">
        <w:rPr>
          <w:i/>
          <w:sz w:val="20"/>
        </w:rPr>
        <w:t>должность, Ф.И.О.</w:t>
      </w:r>
      <w:r w:rsidR="005B5440" w:rsidRPr="006D58A9">
        <w:rPr>
          <w:i/>
          <w:sz w:val="20"/>
        </w:rPr>
        <w:t>)</w:t>
      </w:r>
      <w:r w:rsidRPr="006D58A9">
        <w:rPr>
          <w:sz w:val="20"/>
        </w:rPr>
        <w:t xml:space="preserve">               (</w:t>
      </w:r>
      <w:r w:rsidRPr="006D58A9">
        <w:rPr>
          <w:i/>
          <w:sz w:val="20"/>
        </w:rPr>
        <w:t>подпись</w:t>
      </w:r>
      <w:r w:rsidRPr="006D58A9">
        <w:rPr>
          <w:sz w:val="20"/>
        </w:rPr>
        <w:t xml:space="preserve">)            </w:t>
      </w:r>
      <w:r w:rsidRPr="000B08D7">
        <w:rPr>
          <w:sz w:val="20"/>
          <w:szCs w:val="20"/>
        </w:rPr>
        <w:t>(</w:t>
      </w:r>
      <w:r w:rsidRPr="006D58A9">
        <w:rPr>
          <w:i/>
          <w:sz w:val="20"/>
        </w:rPr>
        <w:t>должность</w:t>
      </w:r>
      <w:r w:rsidRPr="000B08D7">
        <w:rPr>
          <w:i/>
          <w:iCs/>
          <w:sz w:val="20"/>
          <w:szCs w:val="20"/>
        </w:rPr>
        <w:t>,</w:t>
      </w:r>
      <w:r w:rsidRPr="006D58A9">
        <w:rPr>
          <w:i/>
          <w:sz w:val="20"/>
        </w:rPr>
        <w:t xml:space="preserve"> Ф.И.О.</w:t>
      </w:r>
      <w:r w:rsidRPr="006D58A9">
        <w:rPr>
          <w:sz w:val="20"/>
        </w:rPr>
        <w:t>)</w:t>
      </w:r>
    </w:p>
    <w:p w:rsidR="00E26477" w:rsidRPr="00200722" w:rsidRDefault="00A10CF2" w:rsidP="00CE13B5">
      <w:pPr>
        <w:rPr>
          <w:b/>
          <w:sz w:val="22"/>
          <w:szCs w:val="22"/>
        </w:rPr>
      </w:pPr>
      <w:r w:rsidRPr="00200722">
        <w:t>М.П.</w:t>
      </w:r>
      <w:r w:rsidRPr="00200722">
        <w:tab/>
      </w:r>
      <w:r w:rsidRPr="00200722">
        <w:tab/>
      </w:r>
      <w:r w:rsidRPr="00200722">
        <w:tab/>
        <w:t xml:space="preserve">                        </w:t>
      </w:r>
      <w:r w:rsidRPr="00200722">
        <w:tab/>
        <w:t xml:space="preserve">       </w:t>
      </w:r>
      <w:r w:rsidR="001E7E43" w:rsidRPr="00200722">
        <w:t xml:space="preserve"> </w:t>
      </w:r>
      <w:r w:rsidRPr="00200722">
        <w:t>М.П.</w:t>
      </w:r>
    </w:p>
    <w:p w:rsidR="00E26477" w:rsidRPr="00200722" w:rsidRDefault="00E26477" w:rsidP="00CE13B5">
      <w:pPr>
        <w:outlineLvl w:val="0"/>
        <w:rPr>
          <w:b/>
          <w:sz w:val="22"/>
          <w:szCs w:val="22"/>
        </w:rPr>
        <w:sectPr w:rsidR="00E26477" w:rsidRPr="00200722" w:rsidSect="00F00DFD">
          <w:headerReference w:type="default" r:id="rId9"/>
          <w:footerReference w:type="default" r:id="rId10"/>
          <w:footerReference w:type="first" r:id="rId11"/>
          <w:type w:val="nextColumn"/>
          <w:pgSz w:w="11906" w:h="16838" w:code="9"/>
          <w:pgMar w:top="851" w:right="851" w:bottom="851" w:left="1134" w:header="709" w:footer="709" w:gutter="0"/>
          <w:cols w:space="708"/>
          <w:titlePg/>
          <w:docGrid w:linePitch="360"/>
        </w:sectPr>
      </w:pPr>
    </w:p>
    <w:p w:rsidR="0057708F" w:rsidRPr="00200722" w:rsidRDefault="0057708F" w:rsidP="00CE13B5">
      <w:pPr>
        <w:ind w:left="5040" w:firstLine="720"/>
        <w:jc w:val="right"/>
        <w:outlineLvl w:val="0"/>
        <w:rPr>
          <w:b/>
          <w:sz w:val="22"/>
          <w:szCs w:val="22"/>
        </w:rPr>
      </w:pPr>
      <w:r w:rsidRPr="00200722">
        <w:rPr>
          <w:b/>
          <w:sz w:val="22"/>
          <w:szCs w:val="22"/>
        </w:rPr>
        <w:lastRenderedPageBreak/>
        <w:t xml:space="preserve">Приложение </w:t>
      </w:r>
      <w:r w:rsidR="00F879CD" w:rsidRPr="00200722">
        <w:rPr>
          <w:b/>
          <w:sz w:val="22"/>
          <w:szCs w:val="22"/>
        </w:rPr>
        <w:t>№</w:t>
      </w:r>
      <w:r w:rsidR="001C145E" w:rsidRPr="00200722">
        <w:rPr>
          <w:b/>
          <w:sz w:val="22"/>
          <w:szCs w:val="22"/>
        </w:rPr>
        <w:t xml:space="preserve"> </w:t>
      </w:r>
      <w:r w:rsidRPr="00200722">
        <w:rPr>
          <w:b/>
          <w:sz w:val="22"/>
          <w:szCs w:val="22"/>
        </w:rPr>
        <w:t>1.1</w:t>
      </w:r>
    </w:p>
    <w:p w:rsidR="0057708F" w:rsidRPr="00200722" w:rsidRDefault="0057708F" w:rsidP="00CE13B5">
      <w:pPr>
        <w:jc w:val="right"/>
        <w:rPr>
          <w:sz w:val="22"/>
          <w:szCs w:val="22"/>
        </w:rPr>
      </w:pPr>
      <w:r w:rsidRPr="00200722">
        <w:rPr>
          <w:sz w:val="22"/>
          <w:szCs w:val="22"/>
        </w:rPr>
        <w:t xml:space="preserve">к Генеральному соглашению </w:t>
      </w:r>
      <w:r w:rsidR="00F879CD" w:rsidRPr="00200722">
        <w:rPr>
          <w:sz w:val="22"/>
          <w:szCs w:val="22"/>
        </w:rPr>
        <w:t xml:space="preserve">№ </w:t>
      </w:r>
      <w:r w:rsidRPr="00200722">
        <w:rPr>
          <w:sz w:val="22"/>
          <w:szCs w:val="22"/>
        </w:rPr>
        <w:t>_____</w:t>
      </w:r>
    </w:p>
    <w:p w:rsidR="0057708F" w:rsidRPr="00200722" w:rsidRDefault="0057708F" w:rsidP="00CE13B5">
      <w:pPr>
        <w:jc w:val="right"/>
        <w:rPr>
          <w:sz w:val="22"/>
          <w:szCs w:val="22"/>
        </w:rPr>
      </w:pPr>
      <w:r w:rsidRPr="00200722">
        <w:rPr>
          <w:sz w:val="22"/>
          <w:szCs w:val="22"/>
        </w:rPr>
        <w:t>об открытии возобновляемой рамочной кредитной линии</w:t>
      </w:r>
      <w:r w:rsidR="001600C3" w:rsidRPr="00200722">
        <w:rPr>
          <w:sz w:val="22"/>
          <w:szCs w:val="22"/>
        </w:rPr>
        <w:br/>
      </w:r>
      <w:r w:rsidRPr="00200722">
        <w:rPr>
          <w:sz w:val="22"/>
          <w:szCs w:val="22"/>
        </w:rPr>
        <w:t xml:space="preserve">с дифференцированными </w:t>
      </w:r>
      <w:r w:rsidR="00653735" w:rsidRPr="00200722">
        <w:rPr>
          <w:sz w:val="22"/>
          <w:szCs w:val="22"/>
        </w:rPr>
        <w:t xml:space="preserve">процентными </w:t>
      </w:r>
      <w:r w:rsidRPr="00200722">
        <w:rPr>
          <w:sz w:val="22"/>
          <w:szCs w:val="22"/>
        </w:rPr>
        <w:t>ставками</w:t>
      </w:r>
    </w:p>
    <w:p w:rsidR="0057708F" w:rsidRPr="00200722" w:rsidRDefault="0057708F" w:rsidP="00CE13B5">
      <w:pPr>
        <w:jc w:val="right"/>
        <w:rPr>
          <w:sz w:val="22"/>
          <w:szCs w:val="22"/>
        </w:rPr>
      </w:pPr>
      <w:r w:rsidRPr="00200722">
        <w:rPr>
          <w:sz w:val="22"/>
          <w:szCs w:val="22"/>
        </w:rPr>
        <w:t>от «___»__________20__г.</w:t>
      </w:r>
    </w:p>
    <w:p w:rsidR="0057708F" w:rsidRPr="00200722" w:rsidRDefault="0057708F" w:rsidP="00CE13B5">
      <w:pPr>
        <w:jc w:val="both"/>
        <w:rPr>
          <w:b/>
          <w:i/>
        </w:rPr>
      </w:pPr>
    </w:p>
    <w:p w:rsidR="0057708F" w:rsidRPr="00200722" w:rsidRDefault="0057708F" w:rsidP="00CE13B5">
      <w:pPr>
        <w:jc w:val="center"/>
        <w:outlineLvl w:val="0"/>
        <w:rPr>
          <w:b/>
          <w:i/>
        </w:rPr>
      </w:pPr>
      <w:r w:rsidRPr="00200722">
        <w:rPr>
          <w:b/>
          <w:i/>
        </w:rPr>
        <w:t>Формат Подтверждения на получение кредита, оформляемого Заемщиком,</w:t>
      </w:r>
    </w:p>
    <w:p w:rsidR="0057708F" w:rsidRPr="00200722" w:rsidRDefault="0057708F" w:rsidP="00CE13B5">
      <w:pPr>
        <w:jc w:val="center"/>
        <w:rPr>
          <w:b/>
          <w:i/>
        </w:rPr>
      </w:pPr>
      <w:r w:rsidRPr="00200722">
        <w:rPr>
          <w:b/>
          <w:i/>
        </w:rPr>
        <w:t>и требования к его оформлению.</w:t>
      </w:r>
    </w:p>
    <w:p w:rsidR="0057708F" w:rsidRPr="00200722" w:rsidRDefault="0057708F" w:rsidP="00CE13B5">
      <w:pPr>
        <w:rPr>
          <w:b/>
          <w:i/>
        </w:rPr>
      </w:pPr>
    </w:p>
    <w:p w:rsidR="0057708F" w:rsidRPr="00200722" w:rsidRDefault="0057708F" w:rsidP="00CE13B5">
      <w:pPr>
        <w:pStyle w:val="aff0"/>
        <w:spacing w:after="120"/>
        <w:jc w:val="center"/>
        <w:outlineLvl w:val="0"/>
        <w:rPr>
          <w:b/>
        </w:rPr>
      </w:pPr>
      <w:r w:rsidRPr="00200722">
        <w:rPr>
          <w:b/>
        </w:rPr>
        <w:t xml:space="preserve">ПОДТВЕРЖДЕНИЕ </w:t>
      </w:r>
      <w:r w:rsidR="00F879CD" w:rsidRPr="00200722">
        <w:rPr>
          <w:b/>
        </w:rPr>
        <w:t>№</w:t>
      </w:r>
      <w:r w:rsidR="001C145E" w:rsidRPr="00200722">
        <w:rPr>
          <w:b/>
        </w:rPr>
        <w:t xml:space="preserve"> </w:t>
      </w:r>
      <w:r w:rsidRPr="00200722">
        <w:rPr>
          <w:b/>
        </w:rPr>
        <w:t>_____ от «___»__________20__г.</w:t>
      </w:r>
    </w:p>
    <w:p w:rsidR="0057708F" w:rsidRPr="00200722" w:rsidRDefault="0057708F" w:rsidP="00CE13B5">
      <w:pPr>
        <w:ind w:firstLine="708"/>
        <w:jc w:val="both"/>
      </w:pPr>
      <w:r w:rsidRPr="00200722">
        <w:t xml:space="preserve">Настоящее подтверждение является неотъемлемой частью Генерального соглашения </w:t>
      </w:r>
      <w:r w:rsidR="00F879CD" w:rsidRPr="00200722">
        <w:t xml:space="preserve">№ </w:t>
      </w:r>
      <w:r w:rsidRPr="00200722">
        <w:t xml:space="preserve">_____ об открытии возобновляемой рамочной кредитной линии с дифференцированными </w:t>
      </w:r>
      <w:r w:rsidR="00653735" w:rsidRPr="00200722">
        <w:t>процентными</w:t>
      </w:r>
      <w:r w:rsidR="00653735" w:rsidRPr="00200722">
        <w:rPr>
          <w:sz w:val="22"/>
          <w:szCs w:val="22"/>
        </w:rPr>
        <w:t xml:space="preserve"> </w:t>
      </w:r>
      <w:r w:rsidRPr="00200722">
        <w:t>ставками от «___»__________20__г.</w:t>
      </w:r>
    </w:p>
    <w:p w:rsidR="0057708F" w:rsidRPr="00200722" w:rsidRDefault="0057708F" w:rsidP="00CE13B5">
      <w:pPr>
        <w:ind w:left="-81"/>
        <w:rPr>
          <w:b/>
          <w:bCs/>
        </w:rPr>
      </w:pPr>
    </w:p>
    <w:p w:rsidR="0057708F" w:rsidRPr="00200722" w:rsidRDefault="0057708F" w:rsidP="00CE13B5">
      <w:pPr>
        <w:ind w:firstLine="708"/>
        <w:jc w:val="both"/>
      </w:pPr>
      <w:r w:rsidRPr="00200722">
        <w:t>Просим предоставить кредитные средства в соответствии со следующими условиями:</w:t>
      </w:r>
    </w:p>
    <w:p w:rsidR="0057708F" w:rsidRPr="00200722" w:rsidRDefault="0057708F" w:rsidP="00CE13B5">
      <w:pPr>
        <w:ind w:firstLine="180"/>
        <w:jc w:val="both"/>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893"/>
      </w:tblGrid>
      <w:tr w:rsidR="0057708F" w:rsidRPr="00200722" w:rsidTr="00E67606">
        <w:trPr>
          <w:jc w:val="center"/>
        </w:trPr>
        <w:tc>
          <w:tcPr>
            <w:tcW w:w="9571" w:type="dxa"/>
            <w:gridSpan w:val="2"/>
          </w:tcPr>
          <w:p w:rsidR="0057708F" w:rsidRPr="00200722" w:rsidRDefault="0057708F" w:rsidP="00CE13B5">
            <w:pPr>
              <w:jc w:val="both"/>
              <w:rPr>
                <w:b/>
              </w:rPr>
            </w:pPr>
            <w:r w:rsidRPr="00200722">
              <w:rPr>
                <w:b/>
              </w:rPr>
              <w:t>Условия предоставления кредита:</w:t>
            </w:r>
          </w:p>
        </w:tc>
      </w:tr>
      <w:tr w:rsidR="0057708F" w:rsidRPr="00200722" w:rsidTr="00E67606">
        <w:trPr>
          <w:jc w:val="center"/>
        </w:trPr>
        <w:tc>
          <w:tcPr>
            <w:tcW w:w="3678" w:type="dxa"/>
          </w:tcPr>
          <w:p w:rsidR="0057708F" w:rsidRPr="00200722" w:rsidRDefault="0057708F" w:rsidP="00CE13B5">
            <w:r w:rsidRPr="00200722">
              <w:rPr>
                <w:b/>
                <w:bCs/>
              </w:rPr>
              <w:t>Заемщик</w:t>
            </w:r>
          </w:p>
        </w:tc>
        <w:tc>
          <w:tcPr>
            <w:tcW w:w="5893" w:type="dxa"/>
          </w:tcPr>
          <w:p w:rsidR="0057708F" w:rsidRPr="00200722" w:rsidRDefault="00073391" w:rsidP="00CE13B5">
            <w:pPr>
              <w:rPr>
                <w:bCs/>
                <w:i/>
              </w:rPr>
            </w:pPr>
            <w:r>
              <w:rPr>
                <w:bCs/>
                <w:i/>
              </w:rPr>
              <w:t>Акционерное общество «Екатеринбургэнергосбыт»</w:t>
            </w:r>
          </w:p>
          <w:p w:rsidR="0057708F" w:rsidRPr="00200722" w:rsidRDefault="0057708F" w:rsidP="00CE13B5"/>
        </w:tc>
      </w:tr>
      <w:tr w:rsidR="0057708F" w:rsidRPr="00200722" w:rsidTr="00E67606">
        <w:trPr>
          <w:jc w:val="center"/>
        </w:trPr>
        <w:tc>
          <w:tcPr>
            <w:tcW w:w="3678" w:type="dxa"/>
          </w:tcPr>
          <w:p w:rsidR="0057708F" w:rsidRPr="00200722" w:rsidRDefault="0057708F" w:rsidP="00CE13B5">
            <w:r w:rsidRPr="00200722">
              <w:rPr>
                <w:b/>
                <w:bCs/>
              </w:rPr>
              <w:t>Кредитор</w:t>
            </w:r>
          </w:p>
        </w:tc>
        <w:tc>
          <w:tcPr>
            <w:tcW w:w="5893" w:type="dxa"/>
          </w:tcPr>
          <w:p w:rsidR="00073391" w:rsidRPr="00200722" w:rsidRDefault="00073391" w:rsidP="00073391">
            <w:pPr>
              <w:rPr>
                <w:bCs/>
                <w:i/>
              </w:rPr>
            </w:pPr>
            <w:r w:rsidRPr="00200722">
              <w:rPr>
                <w:bCs/>
                <w:i/>
              </w:rPr>
              <w:t xml:space="preserve">указывается полное наименование </w:t>
            </w:r>
            <w:r>
              <w:rPr>
                <w:bCs/>
                <w:i/>
              </w:rPr>
              <w:t>Кредитора</w:t>
            </w:r>
          </w:p>
          <w:p w:rsidR="0057708F" w:rsidRPr="00200722" w:rsidRDefault="0057708F" w:rsidP="00200722">
            <w:pPr>
              <w:pStyle w:val="aff0"/>
              <w:spacing w:after="60"/>
            </w:pPr>
          </w:p>
        </w:tc>
      </w:tr>
      <w:tr w:rsidR="0057708F" w:rsidRPr="00200722" w:rsidTr="00E67606">
        <w:trPr>
          <w:jc w:val="center"/>
        </w:trPr>
        <w:tc>
          <w:tcPr>
            <w:tcW w:w="3678" w:type="dxa"/>
          </w:tcPr>
          <w:p w:rsidR="0057708F" w:rsidRPr="00200722" w:rsidRDefault="0057708F" w:rsidP="00CE13B5">
            <w:r w:rsidRPr="00200722">
              <w:rPr>
                <w:b/>
                <w:bCs/>
              </w:rPr>
              <w:t>Сумма кредита</w:t>
            </w:r>
          </w:p>
        </w:tc>
        <w:tc>
          <w:tcPr>
            <w:tcW w:w="5893" w:type="dxa"/>
          </w:tcPr>
          <w:p w:rsidR="0057708F" w:rsidRPr="00200722" w:rsidRDefault="0057708F" w:rsidP="00CE13B5">
            <w:pPr>
              <w:rPr>
                <w:i/>
              </w:rPr>
            </w:pPr>
            <w:r w:rsidRPr="00200722">
              <w:rPr>
                <w:i/>
              </w:rPr>
              <w:t>указывается сумма (цифрами и прописью), валюта лимита Соглашения</w:t>
            </w:r>
          </w:p>
        </w:tc>
      </w:tr>
      <w:tr w:rsidR="00AC32BB" w:rsidRPr="00200722" w:rsidTr="00E67606">
        <w:trPr>
          <w:jc w:val="center"/>
        </w:trPr>
        <w:tc>
          <w:tcPr>
            <w:tcW w:w="3678" w:type="dxa"/>
          </w:tcPr>
          <w:p w:rsidR="00AC32BB" w:rsidRPr="00200722" w:rsidRDefault="00AC32BB" w:rsidP="00CE13B5">
            <w:pPr>
              <w:rPr>
                <w:b/>
                <w:bCs/>
              </w:rPr>
            </w:pPr>
            <w:r>
              <w:rPr>
                <w:b/>
                <w:bCs/>
              </w:rPr>
              <w:t>Целевое использование кредитных средств</w:t>
            </w:r>
          </w:p>
        </w:tc>
        <w:tc>
          <w:tcPr>
            <w:tcW w:w="5893" w:type="dxa"/>
          </w:tcPr>
          <w:p w:rsidR="00AC32BB" w:rsidRPr="00200722" w:rsidRDefault="00AC32BB" w:rsidP="00CE13B5">
            <w:pPr>
              <w:rPr>
                <w:i/>
              </w:rPr>
            </w:pPr>
          </w:p>
        </w:tc>
      </w:tr>
      <w:tr w:rsidR="0057708F" w:rsidRPr="00200722" w:rsidTr="00E67606">
        <w:trPr>
          <w:jc w:val="center"/>
        </w:trPr>
        <w:tc>
          <w:tcPr>
            <w:tcW w:w="3678" w:type="dxa"/>
          </w:tcPr>
          <w:p w:rsidR="0057708F" w:rsidRPr="00200722" w:rsidRDefault="0057708F" w:rsidP="00CE13B5">
            <w:pPr>
              <w:rPr>
                <w:b/>
                <w:bCs/>
              </w:rPr>
            </w:pPr>
            <w:r w:rsidRPr="00200722">
              <w:rPr>
                <w:b/>
                <w:bCs/>
              </w:rPr>
              <w:t>Дата выдачи кредита</w:t>
            </w:r>
          </w:p>
        </w:tc>
        <w:tc>
          <w:tcPr>
            <w:tcW w:w="5893" w:type="dxa"/>
          </w:tcPr>
          <w:p w:rsidR="0057708F" w:rsidRPr="00200722" w:rsidRDefault="0057708F" w:rsidP="00CE13B5">
            <w:r w:rsidRPr="00200722">
              <w:rPr>
                <w:bCs/>
              </w:rPr>
              <w:t>«___»__________20__г.</w:t>
            </w:r>
          </w:p>
        </w:tc>
      </w:tr>
      <w:tr w:rsidR="0057708F" w:rsidRPr="00200722" w:rsidTr="00E67606">
        <w:trPr>
          <w:jc w:val="center"/>
        </w:trPr>
        <w:tc>
          <w:tcPr>
            <w:tcW w:w="3678" w:type="dxa"/>
          </w:tcPr>
          <w:p w:rsidR="0057708F" w:rsidRPr="00200722" w:rsidRDefault="0057708F" w:rsidP="00CE13B5">
            <w:pPr>
              <w:rPr>
                <w:b/>
                <w:bCs/>
              </w:rPr>
            </w:pPr>
            <w:r w:rsidRPr="00200722">
              <w:rPr>
                <w:b/>
                <w:bCs/>
              </w:rPr>
              <w:t xml:space="preserve">Дата погашения кредита </w:t>
            </w:r>
          </w:p>
        </w:tc>
        <w:tc>
          <w:tcPr>
            <w:tcW w:w="5893" w:type="dxa"/>
          </w:tcPr>
          <w:p w:rsidR="0057708F" w:rsidRPr="00200722" w:rsidRDefault="0057708F" w:rsidP="00CE13B5">
            <w:r w:rsidRPr="00200722">
              <w:rPr>
                <w:bCs/>
              </w:rPr>
              <w:t>«___»__________20__г.</w:t>
            </w:r>
          </w:p>
        </w:tc>
      </w:tr>
      <w:tr w:rsidR="0057708F" w:rsidRPr="00200722" w:rsidTr="00E67606">
        <w:trPr>
          <w:jc w:val="center"/>
        </w:trPr>
        <w:tc>
          <w:tcPr>
            <w:tcW w:w="3678" w:type="dxa"/>
          </w:tcPr>
          <w:p w:rsidR="0057708F" w:rsidRPr="00200722" w:rsidRDefault="0057708F" w:rsidP="00CE13B5">
            <w:pPr>
              <w:rPr>
                <w:b/>
                <w:bCs/>
              </w:rPr>
            </w:pPr>
            <w:r w:rsidRPr="00200722">
              <w:rPr>
                <w:b/>
                <w:bCs/>
              </w:rPr>
              <w:t>Процентная ставка</w:t>
            </w:r>
          </w:p>
        </w:tc>
        <w:tc>
          <w:tcPr>
            <w:tcW w:w="5893" w:type="dxa"/>
          </w:tcPr>
          <w:p w:rsidR="0057708F" w:rsidRPr="00200722" w:rsidRDefault="00507DF8" w:rsidP="00DB2B48">
            <w:pPr>
              <w:jc w:val="both"/>
            </w:pPr>
            <w:r w:rsidRPr="00200722">
              <w:t>_____(</w:t>
            </w:r>
            <w:r w:rsidRPr="00200722">
              <w:rPr>
                <w:i/>
              </w:rPr>
              <w:t>цифрами и прописью)__</w:t>
            </w:r>
            <w:r w:rsidR="00A3024C">
              <w:t xml:space="preserve"> процентов годовых </w:t>
            </w:r>
          </w:p>
        </w:tc>
      </w:tr>
      <w:tr w:rsidR="0057708F" w:rsidRPr="00200722" w:rsidTr="00E67606">
        <w:trPr>
          <w:jc w:val="center"/>
        </w:trPr>
        <w:tc>
          <w:tcPr>
            <w:tcW w:w="3678" w:type="dxa"/>
          </w:tcPr>
          <w:p w:rsidR="0057708F" w:rsidRPr="00200722" w:rsidRDefault="0057708F" w:rsidP="00CE13B5">
            <w:pPr>
              <w:rPr>
                <w:b/>
                <w:bCs/>
              </w:rPr>
            </w:pPr>
            <w:r w:rsidRPr="00200722">
              <w:rPr>
                <w:b/>
                <w:bCs/>
              </w:rPr>
              <w:t>Реквизиты Заемщика для выдачи кредита</w:t>
            </w:r>
          </w:p>
        </w:tc>
        <w:tc>
          <w:tcPr>
            <w:tcW w:w="5893" w:type="dxa"/>
          </w:tcPr>
          <w:p w:rsidR="0057708F" w:rsidRPr="00200722" w:rsidRDefault="0057708F" w:rsidP="003736B6">
            <w:pPr>
              <w:pStyle w:val="aff0"/>
            </w:pPr>
            <w:r w:rsidRPr="00200722">
              <w:rPr>
                <w:bCs/>
                <w:i/>
                <w:iCs/>
              </w:rPr>
              <w:t>заполняется Заемщиком</w:t>
            </w:r>
            <w:r w:rsidR="007666E3" w:rsidRPr="00200722">
              <w:rPr>
                <w:bCs/>
                <w:i/>
                <w:iCs/>
              </w:rPr>
              <w:t xml:space="preserve">: </w:t>
            </w:r>
            <w:r w:rsidR="007666E3" w:rsidRPr="00200722">
              <w:rPr>
                <w:i/>
              </w:rPr>
              <w:t>указываются сведения о номере счета, на который осуществляется перечисление кредита, указанные в Приложении №</w:t>
            </w:r>
            <w:r w:rsidR="003736B6">
              <w:rPr>
                <w:i/>
              </w:rPr>
              <w:t>3</w:t>
            </w:r>
          </w:p>
        </w:tc>
      </w:tr>
    </w:tbl>
    <w:p w:rsidR="0057708F" w:rsidRPr="00200722" w:rsidRDefault="0057708F" w:rsidP="00CE13B5">
      <w:pPr>
        <w:ind w:firstLine="180"/>
        <w:jc w:val="both"/>
        <w:rPr>
          <w:sz w:val="12"/>
          <w:szCs w:val="12"/>
        </w:rPr>
      </w:pPr>
    </w:p>
    <w:p w:rsidR="0057708F" w:rsidRPr="00200722" w:rsidRDefault="0057708F" w:rsidP="00CE13B5">
      <w:pPr>
        <w:ind w:firstLine="708"/>
        <w:jc w:val="both"/>
      </w:pPr>
      <w:r w:rsidRPr="00200722">
        <w:t>Настоящим подтверждаем, что по состоянию на «___»__________20__г. (</w:t>
      </w:r>
      <w:r w:rsidRPr="00200722">
        <w:rPr>
          <w:i/>
        </w:rPr>
        <w:t>указывается дата подписания Подтверждения</w:t>
      </w:r>
      <w:r w:rsidRPr="00200722">
        <w:t>) за период, истекший с «___»__________20__г. (</w:t>
      </w:r>
      <w:r w:rsidRPr="00200722">
        <w:rPr>
          <w:i/>
        </w:rPr>
        <w:t xml:space="preserve">указывается дата заключения Генерального соглашения </w:t>
      </w:r>
      <w:r w:rsidR="00F879CD" w:rsidRPr="00200722">
        <w:rPr>
          <w:i/>
        </w:rPr>
        <w:t xml:space="preserve">№ </w:t>
      </w:r>
      <w:r w:rsidRPr="00200722">
        <w:rPr>
          <w:i/>
        </w:rPr>
        <w:t xml:space="preserve">_____ об открытии возобновляемой рамочной кредитной линии с дифференцированными </w:t>
      </w:r>
      <w:r w:rsidR="00653735" w:rsidRPr="00200722">
        <w:rPr>
          <w:i/>
        </w:rPr>
        <w:t>процентными</w:t>
      </w:r>
      <w:r w:rsidR="00653735" w:rsidRPr="00200722">
        <w:rPr>
          <w:sz w:val="22"/>
          <w:szCs w:val="22"/>
        </w:rPr>
        <w:t xml:space="preserve"> </w:t>
      </w:r>
      <w:r w:rsidRPr="00200722">
        <w:rPr>
          <w:i/>
        </w:rPr>
        <w:t>ставками от «___»__________20__г. либо дата заключения предыдущей Кредитной сделки</w:t>
      </w:r>
      <w:r w:rsidRPr="00200722">
        <w:t>),</w:t>
      </w:r>
    </w:p>
    <w:p w:rsidR="0057708F" w:rsidRPr="00200722" w:rsidRDefault="0057708F" w:rsidP="00CE13B5">
      <w:pPr>
        <w:jc w:val="center"/>
        <w:rPr>
          <w:i/>
        </w:rPr>
      </w:pPr>
      <w:r w:rsidRPr="00200722">
        <w:rPr>
          <w:i/>
        </w:rPr>
        <w:t>далее вписывается нужное:</w:t>
      </w:r>
    </w:p>
    <w:p w:rsidR="0057708F" w:rsidRPr="00200722" w:rsidRDefault="0057708F" w:rsidP="00CE13B5">
      <w:pPr>
        <w:jc w:val="both"/>
      </w:pPr>
      <w:r w:rsidRPr="00200722">
        <w:t xml:space="preserve">[изменений состава и полномочий должностных лиц, уполномоченных на заключение Кредитных сделок в рамках Генерального соглашения </w:t>
      </w:r>
      <w:r w:rsidR="00F879CD" w:rsidRPr="00200722">
        <w:t xml:space="preserve">№ </w:t>
      </w:r>
      <w:r w:rsidRPr="00200722">
        <w:t xml:space="preserve">_____ об открытии возобновляемой рамочной кредитной линии с дифференцированными </w:t>
      </w:r>
      <w:r w:rsidR="00653735" w:rsidRPr="00200722">
        <w:t>процентными</w:t>
      </w:r>
      <w:r w:rsidR="00653735" w:rsidRPr="00200722">
        <w:rPr>
          <w:sz w:val="22"/>
          <w:szCs w:val="22"/>
        </w:rPr>
        <w:t xml:space="preserve"> </w:t>
      </w:r>
      <w:r w:rsidRPr="00200722">
        <w:t>ставками от «___»__________20__г.,</w:t>
      </w:r>
      <w:r w:rsidR="001C145E" w:rsidRPr="00200722">
        <w:t xml:space="preserve"> </w:t>
      </w:r>
      <w:r w:rsidRPr="00200722">
        <w:rPr>
          <w:b/>
          <w:i/>
        </w:rPr>
        <w:t>не произошло</w:t>
      </w:r>
      <w:r w:rsidRPr="00200722">
        <w:t>.]</w:t>
      </w:r>
    </w:p>
    <w:p w:rsidR="0057708F" w:rsidRPr="00200722" w:rsidRDefault="0057708F" w:rsidP="00CE13B5">
      <w:pPr>
        <w:jc w:val="center"/>
        <w:rPr>
          <w:i/>
        </w:rPr>
      </w:pPr>
      <w:r w:rsidRPr="00200722">
        <w:rPr>
          <w:i/>
        </w:rPr>
        <w:t>или</w:t>
      </w:r>
    </w:p>
    <w:p w:rsidR="0057708F" w:rsidRPr="00200722" w:rsidRDefault="0057708F" w:rsidP="00CE13B5">
      <w:pPr>
        <w:jc w:val="both"/>
      </w:pPr>
      <w:r w:rsidRPr="00200722">
        <w:t xml:space="preserve">[в связи с изменениями в составе и полномочиях должностных лиц, полномочия лиц, уполномоченных на заключение Кредитных сделок в рамках Генерального соглашения </w:t>
      </w:r>
      <w:r w:rsidR="00F879CD" w:rsidRPr="00200722">
        <w:t xml:space="preserve">№ </w:t>
      </w:r>
      <w:r w:rsidRPr="00200722">
        <w:t xml:space="preserve">_____ об открытии возобновляемой рамочной кредитной линии с дифференцированными </w:t>
      </w:r>
      <w:r w:rsidR="00653735" w:rsidRPr="00200722">
        <w:t>процентными</w:t>
      </w:r>
      <w:r w:rsidR="00653735" w:rsidRPr="00200722">
        <w:rPr>
          <w:sz w:val="22"/>
          <w:szCs w:val="22"/>
        </w:rPr>
        <w:t xml:space="preserve"> </w:t>
      </w:r>
      <w:r w:rsidRPr="00200722">
        <w:t>ставками от «___»__________20__г., подтверждаются ___</w:t>
      </w:r>
      <w:r w:rsidRPr="00200722">
        <w:rPr>
          <w:u w:val="single"/>
        </w:rPr>
        <w:t>(</w:t>
      </w:r>
      <w:r w:rsidRPr="00200722">
        <w:rPr>
          <w:i/>
          <w:u w:val="single"/>
        </w:rPr>
        <w:t>указываются реквизиты доверенности или иного документа/</w:t>
      </w:r>
      <w:proofErr w:type="spellStart"/>
      <w:r w:rsidRPr="00200722">
        <w:rPr>
          <w:i/>
          <w:u w:val="single"/>
        </w:rPr>
        <w:t>ов</w:t>
      </w:r>
      <w:proofErr w:type="spellEnd"/>
      <w:r w:rsidRPr="00200722">
        <w:rPr>
          <w:u w:val="single"/>
        </w:rPr>
        <w:t>)</w:t>
      </w:r>
      <w:r w:rsidRPr="00200722">
        <w:t>___.]</w:t>
      </w:r>
    </w:p>
    <w:p w:rsidR="0057708F" w:rsidRPr="00200722" w:rsidRDefault="0057708F" w:rsidP="00CE13B5">
      <w:pPr>
        <w:jc w:val="both"/>
      </w:pPr>
    </w:p>
    <w:p w:rsidR="0057708F" w:rsidRPr="00200722" w:rsidRDefault="0057708F" w:rsidP="00CE13B5">
      <w:pPr>
        <w:jc w:val="center"/>
        <w:rPr>
          <w:i/>
        </w:rPr>
      </w:pPr>
      <w:r w:rsidRPr="00200722">
        <w:rPr>
          <w:i/>
        </w:rPr>
        <w:t>печатается в случае оформления Подтверждения на бумажном носителе:</w:t>
      </w:r>
    </w:p>
    <w:p w:rsidR="0057708F" w:rsidRPr="00200722" w:rsidRDefault="0057708F" w:rsidP="00893CA4">
      <w:pPr>
        <w:pStyle w:val="21"/>
        <w:widowControl w:val="0"/>
        <w:tabs>
          <w:tab w:val="num" w:pos="0"/>
        </w:tabs>
        <w:spacing w:line="240" w:lineRule="auto"/>
        <w:jc w:val="both"/>
      </w:pPr>
      <w:r w:rsidRPr="00200722">
        <w:t xml:space="preserve">[Подтверждение составлено в 2-х экземплярах, имеющих одинаковую юридическую </w:t>
      </w:r>
      <w:r w:rsidRPr="00200722">
        <w:lastRenderedPageBreak/>
        <w:t>силу, по одному экземпляру для Кредитора и Заемщика.]</w:t>
      </w:r>
    </w:p>
    <w:p w:rsidR="005B5440" w:rsidRPr="00200722" w:rsidRDefault="005B5440" w:rsidP="00CE13B5">
      <w:pPr>
        <w:ind w:left="-81"/>
        <w:rPr>
          <w:b/>
          <w:bCs/>
        </w:rPr>
      </w:pPr>
    </w:p>
    <w:tbl>
      <w:tblPr>
        <w:tblW w:w="9468" w:type="dxa"/>
        <w:tblLayout w:type="fixed"/>
        <w:tblLook w:val="01E0" w:firstRow="1" w:lastRow="1" w:firstColumn="1" w:lastColumn="1" w:noHBand="0" w:noVBand="0"/>
      </w:tblPr>
      <w:tblGrid>
        <w:gridCol w:w="3336"/>
        <w:gridCol w:w="6132"/>
      </w:tblGrid>
      <w:tr w:rsidR="0057708F" w:rsidRPr="00200722" w:rsidTr="00AB2E52">
        <w:tc>
          <w:tcPr>
            <w:tcW w:w="3336" w:type="dxa"/>
          </w:tcPr>
          <w:p w:rsidR="0057708F" w:rsidRPr="00200722" w:rsidRDefault="0057708F" w:rsidP="00CE13B5">
            <w:pPr>
              <w:pStyle w:val="Iiiaeuiue"/>
              <w:rPr>
                <w:bCs/>
              </w:rPr>
            </w:pPr>
            <w:r w:rsidRPr="00200722">
              <w:rPr>
                <w:bCs/>
              </w:rPr>
              <w:t>________________________</w:t>
            </w:r>
          </w:p>
        </w:tc>
        <w:tc>
          <w:tcPr>
            <w:tcW w:w="6132" w:type="dxa"/>
          </w:tcPr>
          <w:p w:rsidR="0057708F" w:rsidRPr="00200722" w:rsidRDefault="0057708F" w:rsidP="00CE13B5">
            <w:pPr>
              <w:pStyle w:val="Iiiaeuiue"/>
              <w:rPr>
                <w:bCs/>
              </w:rPr>
            </w:pPr>
            <w:r w:rsidRPr="00200722">
              <w:rPr>
                <w:bCs/>
              </w:rPr>
              <w:t>_______________________________</w:t>
            </w:r>
          </w:p>
        </w:tc>
      </w:tr>
      <w:tr w:rsidR="0057708F" w:rsidRPr="00200722" w:rsidTr="00AB2E52">
        <w:tc>
          <w:tcPr>
            <w:tcW w:w="3336" w:type="dxa"/>
          </w:tcPr>
          <w:p w:rsidR="0057708F" w:rsidRPr="00200722" w:rsidRDefault="0057708F" w:rsidP="00CE13B5">
            <w:pPr>
              <w:rPr>
                <w:bCs/>
                <w:i/>
              </w:rPr>
            </w:pPr>
            <w:r w:rsidRPr="00200722">
              <w:rPr>
                <w:bCs/>
                <w:i/>
              </w:rPr>
              <w:t>(подпись)</w:t>
            </w:r>
          </w:p>
          <w:p w:rsidR="0057708F" w:rsidRPr="00200722" w:rsidRDefault="00656731" w:rsidP="005676E2">
            <w:pPr>
              <w:pStyle w:val="Iiiaeuiue"/>
              <w:rPr>
                <w:bCs/>
                <w:i/>
              </w:rPr>
            </w:pPr>
            <w:r w:rsidRPr="00200722">
              <w:t>М.П.</w:t>
            </w:r>
            <w:r w:rsidR="005676E2" w:rsidRPr="00200722">
              <w:rPr>
                <w:bCs/>
                <w:i/>
              </w:rPr>
              <w:t xml:space="preserve"> </w:t>
            </w:r>
          </w:p>
        </w:tc>
        <w:tc>
          <w:tcPr>
            <w:tcW w:w="6132" w:type="dxa"/>
          </w:tcPr>
          <w:p w:rsidR="0057708F" w:rsidRPr="00200722" w:rsidRDefault="0057708F" w:rsidP="005676E2">
            <w:pPr>
              <w:pStyle w:val="Iiiaeuiue"/>
              <w:rPr>
                <w:bCs/>
                <w:i/>
              </w:rPr>
            </w:pPr>
            <w:r w:rsidRPr="00200722">
              <w:rPr>
                <w:bCs/>
                <w:i/>
              </w:rPr>
              <w:t>(</w:t>
            </w:r>
            <w:r w:rsidR="00656731" w:rsidRPr="00200722">
              <w:rPr>
                <w:i/>
                <w:iCs/>
              </w:rPr>
              <w:t>должность</w:t>
            </w:r>
            <w:r w:rsidRPr="00200722">
              <w:rPr>
                <w:bCs/>
                <w:i/>
              </w:rPr>
              <w:t>, Ф.И.О. Уполномоченного лица Заемщика)</w:t>
            </w:r>
          </w:p>
        </w:tc>
      </w:tr>
    </w:tbl>
    <w:p w:rsidR="00C210EA" w:rsidRPr="00200722" w:rsidRDefault="00C210EA" w:rsidP="00CE13B5">
      <w:pPr>
        <w:pStyle w:val="Iiiaeuiue"/>
        <w:jc w:val="center"/>
        <w:rPr>
          <w:b/>
          <w:sz w:val="22"/>
          <w:szCs w:val="22"/>
        </w:rPr>
      </w:pPr>
      <w:r w:rsidRPr="00200722">
        <w:rPr>
          <w:b/>
          <w:sz w:val="22"/>
          <w:szCs w:val="22"/>
        </w:rPr>
        <w:t>Подписи Сторон</w:t>
      </w:r>
    </w:p>
    <w:p w:rsidR="00C210EA" w:rsidRPr="00200722" w:rsidRDefault="00C210EA" w:rsidP="00CE13B5">
      <w:pPr>
        <w:pStyle w:val="Iiiaeuiue"/>
        <w:rPr>
          <w:b/>
          <w:sz w:val="22"/>
          <w:szCs w:val="22"/>
        </w:rPr>
      </w:pPr>
      <w:r w:rsidRPr="00200722">
        <w:rPr>
          <w:b/>
          <w:sz w:val="22"/>
          <w:szCs w:val="22"/>
        </w:rPr>
        <w:t>Кредитор                                                                  Заемщик</w:t>
      </w:r>
    </w:p>
    <w:p w:rsidR="00C210EA" w:rsidRPr="00200722" w:rsidRDefault="00C210EA" w:rsidP="00CE13B5">
      <w:pPr>
        <w:pStyle w:val="Iiiaeuiue"/>
        <w:rPr>
          <w:i/>
          <w:sz w:val="22"/>
          <w:szCs w:val="22"/>
        </w:rPr>
      </w:pPr>
    </w:p>
    <w:p w:rsidR="00C210EA" w:rsidRPr="00200722" w:rsidRDefault="00C210EA" w:rsidP="00CE13B5">
      <w:pPr>
        <w:pStyle w:val="Iiiaeuiue"/>
        <w:rPr>
          <w:i/>
          <w:sz w:val="22"/>
          <w:szCs w:val="22"/>
        </w:rPr>
      </w:pPr>
      <w:r w:rsidRPr="00200722">
        <w:rPr>
          <w:i/>
          <w:sz w:val="22"/>
          <w:szCs w:val="22"/>
        </w:rPr>
        <w:t>_______________     __________________         _______________     ___________________</w:t>
      </w:r>
    </w:p>
    <w:p w:rsidR="00C210EA" w:rsidRPr="00200722" w:rsidRDefault="00C210EA" w:rsidP="00CE13B5">
      <w:pPr>
        <w:pStyle w:val="Iiiaeuiue"/>
        <w:rPr>
          <w:i/>
          <w:sz w:val="22"/>
          <w:szCs w:val="22"/>
        </w:rPr>
      </w:pPr>
      <w:r w:rsidRPr="00200722">
        <w:rPr>
          <w:i/>
          <w:sz w:val="22"/>
          <w:szCs w:val="22"/>
        </w:rPr>
        <w:t xml:space="preserve">      (подпись)             (должность, Ф.И.О.</w:t>
      </w:r>
      <w:r w:rsidR="005B5440" w:rsidRPr="00200722">
        <w:rPr>
          <w:i/>
          <w:sz w:val="22"/>
          <w:szCs w:val="22"/>
        </w:rPr>
        <w:t>)</w:t>
      </w:r>
      <w:r w:rsidRPr="00200722">
        <w:rPr>
          <w:i/>
          <w:sz w:val="22"/>
          <w:szCs w:val="22"/>
        </w:rPr>
        <w:t xml:space="preserve">               (подпись)            (должность, Ф.И.О.)</w:t>
      </w:r>
    </w:p>
    <w:p w:rsidR="00C210EA" w:rsidRPr="00200722" w:rsidRDefault="00C210EA" w:rsidP="00CE13B5">
      <w:r w:rsidRPr="00200722">
        <w:t>М.П.</w:t>
      </w:r>
      <w:r w:rsidRPr="00200722">
        <w:rPr>
          <w:i/>
          <w:sz w:val="22"/>
          <w:szCs w:val="22"/>
        </w:rPr>
        <w:tab/>
      </w:r>
      <w:r w:rsidRPr="00200722">
        <w:rPr>
          <w:i/>
          <w:sz w:val="22"/>
          <w:szCs w:val="22"/>
        </w:rPr>
        <w:tab/>
      </w:r>
      <w:r w:rsidRPr="00200722">
        <w:tab/>
        <w:t xml:space="preserve">                        </w:t>
      </w:r>
      <w:r w:rsidRPr="00200722">
        <w:tab/>
        <w:t xml:space="preserve"> М.П.</w:t>
      </w:r>
      <w:r w:rsidR="00A3024C" w:rsidRPr="00200722">
        <w:t xml:space="preserve"> </w:t>
      </w:r>
    </w:p>
    <w:p w:rsidR="0057708F" w:rsidRPr="00200722" w:rsidRDefault="0057708F" w:rsidP="00CE13B5">
      <w:pPr>
        <w:pStyle w:val="aff0"/>
        <w:jc w:val="right"/>
        <w:rPr>
          <w:b/>
          <w:sz w:val="22"/>
          <w:szCs w:val="22"/>
        </w:rPr>
      </w:pPr>
      <w:r w:rsidRPr="00200722">
        <w:br w:type="page"/>
      </w:r>
      <w:r w:rsidRPr="00200722">
        <w:rPr>
          <w:b/>
          <w:sz w:val="22"/>
          <w:szCs w:val="22"/>
        </w:rPr>
        <w:lastRenderedPageBreak/>
        <w:t xml:space="preserve">Приложение </w:t>
      </w:r>
      <w:r w:rsidR="00F879CD" w:rsidRPr="00200722">
        <w:rPr>
          <w:b/>
          <w:sz w:val="22"/>
          <w:szCs w:val="22"/>
        </w:rPr>
        <w:t>№</w:t>
      </w:r>
      <w:r w:rsidR="001C145E" w:rsidRPr="00200722">
        <w:rPr>
          <w:b/>
          <w:sz w:val="22"/>
          <w:szCs w:val="22"/>
        </w:rPr>
        <w:t xml:space="preserve"> </w:t>
      </w:r>
      <w:r w:rsidRPr="00200722">
        <w:rPr>
          <w:b/>
          <w:sz w:val="22"/>
          <w:szCs w:val="22"/>
        </w:rPr>
        <w:t>1.2</w:t>
      </w:r>
    </w:p>
    <w:p w:rsidR="0057708F" w:rsidRPr="00200722" w:rsidRDefault="0057708F" w:rsidP="00CE13B5">
      <w:pPr>
        <w:jc w:val="right"/>
        <w:rPr>
          <w:sz w:val="22"/>
          <w:szCs w:val="22"/>
        </w:rPr>
      </w:pPr>
      <w:r w:rsidRPr="00200722">
        <w:rPr>
          <w:sz w:val="22"/>
          <w:szCs w:val="22"/>
        </w:rPr>
        <w:t xml:space="preserve">к Генеральному соглашению </w:t>
      </w:r>
      <w:r w:rsidR="00F879CD" w:rsidRPr="00200722">
        <w:rPr>
          <w:sz w:val="22"/>
          <w:szCs w:val="22"/>
        </w:rPr>
        <w:t xml:space="preserve">№ </w:t>
      </w:r>
      <w:r w:rsidRPr="00200722">
        <w:rPr>
          <w:sz w:val="22"/>
          <w:szCs w:val="22"/>
        </w:rPr>
        <w:t>_____</w:t>
      </w:r>
    </w:p>
    <w:p w:rsidR="0057708F" w:rsidRPr="00200722" w:rsidRDefault="0057708F" w:rsidP="00CE13B5">
      <w:pPr>
        <w:jc w:val="right"/>
        <w:rPr>
          <w:sz w:val="22"/>
          <w:szCs w:val="22"/>
        </w:rPr>
      </w:pPr>
      <w:r w:rsidRPr="00200722">
        <w:rPr>
          <w:sz w:val="22"/>
          <w:szCs w:val="22"/>
        </w:rPr>
        <w:t>об открытии возобновляемой рамочной кредитной линии</w:t>
      </w:r>
    </w:p>
    <w:p w:rsidR="0057708F" w:rsidRPr="00200722" w:rsidRDefault="0057708F" w:rsidP="00CE13B5">
      <w:pPr>
        <w:jc w:val="right"/>
        <w:rPr>
          <w:sz w:val="22"/>
          <w:szCs w:val="22"/>
        </w:rPr>
      </w:pPr>
      <w:r w:rsidRPr="00200722">
        <w:rPr>
          <w:sz w:val="22"/>
          <w:szCs w:val="22"/>
        </w:rPr>
        <w:t xml:space="preserve">с дифференцированными </w:t>
      </w:r>
      <w:r w:rsidR="00653735" w:rsidRPr="00200722">
        <w:rPr>
          <w:sz w:val="22"/>
          <w:szCs w:val="22"/>
        </w:rPr>
        <w:t xml:space="preserve">процентными </w:t>
      </w:r>
      <w:r w:rsidRPr="00200722">
        <w:rPr>
          <w:sz w:val="22"/>
          <w:szCs w:val="22"/>
        </w:rPr>
        <w:t>ставками</w:t>
      </w:r>
    </w:p>
    <w:p w:rsidR="0057708F" w:rsidRPr="00200722" w:rsidRDefault="0057708F" w:rsidP="00CE13B5">
      <w:pPr>
        <w:jc w:val="right"/>
        <w:rPr>
          <w:sz w:val="22"/>
          <w:szCs w:val="22"/>
        </w:rPr>
      </w:pPr>
      <w:r w:rsidRPr="00200722">
        <w:rPr>
          <w:sz w:val="22"/>
          <w:szCs w:val="22"/>
        </w:rPr>
        <w:t>от «___»__________20__г.</w:t>
      </w:r>
    </w:p>
    <w:p w:rsidR="0057708F" w:rsidRPr="00200722" w:rsidRDefault="0057708F" w:rsidP="00CE13B5"/>
    <w:p w:rsidR="0057708F" w:rsidRPr="00200722" w:rsidRDefault="0057708F" w:rsidP="00CE13B5">
      <w:pPr>
        <w:jc w:val="center"/>
        <w:outlineLvl w:val="0"/>
        <w:rPr>
          <w:b/>
          <w:i/>
        </w:rPr>
      </w:pPr>
      <w:r w:rsidRPr="00200722">
        <w:rPr>
          <w:b/>
          <w:i/>
        </w:rPr>
        <w:t>Формат Подтверждения на предоставление кредита, оформляемого Кредитором,</w:t>
      </w:r>
    </w:p>
    <w:p w:rsidR="0057708F" w:rsidRPr="00200722" w:rsidRDefault="0057708F" w:rsidP="00CE13B5">
      <w:pPr>
        <w:jc w:val="center"/>
        <w:rPr>
          <w:b/>
          <w:i/>
        </w:rPr>
      </w:pPr>
      <w:r w:rsidRPr="00200722">
        <w:rPr>
          <w:b/>
          <w:i/>
        </w:rPr>
        <w:t>и требования к его оформлению.</w:t>
      </w:r>
    </w:p>
    <w:p w:rsidR="0040564D" w:rsidRPr="00200722" w:rsidRDefault="0040564D" w:rsidP="00CE13B5">
      <w:pPr>
        <w:jc w:val="both"/>
      </w:pPr>
    </w:p>
    <w:p w:rsidR="0057708F" w:rsidRPr="00200722" w:rsidRDefault="0057708F" w:rsidP="00CE13B5">
      <w:pPr>
        <w:pStyle w:val="aff0"/>
        <w:spacing w:after="120"/>
        <w:jc w:val="center"/>
        <w:outlineLvl w:val="0"/>
        <w:rPr>
          <w:b/>
        </w:rPr>
      </w:pPr>
      <w:r w:rsidRPr="00200722">
        <w:rPr>
          <w:b/>
        </w:rPr>
        <w:t xml:space="preserve">ПОДТВЕРЖДЕНИЕ </w:t>
      </w:r>
      <w:r w:rsidR="00F879CD" w:rsidRPr="00200722">
        <w:rPr>
          <w:b/>
        </w:rPr>
        <w:t>№</w:t>
      </w:r>
      <w:r w:rsidR="001C145E" w:rsidRPr="00200722">
        <w:rPr>
          <w:b/>
        </w:rPr>
        <w:t xml:space="preserve"> </w:t>
      </w:r>
      <w:r w:rsidRPr="00200722">
        <w:rPr>
          <w:b/>
        </w:rPr>
        <w:t>_____ от «___»__________20__г.</w:t>
      </w:r>
    </w:p>
    <w:p w:rsidR="0057708F" w:rsidRPr="00200722" w:rsidRDefault="0057708F" w:rsidP="00CE13B5">
      <w:pPr>
        <w:ind w:firstLine="708"/>
        <w:jc w:val="both"/>
      </w:pPr>
      <w:r w:rsidRPr="00200722">
        <w:t xml:space="preserve">Настоящее подтверждение является неотъемлемой частью Генерального соглашения </w:t>
      </w:r>
      <w:r w:rsidR="00F879CD" w:rsidRPr="00200722">
        <w:t xml:space="preserve">№ </w:t>
      </w:r>
      <w:r w:rsidRPr="00200722">
        <w:t xml:space="preserve">_____ об открытии возобновляемой рамочной кредитной линии с дифференцированными </w:t>
      </w:r>
      <w:r w:rsidR="00653735" w:rsidRPr="00200722">
        <w:t xml:space="preserve">процентными </w:t>
      </w:r>
      <w:r w:rsidRPr="00200722">
        <w:t>ставками от «___»__________20__г.</w:t>
      </w:r>
    </w:p>
    <w:p w:rsidR="0057708F" w:rsidRPr="00200722" w:rsidRDefault="0057708F" w:rsidP="00CE13B5">
      <w:pPr>
        <w:ind w:firstLine="708"/>
        <w:jc w:val="both"/>
      </w:pPr>
    </w:p>
    <w:p w:rsidR="0057708F" w:rsidRPr="00200722" w:rsidRDefault="0057708F" w:rsidP="00CE13B5">
      <w:pPr>
        <w:ind w:firstLine="708"/>
        <w:jc w:val="both"/>
      </w:pPr>
      <w:r w:rsidRPr="00200722">
        <w:t>Кредитор согласен выдать кредит в соответствии со следующими условиями:</w:t>
      </w:r>
    </w:p>
    <w:p w:rsidR="0057708F" w:rsidRPr="00200722" w:rsidRDefault="0057708F" w:rsidP="00CE13B5">
      <w:pPr>
        <w:ind w:firstLine="180"/>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893"/>
      </w:tblGrid>
      <w:tr w:rsidR="0057708F" w:rsidRPr="00200722" w:rsidTr="00164A0C">
        <w:tc>
          <w:tcPr>
            <w:tcW w:w="9571" w:type="dxa"/>
            <w:gridSpan w:val="2"/>
          </w:tcPr>
          <w:p w:rsidR="0057708F" w:rsidRPr="00200722" w:rsidRDefault="0057708F" w:rsidP="00CE13B5">
            <w:pPr>
              <w:jc w:val="both"/>
              <w:rPr>
                <w:b/>
              </w:rPr>
            </w:pPr>
            <w:r w:rsidRPr="00200722">
              <w:rPr>
                <w:b/>
              </w:rPr>
              <w:t>Условия предоставления кредита:</w:t>
            </w:r>
          </w:p>
        </w:tc>
      </w:tr>
      <w:tr w:rsidR="00AB2E52" w:rsidRPr="00200722" w:rsidTr="00164A0C">
        <w:tc>
          <w:tcPr>
            <w:tcW w:w="3678" w:type="dxa"/>
          </w:tcPr>
          <w:p w:rsidR="00AB2E52" w:rsidRPr="00200722" w:rsidRDefault="00AB2E52" w:rsidP="00CE13B5">
            <w:r w:rsidRPr="00200722">
              <w:rPr>
                <w:b/>
                <w:bCs/>
              </w:rPr>
              <w:t>Заемщик</w:t>
            </w:r>
          </w:p>
        </w:tc>
        <w:tc>
          <w:tcPr>
            <w:tcW w:w="5893" w:type="dxa"/>
          </w:tcPr>
          <w:p w:rsidR="00AB2E52" w:rsidRPr="00200722" w:rsidRDefault="00AB2E52" w:rsidP="004004B7">
            <w:pPr>
              <w:rPr>
                <w:bCs/>
                <w:i/>
              </w:rPr>
            </w:pPr>
            <w:r>
              <w:rPr>
                <w:bCs/>
                <w:i/>
              </w:rPr>
              <w:t>Акционерное общество «Екатеринбургэнергосбыт»</w:t>
            </w:r>
          </w:p>
          <w:p w:rsidR="00AB2E52" w:rsidRPr="00200722" w:rsidRDefault="00AB2E52" w:rsidP="004004B7"/>
        </w:tc>
      </w:tr>
      <w:tr w:rsidR="00AB2E52" w:rsidRPr="00200722" w:rsidTr="00164A0C">
        <w:tc>
          <w:tcPr>
            <w:tcW w:w="3678" w:type="dxa"/>
          </w:tcPr>
          <w:p w:rsidR="00AB2E52" w:rsidRPr="00200722" w:rsidRDefault="00AB2E52" w:rsidP="00CE13B5">
            <w:r w:rsidRPr="00200722">
              <w:rPr>
                <w:b/>
                <w:bCs/>
              </w:rPr>
              <w:t>Кредитор</w:t>
            </w:r>
          </w:p>
        </w:tc>
        <w:tc>
          <w:tcPr>
            <w:tcW w:w="5893" w:type="dxa"/>
          </w:tcPr>
          <w:p w:rsidR="00AB2E52" w:rsidRPr="00200722" w:rsidRDefault="00AB2E52" w:rsidP="004004B7">
            <w:pPr>
              <w:rPr>
                <w:bCs/>
                <w:i/>
              </w:rPr>
            </w:pPr>
            <w:r w:rsidRPr="00200722">
              <w:rPr>
                <w:bCs/>
                <w:i/>
              </w:rPr>
              <w:t xml:space="preserve">указывается полное наименование </w:t>
            </w:r>
            <w:r>
              <w:rPr>
                <w:bCs/>
                <w:i/>
              </w:rPr>
              <w:t>Кредитора</w:t>
            </w:r>
          </w:p>
          <w:p w:rsidR="00AB2E52" w:rsidRPr="00200722" w:rsidRDefault="00AB2E52" w:rsidP="004004B7">
            <w:pPr>
              <w:pStyle w:val="aff0"/>
              <w:spacing w:after="60"/>
            </w:pPr>
          </w:p>
        </w:tc>
      </w:tr>
      <w:tr w:rsidR="0057708F" w:rsidRPr="00200722" w:rsidTr="00164A0C">
        <w:tc>
          <w:tcPr>
            <w:tcW w:w="3678" w:type="dxa"/>
          </w:tcPr>
          <w:p w:rsidR="0057708F" w:rsidRPr="00200722" w:rsidRDefault="0057708F" w:rsidP="00CE13B5">
            <w:r w:rsidRPr="00200722">
              <w:rPr>
                <w:b/>
                <w:bCs/>
              </w:rPr>
              <w:t>Сумма кредита</w:t>
            </w:r>
          </w:p>
        </w:tc>
        <w:tc>
          <w:tcPr>
            <w:tcW w:w="5893" w:type="dxa"/>
          </w:tcPr>
          <w:p w:rsidR="0057708F" w:rsidRPr="00200722" w:rsidRDefault="0057708F" w:rsidP="00CE13B5">
            <w:pPr>
              <w:rPr>
                <w:i/>
              </w:rPr>
            </w:pPr>
            <w:r w:rsidRPr="00200722">
              <w:rPr>
                <w:i/>
              </w:rPr>
              <w:t>указывается сумма (цифрами и прописью), валюта лимита Соглашения</w:t>
            </w:r>
          </w:p>
        </w:tc>
      </w:tr>
      <w:tr w:rsidR="0057708F" w:rsidRPr="00200722" w:rsidTr="00164A0C">
        <w:tc>
          <w:tcPr>
            <w:tcW w:w="3678" w:type="dxa"/>
          </w:tcPr>
          <w:p w:rsidR="0057708F" w:rsidRPr="00200722" w:rsidRDefault="0057708F" w:rsidP="00CE13B5">
            <w:pPr>
              <w:rPr>
                <w:b/>
                <w:bCs/>
              </w:rPr>
            </w:pPr>
            <w:r w:rsidRPr="00200722">
              <w:rPr>
                <w:b/>
                <w:bCs/>
              </w:rPr>
              <w:t>Дата выдачи кредита</w:t>
            </w:r>
          </w:p>
        </w:tc>
        <w:tc>
          <w:tcPr>
            <w:tcW w:w="5893" w:type="dxa"/>
          </w:tcPr>
          <w:p w:rsidR="0057708F" w:rsidRPr="00200722" w:rsidRDefault="0057708F" w:rsidP="00CE13B5">
            <w:r w:rsidRPr="00200722">
              <w:rPr>
                <w:bCs/>
              </w:rPr>
              <w:t>«___»__________20__г.</w:t>
            </w:r>
          </w:p>
        </w:tc>
      </w:tr>
      <w:tr w:rsidR="0057708F" w:rsidRPr="00200722" w:rsidTr="00164A0C">
        <w:tc>
          <w:tcPr>
            <w:tcW w:w="3678" w:type="dxa"/>
          </w:tcPr>
          <w:p w:rsidR="0057708F" w:rsidRPr="00200722" w:rsidRDefault="0057708F" w:rsidP="00CE13B5">
            <w:pPr>
              <w:rPr>
                <w:b/>
                <w:bCs/>
              </w:rPr>
            </w:pPr>
            <w:r w:rsidRPr="00200722">
              <w:rPr>
                <w:b/>
                <w:bCs/>
              </w:rPr>
              <w:t xml:space="preserve">Дата погашения кредита </w:t>
            </w:r>
          </w:p>
        </w:tc>
        <w:tc>
          <w:tcPr>
            <w:tcW w:w="5893" w:type="dxa"/>
          </w:tcPr>
          <w:p w:rsidR="0057708F" w:rsidRPr="00200722" w:rsidRDefault="0057708F" w:rsidP="00CE13B5">
            <w:r w:rsidRPr="00200722">
              <w:rPr>
                <w:bCs/>
              </w:rPr>
              <w:t>«___»__________20__г.</w:t>
            </w:r>
          </w:p>
        </w:tc>
      </w:tr>
      <w:tr w:rsidR="0057708F" w:rsidRPr="00200722" w:rsidTr="00164A0C">
        <w:tc>
          <w:tcPr>
            <w:tcW w:w="3678" w:type="dxa"/>
          </w:tcPr>
          <w:p w:rsidR="0057708F" w:rsidRPr="00200722" w:rsidRDefault="0057708F" w:rsidP="00CE13B5">
            <w:pPr>
              <w:rPr>
                <w:b/>
                <w:bCs/>
              </w:rPr>
            </w:pPr>
            <w:r w:rsidRPr="00200722">
              <w:rPr>
                <w:b/>
                <w:bCs/>
              </w:rPr>
              <w:t>Процентная ставка</w:t>
            </w:r>
          </w:p>
        </w:tc>
        <w:tc>
          <w:tcPr>
            <w:tcW w:w="5893" w:type="dxa"/>
          </w:tcPr>
          <w:p w:rsidR="0057708F" w:rsidRPr="00200722" w:rsidRDefault="00507DF8" w:rsidP="00F4390B">
            <w:r w:rsidRPr="00200722">
              <w:t>_____(</w:t>
            </w:r>
            <w:r w:rsidRPr="00200722">
              <w:rPr>
                <w:i/>
              </w:rPr>
              <w:t>цифрами и прописью)__</w:t>
            </w:r>
            <w:r w:rsidRPr="00200722">
              <w:t xml:space="preserve"> процентов годовых</w:t>
            </w:r>
            <w:r w:rsidR="00EB7885">
              <w:t xml:space="preserve"> </w:t>
            </w:r>
          </w:p>
        </w:tc>
      </w:tr>
      <w:tr w:rsidR="0057708F" w:rsidRPr="00200722" w:rsidTr="00164A0C">
        <w:tc>
          <w:tcPr>
            <w:tcW w:w="3678" w:type="dxa"/>
          </w:tcPr>
          <w:p w:rsidR="0057708F" w:rsidRPr="00200722" w:rsidRDefault="0057708F" w:rsidP="00CE13B5">
            <w:pPr>
              <w:rPr>
                <w:b/>
                <w:bCs/>
              </w:rPr>
            </w:pPr>
            <w:r w:rsidRPr="00200722">
              <w:rPr>
                <w:b/>
                <w:bCs/>
              </w:rPr>
              <w:t>Реквизиты Заемщика для выдачи кредита</w:t>
            </w:r>
          </w:p>
        </w:tc>
        <w:tc>
          <w:tcPr>
            <w:tcW w:w="5893" w:type="dxa"/>
          </w:tcPr>
          <w:p w:rsidR="0057708F" w:rsidRPr="00200722" w:rsidRDefault="0057708F" w:rsidP="00CE13B5"/>
          <w:p w:rsidR="0057708F" w:rsidRPr="00200722" w:rsidRDefault="0057708F" w:rsidP="00CE13B5"/>
          <w:p w:rsidR="0057708F" w:rsidRPr="00200722" w:rsidRDefault="0057708F" w:rsidP="00CE13B5"/>
        </w:tc>
      </w:tr>
    </w:tbl>
    <w:p w:rsidR="0057708F" w:rsidRPr="00200722" w:rsidRDefault="0057708F" w:rsidP="00CE13B5">
      <w:pPr>
        <w:ind w:firstLine="180"/>
        <w:jc w:val="both"/>
        <w:rPr>
          <w:sz w:val="12"/>
          <w:szCs w:val="12"/>
        </w:rPr>
      </w:pPr>
    </w:p>
    <w:p w:rsidR="0057708F" w:rsidRPr="00200722" w:rsidRDefault="0057708F" w:rsidP="00CE13B5">
      <w:pPr>
        <w:ind w:firstLine="708"/>
        <w:jc w:val="both"/>
      </w:pPr>
      <w:r w:rsidRPr="00200722">
        <w:t xml:space="preserve">Реквизиты </w:t>
      </w:r>
      <w:r w:rsidR="002535F4" w:rsidRPr="00200722">
        <w:t xml:space="preserve">Кредитора </w:t>
      </w:r>
      <w:r w:rsidRPr="00200722">
        <w:t>для возврата кредита, начисленных процентов: _____</w:t>
      </w:r>
      <w:r w:rsidRPr="00200722">
        <w:rPr>
          <w:i/>
        </w:rPr>
        <w:t xml:space="preserve">(заполняется </w:t>
      </w:r>
      <w:r w:rsidR="002535F4" w:rsidRPr="00200722">
        <w:rPr>
          <w:i/>
        </w:rPr>
        <w:t>Кредитором</w:t>
      </w:r>
      <w:r w:rsidRPr="00200722">
        <w:rPr>
          <w:i/>
        </w:rPr>
        <w:t>)</w:t>
      </w:r>
      <w:r w:rsidRPr="00200722">
        <w:t>_____________.</w:t>
      </w:r>
    </w:p>
    <w:p w:rsidR="0057708F" w:rsidRPr="00200722" w:rsidRDefault="0057708F" w:rsidP="00CE13B5"/>
    <w:p w:rsidR="0057708F" w:rsidRPr="00200722" w:rsidRDefault="0057708F" w:rsidP="00CE13B5">
      <w:pPr>
        <w:jc w:val="center"/>
        <w:rPr>
          <w:i/>
        </w:rPr>
      </w:pPr>
      <w:r w:rsidRPr="00200722">
        <w:rPr>
          <w:i/>
        </w:rPr>
        <w:t>печатается в случае оформления Подтверждения на бумажном носителе:</w:t>
      </w:r>
    </w:p>
    <w:p w:rsidR="0057708F" w:rsidRPr="00200722" w:rsidRDefault="0057708F" w:rsidP="00CE13B5">
      <w:pPr>
        <w:pStyle w:val="21"/>
        <w:widowControl w:val="0"/>
        <w:tabs>
          <w:tab w:val="num" w:pos="0"/>
        </w:tabs>
        <w:spacing w:line="240" w:lineRule="auto"/>
      </w:pPr>
      <w:r w:rsidRPr="00200722">
        <w:t>[Подтверждение составлено в 2-х экземплярах, имеющих одинаковую юридическую силу, по одному экземпляру для Кредитора и Заемщика.]</w:t>
      </w:r>
    </w:p>
    <w:p w:rsidR="0057708F" w:rsidRPr="00200722" w:rsidRDefault="0057708F" w:rsidP="00CE13B5">
      <w:pPr>
        <w:pStyle w:val="21"/>
        <w:widowControl w:val="0"/>
        <w:tabs>
          <w:tab w:val="num" w:pos="0"/>
        </w:tabs>
        <w:spacing w:line="240" w:lineRule="auto"/>
        <w:ind w:firstLine="0"/>
      </w:pPr>
    </w:p>
    <w:tbl>
      <w:tblPr>
        <w:tblW w:w="9468" w:type="dxa"/>
        <w:tblLayout w:type="fixed"/>
        <w:tblLook w:val="01E0" w:firstRow="1" w:lastRow="1" w:firstColumn="1" w:lastColumn="1" w:noHBand="0" w:noVBand="0"/>
      </w:tblPr>
      <w:tblGrid>
        <w:gridCol w:w="3336"/>
        <w:gridCol w:w="6132"/>
      </w:tblGrid>
      <w:tr w:rsidR="0057708F" w:rsidRPr="00200722" w:rsidTr="00AB2E52">
        <w:tc>
          <w:tcPr>
            <w:tcW w:w="3336" w:type="dxa"/>
          </w:tcPr>
          <w:p w:rsidR="0057708F" w:rsidRPr="00200722" w:rsidRDefault="0057708F" w:rsidP="00CE13B5">
            <w:pPr>
              <w:pStyle w:val="Iiiaeuiue"/>
              <w:rPr>
                <w:bCs/>
              </w:rPr>
            </w:pPr>
            <w:r w:rsidRPr="00200722">
              <w:rPr>
                <w:bCs/>
              </w:rPr>
              <w:t>_______________________</w:t>
            </w:r>
          </w:p>
        </w:tc>
        <w:tc>
          <w:tcPr>
            <w:tcW w:w="6132" w:type="dxa"/>
          </w:tcPr>
          <w:p w:rsidR="0057708F" w:rsidRPr="00200722" w:rsidRDefault="0057708F" w:rsidP="00CE13B5">
            <w:pPr>
              <w:pStyle w:val="Iiiaeuiue"/>
              <w:rPr>
                <w:bCs/>
              </w:rPr>
            </w:pPr>
            <w:r w:rsidRPr="00200722">
              <w:rPr>
                <w:bCs/>
              </w:rPr>
              <w:t>_______________________________</w:t>
            </w:r>
          </w:p>
        </w:tc>
      </w:tr>
      <w:tr w:rsidR="0057708F" w:rsidRPr="00200722" w:rsidTr="00AB2E52">
        <w:tc>
          <w:tcPr>
            <w:tcW w:w="3336" w:type="dxa"/>
          </w:tcPr>
          <w:p w:rsidR="0057708F" w:rsidRPr="00200722" w:rsidRDefault="0057708F" w:rsidP="00CE13B5">
            <w:pPr>
              <w:rPr>
                <w:bCs/>
                <w:i/>
              </w:rPr>
            </w:pPr>
            <w:r w:rsidRPr="00200722">
              <w:rPr>
                <w:bCs/>
                <w:i/>
              </w:rPr>
              <w:t>(подпись)</w:t>
            </w:r>
          </w:p>
          <w:p w:rsidR="0057708F" w:rsidRPr="00200722" w:rsidRDefault="0057708F" w:rsidP="00CE13B5">
            <w:pPr>
              <w:pStyle w:val="Iiiaeuiue"/>
              <w:rPr>
                <w:bCs/>
              </w:rPr>
            </w:pPr>
            <w:r w:rsidRPr="00200722">
              <w:rPr>
                <w:bCs/>
              </w:rPr>
              <w:t>М.П.</w:t>
            </w:r>
          </w:p>
        </w:tc>
        <w:tc>
          <w:tcPr>
            <w:tcW w:w="6132" w:type="dxa"/>
          </w:tcPr>
          <w:p w:rsidR="0057708F" w:rsidRPr="00200722" w:rsidRDefault="0057708F" w:rsidP="00CE13B5">
            <w:pPr>
              <w:pStyle w:val="Iiiaeuiue"/>
              <w:rPr>
                <w:bCs/>
                <w:i/>
              </w:rPr>
            </w:pPr>
            <w:r w:rsidRPr="00200722">
              <w:rPr>
                <w:bCs/>
                <w:i/>
              </w:rPr>
              <w:t>(должность, Ф.И.О. Уполномоченного лица Кредитора)</w:t>
            </w:r>
          </w:p>
        </w:tc>
      </w:tr>
    </w:tbl>
    <w:p w:rsidR="00C210EA" w:rsidRPr="00200722" w:rsidRDefault="00C210EA" w:rsidP="00CE13B5">
      <w:pPr>
        <w:pStyle w:val="Iiiaeuiue"/>
        <w:jc w:val="center"/>
        <w:rPr>
          <w:b/>
          <w:bCs/>
        </w:rPr>
      </w:pPr>
      <w:r w:rsidRPr="00200722">
        <w:rPr>
          <w:b/>
          <w:bCs/>
        </w:rPr>
        <w:t>Подписи Сторон</w:t>
      </w:r>
    </w:p>
    <w:p w:rsidR="00C210EA" w:rsidRPr="00200722" w:rsidRDefault="00C210EA" w:rsidP="00CE13B5">
      <w:pPr>
        <w:pStyle w:val="Iiiaeuiue"/>
        <w:rPr>
          <w:b/>
          <w:bCs/>
        </w:rPr>
      </w:pPr>
      <w:r w:rsidRPr="00200722">
        <w:rPr>
          <w:b/>
          <w:bCs/>
        </w:rPr>
        <w:t>Кредитор                                                                  Заемщик</w:t>
      </w:r>
    </w:p>
    <w:p w:rsidR="00C210EA" w:rsidRPr="00200722" w:rsidRDefault="00C210EA" w:rsidP="00CE13B5">
      <w:pPr>
        <w:pStyle w:val="Iiiaeuiue"/>
        <w:rPr>
          <w:b/>
          <w:bCs/>
        </w:rPr>
      </w:pPr>
    </w:p>
    <w:p w:rsidR="00C210EA" w:rsidRPr="00200722" w:rsidRDefault="00C210EA" w:rsidP="00CE13B5">
      <w:pPr>
        <w:pStyle w:val="Iiiaeuiue"/>
      </w:pPr>
      <w:r w:rsidRPr="00200722">
        <w:t>_______________     __________________         _______________     ___________________</w:t>
      </w:r>
    </w:p>
    <w:p w:rsidR="00C210EA" w:rsidRPr="00200722" w:rsidRDefault="00C210EA" w:rsidP="00CE13B5">
      <w:pPr>
        <w:pStyle w:val="Iiiaeuiue"/>
      </w:pPr>
      <w:r w:rsidRPr="00200722">
        <w:t xml:space="preserve">      (</w:t>
      </w:r>
      <w:r w:rsidRPr="00200722">
        <w:rPr>
          <w:i/>
          <w:iCs/>
        </w:rPr>
        <w:t>подпись</w:t>
      </w:r>
      <w:r w:rsidRPr="00200722">
        <w:t>)             (</w:t>
      </w:r>
      <w:r w:rsidRPr="00200722">
        <w:rPr>
          <w:i/>
          <w:iCs/>
        </w:rPr>
        <w:t>должность, Ф.И.О.</w:t>
      </w:r>
      <w:r w:rsidR="005B5440" w:rsidRPr="00200722">
        <w:rPr>
          <w:i/>
          <w:iCs/>
        </w:rPr>
        <w:t>)</w:t>
      </w:r>
      <w:r w:rsidRPr="00200722">
        <w:t xml:space="preserve">               (</w:t>
      </w:r>
      <w:r w:rsidRPr="00200722">
        <w:rPr>
          <w:i/>
          <w:iCs/>
        </w:rPr>
        <w:t>подпись</w:t>
      </w:r>
      <w:r w:rsidRPr="00200722">
        <w:t>)            (</w:t>
      </w:r>
      <w:r w:rsidRPr="00200722">
        <w:rPr>
          <w:i/>
          <w:iCs/>
        </w:rPr>
        <w:t>должность, Ф.И.О.</w:t>
      </w:r>
      <w:r w:rsidRPr="00200722">
        <w:t>)</w:t>
      </w:r>
    </w:p>
    <w:p w:rsidR="00C210EA" w:rsidRPr="00200722" w:rsidRDefault="00C210EA" w:rsidP="00CE13B5">
      <w:r w:rsidRPr="00200722">
        <w:t>М.П.</w:t>
      </w:r>
      <w:r w:rsidRPr="00200722">
        <w:tab/>
      </w:r>
      <w:r w:rsidRPr="00200722">
        <w:tab/>
      </w:r>
      <w:r w:rsidRPr="00200722">
        <w:tab/>
        <w:t xml:space="preserve">                        </w:t>
      </w:r>
      <w:r w:rsidRPr="00200722">
        <w:tab/>
        <w:t xml:space="preserve">        М.П.</w:t>
      </w:r>
      <w:r w:rsidR="00EB7885" w:rsidRPr="00200722">
        <w:t xml:space="preserve"> </w:t>
      </w:r>
    </w:p>
    <w:p w:rsidR="0057708F" w:rsidRPr="00200722" w:rsidRDefault="0057708F" w:rsidP="00CE13B5">
      <w:pPr>
        <w:pStyle w:val="aff0"/>
        <w:spacing w:after="120"/>
        <w:rPr>
          <w:b/>
        </w:rPr>
      </w:pPr>
    </w:p>
    <w:p w:rsidR="0057708F" w:rsidRPr="00200722" w:rsidRDefault="0057708F" w:rsidP="00CE13B5">
      <w:pPr>
        <w:sectPr w:rsidR="0057708F" w:rsidRPr="00200722" w:rsidSect="0043537A">
          <w:footerReference w:type="default" r:id="rId12"/>
          <w:type w:val="nextColumn"/>
          <w:pgSz w:w="11906" w:h="16838" w:code="9"/>
          <w:pgMar w:top="851" w:right="851" w:bottom="851" w:left="1134" w:header="709" w:footer="709" w:gutter="0"/>
          <w:cols w:space="708"/>
          <w:docGrid w:linePitch="360"/>
        </w:sectPr>
      </w:pPr>
    </w:p>
    <w:p w:rsidR="0057708F" w:rsidRPr="00200722" w:rsidRDefault="0057708F" w:rsidP="00CE13B5">
      <w:pPr>
        <w:jc w:val="right"/>
        <w:outlineLvl w:val="0"/>
      </w:pPr>
      <w:r w:rsidRPr="00200722">
        <w:rPr>
          <w:b/>
        </w:rPr>
        <w:lastRenderedPageBreak/>
        <w:t xml:space="preserve">Приложение </w:t>
      </w:r>
      <w:r w:rsidR="00F879CD" w:rsidRPr="00200722">
        <w:rPr>
          <w:b/>
        </w:rPr>
        <w:t xml:space="preserve">№ </w:t>
      </w:r>
      <w:r w:rsidRPr="00200722">
        <w:rPr>
          <w:b/>
        </w:rPr>
        <w:t>2 (</w:t>
      </w:r>
      <w:r w:rsidR="00F879CD" w:rsidRPr="00200722">
        <w:rPr>
          <w:b/>
        </w:rPr>
        <w:t xml:space="preserve">№ </w:t>
      </w:r>
      <w:r w:rsidRPr="00200722">
        <w:rPr>
          <w:b/>
        </w:rPr>
        <w:t xml:space="preserve">2.1 </w:t>
      </w:r>
      <w:r w:rsidRPr="00200722">
        <w:t xml:space="preserve">- для </w:t>
      </w:r>
      <w:r w:rsidR="0095786E" w:rsidRPr="00200722">
        <w:t>Заемщика</w:t>
      </w:r>
      <w:r w:rsidRPr="00200722">
        <w:t xml:space="preserve">, </w:t>
      </w:r>
      <w:r w:rsidR="00F879CD" w:rsidRPr="00200722">
        <w:rPr>
          <w:b/>
        </w:rPr>
        <w:t xml:space="preserve">№ </w:t>
      </w:r>
      <w:r w:rsidRPr="00200722">
        <w:rPr>
          <w:b/>
        </w:rPr>
        <w:t xml:space="preserve">2.2 </w:t>
      </w:r>
      <w:r w:rsidRPr="00200722">
        <w:t xml:space="preserve">- для </w:t>
      </w:r>
      <w:r w:rsidR="0095786E" w:rsidRPr="00200722">
        <w:t>Кредитора</w:t>
      </w:r>
      <w:r w:rsidRPr="00200722">
        <w:t>)</w:t>
      </w:r>
    </w:p>
    <w:p w:rsidR="0057708F" w:rsidRPr="00200722" w:rsidRDefault="0057708F" w:rsidP="00CE13B5">
      <w:pPr>
        <w:jc w:val="right"/>
        <w:rPr>
          <w:sz w:val="22"/>
          <w:szCs w:val="22"/>
        </w:rPr>
      </w:pPr>
      <w:r w:rsidRPr="00200722">
        <w:rPr>
          <w:sz w:val="22"/>
          <w:szCs w:val="22"/>
        </w:rPr>
        <w:t xml:space="preserve">к Генеральному соглашению </w:t>
      </w:r>
      <w:r w:rsidR="00F879CD" w:rsidRPr="00200722">
        <w:rPr>
          <w:sz w:val="22"/>
          <w:szCs w:val="22"/>
        </w:rPr>
        <w:t xml:space="preserve">№ </w:t>
      </w:r>
      <w:r w:rsidRPr="00200722">
        <w:rPr>
          <w:sz w:val="22"/>
          <w:szCs w:val="22"/>
        </w:rPr>
        <w:t>_____</w:t>
      </w:r>
    </w:p>
    <w:p w:rsidR="0057708F" w:rsidRPr="00200722" w:rsidRDefault="0057708F" w:rsidP="00CE13B5">
      <w:pPr>
        <w:jc w:val="right"/>
        <w:rPr>
          <w:sz w:val="22"/>
          <w:szCs w:val="22"/>
        </w:rPr>
      </w:pPr>
      <w:r w:rsidRPr="00200722">
        <w:rPr>
          <w:sz w:val="22"/>
          <w:szCs w:val="22"/>
        </w:rPr>
        <w:t>об открытии возобновляемой рамочной кредитной линии</w:t>
      </w:r>
    </w:p>
    <w:p w:rsidR="0057708F" w:rsidRPr="00200722" w:rsidRDefault="0057708F" w:rsidP="00CE13B5">
      <w:pPr>
        <w:jc w:val="right"/>
        <w:rPr>
          <w:sz w:val="22"/>
          <w:szCs w:val="22"/>
        </w:rPr>
      </w:pPr>
      <w:r w:rsidRPr="00200722">
        <w:rPr>
          <w:sz w:val="22"/>
          <w:szCs w:val="22"/>
        </w:rPr>
        <w:t xml:space="preserve">с дифференцированными </w:t>
      </w:r>
      <w:r w:rsidR="00653735" w:rsidRPr="00200722">
        <w:rPr>
          <w:sz w:val="22"/>
          <w:szCs w:val="22"/>
        </w:rPr>
        <w:t xml:space="preserve">процентными </w:t>
      </w:r>
      <w:r w:rsidRPr="00200722">
        <w:rPr>
          <w:sz w:val="22"/>
          <w:szCs w:val="22"/>
        </w:rPr>
        <w:t>ставками</w:t>
      </w:r>
    </w:p>
    <w:p w:rsidR="0057708F" w:rsidRPr="00200722" w:rsidRDefault="0057708F" w:rsidP="00CE13B5">
      <w:pPr>
        <w:jc w:val="right"/>
        <w:rPr>
          <w:sz w:val="22"/>
          <w:szCs w:val="22"/>
        </w:rPr>
      </w:pPr>
      <w:r w:rsidRPr="00200722">
        <w:rPr>
          <w:sz w:val="22"/>
          <w:szCs w:val="22"/>
        </w:rPr>
        <w:t>от «___»__________20__г.</w:t>
      </w:r>
    </w:p>
    <w:p w:rsidR="0057708F" w:rsidRPr="00200722" w:rsidRDefault="0057708F" w:rsidP="00CE13B5"/>
    <w:p w:rsidR="0057708F" w:rsidRPr="00200722" w:rsidRDefault="0057708F" w:rsidP="00CE13B5">
      <w:pPr>
        <w:jc w:val="center"/>
        <w:outlineLvl w:val="0"/>
        <w:rPr>
          <w:b/>
          <w:bCs/>
        </w:rPr>
      </w:pPr>
      <w:r w:rsidRPr="00200722">
        <w:rPr>
          <w:b/>
          <w:bCs/>
        </w:rPr>
        <w:t xml:space="preserve">Список уполномоченных лиц </w:t>
      </w:r>
    </w:p>
    <w:p w:rsidR="0057708F" w:rsidRPr="00200722" w:rsidRDefault="0057708F" w:rsidP="00CE13B5">
      <w:pPr>
        <w:jc w:val="center"/>
      </w:pPr>
      <w:r w:rsidRPr="00200722">
        <w:t>___(</w:t>
      </w:r>
      <w:r w:rsidRPr="00200722">
        <w:rPr>
          <w:i/>
          <w:iCs/>
          <w:u w:val="single"/>
        </w:rPr>
        <w:t>указать наименование Стороны)</w:t>
      </w:r>
      <w:r w:rsidRPr="00200722">
        <w:t>_</w:t>
      </w:r>
    </w:p>
    <w:p w:rsidR="0057708F" w:rsidRPr="00200722" w:rsidRDefault="0057708F" w:rsidP="00CE13B5"/>
    <w:p w:rsidR="0052475B" w:rsidRPr="00200722" w:rsidRDefault="0052475B" w:rsidP="00CE13B5"/>
    <w:p w:rsidR="0057708F" w:rsidRPr="00200722" w:rsidRDefault="0057708F" w:rsidP="00CE13B5">
      <w:pPr>
        <w:pStyle w:val="3a"/>
        <w:ind w:firstLine="708"/>
        <w:jc w:val="both"/>
        <w:rPr>
          <w:sz w:val="24"/>
          <w:szCs w:val="24"/>
        </w:rPr>
      </w:pPr>
      <w:r w:rsidRPr="00200722">
        <w:rPr>
          <w:sz w:val="24"/>
          <w:szCs w:val="24"/>
        </w:rPr>
        <w:t xml:space="preserve">Настоящим </w:t>
      </w:r>
      <w:r w:rsidRPr="00200722">
        <w:rPr>
          <w:i/>
          <w:sz w:val="24"/>
          <w:szCs w:val="24"/>
        </w:rPr>
        <w:t>___</w:t>
      </w:r>
      <w:r w:rsidRPr="00200722">
        <w:rPr>
          <w:i/>
          <w:sz w:val="24"/>
          <w:szCs w:val="24"/>
          <w:u w:val="single"/>
        </w:rPr>
        <w:t>(указать наименование Стороны)</w:t>
      </w:r>
      <w:r w:rsidRPr="00200722">
        <w:rPr>
          <w:i/>
          <w:sz w:val="24"/>
          <w:szCs w:val="24"/>
        </w:rPr>
        <w:t>_____</w:t>
      </w:r>
      <w:r w:rsidRPr="00200722">
        <w:rPr>
          <w:sz w:val="24"/>
          <w:szCs w:val="24"/>
        </w:rPr>
        <w:t xml:space="preserve"> предоставляет право указанным ниже лицам подписывать Подтверждения в рамках Генерального соглашения </w:t>
      </w:r>
      <w:r w:rsidR="00F879CD" w:rsidRPr="00200722">
        <w:rPr>
          <w:sz w:val="24"/>
          <w:szCs w:val="24"/>
        </w:rPr>
        <w:t xml:space="preserve">№ </w:t>
      </w:r>
      <w:r w:rsidRPr="00200722">
        <w:rPr>
          <w:sz w:val="24"/>
          <w:szCs w:val="24"/>
        </w:rPr>
        <w:t xml:space="preserve">_____ об открытии возобновляемой рамочной кредитной линии с дифференцированными </w:t>
      </w:r>
      <w:r w:rsidR="00653735" w:rsidRPr="00200722">
        <w:rPr>
          <w:sz w:val="24"/>
          <w:szCs w:val="24"/>
        </w:rPr>
        <w:t xml:space="preserve">процентными </w:t>
      </w:r>
      <w:r w:rsidRPr="00200722">
        <w:rPr>
          <w:sz w:val="24"/>
          <w:szCs w:val="24"/>
        </w:rPr>
        <w:t>ставками от «___»__________20__г., заключенного между</w:t>
      </w:r>
      <w:r w:rsidR="00A121F0" w:rsidRPr="00200722">
        <w:rPr>
          <w:sz w:val="24"/>
          <w:szCs w:val="24"/>
        </w:rPr>
        <w:t xml:space="preserve"> Сторонами:</w:t>
      </w:r>
      <w:r w:rsidRPr="00200722">
        <w:rPr>
          <w:sz w:val="24"/>
          <w:szCs w:val="24"/>
        </w:rPr>
        <w:t xml:space="preserve"> </w:t>
      </w:r>
      <w:r w:rsidRPr="00200722">
        <w:rPr>
          <w:i/>
          <w:sz w:val="24"/>
          <w:szCs w:val="24"/>
        </w:rPr>
        <w:t>___</w:t>
      </w:r>
      <w:r w:rsidRPr="00200722">
        <w:rPr>
          <w:i/>
          <w:iCs/>
          <w:sz w:val="24"/>
          <w:szCs w:val="24"/>
          <w:u w:val="single"/>
        </w:rPr>
        <w:t>(указать наименования Сторон)</w:t>
      </w:r>
      <w:r w:rsidRPr="00200722">
        <w:rPr>
          <w:i/>
          <w:iCs/>
          <w:sz w:val="24"/>
          <w:szCs w:val="24"/>
        </w:rPr>
        <w:t xml:space="preserve">_____, </w:t>
      </w:r>
      <w:r w:rsidRPr="00200722">
        <w:rPr>
          <w:sz w:val="24"/>
          <w:szCs w:val="24"/>
        </w:rPr>
        <w:t>и удостоверяет их подписи.</w:t>
      </w:r>
    </w:p>
    <w:p w:rsidR="0052475B" w:rsidRPr="00200722" w:rsidRDefault="0052475B" w:rsidP="00CE13B5">
      <w:pPr>
        <w:pStyle w:val="3a"/>
        <w:jc w:val="both"/>
        <w:rPr>
          <w:sz w:val="24"/>
          <w:szCs w:val="24"/>
        </w:rPr>
      </w:pPr>
    </w:p>
    <w:p w:rsidR="0057708F" w:rsidRPr="00200722" w:rsidRDefault="0057708F" w:rsidP="00CE13B5">
      <w:pPr>
        <w:pStyle w:val="3a"/>
        <w:spacing w:before="60"/>
        <w:jc w:val="left"/>
        <w:rPr>
          <w:b/>
          <w:sz w:val="24"/>
          <w:szCs w:val="24"/>
        </w:rPr>
      </w:pPr>
      <w:r w:rsidRPr="00200722">
        <w:rPr>
          <w:b/>
          <w:sz w:val="24"/>
          <w:szCs w:val="24"/>
        </w:rPr>
        <w:t>Право подписания Подтверждений:</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2520"/>
        <w:gridCol w:w="1980"/>
        <w:gridCol w:w="1980"/>
      </w:tblGrid>
      <w:tr w:rsidR="0057708F" w:rsidRPr="00200722" w:rsidTr="00E67606">
        <w:trPr>
          <w:trHeight w:val="265"/>
        </w:trPr>
        <w:tc>
          <w:tcPr>
            <w:tcW w:w="720" w:type="dxa"/>
          </w:tcPr>
          <w:p w:rsidR="0057708F" w:rsidRPr="00200722" w:rsidRDefault="00F879CD" w:rsidP="00CE13B5">
            <w:pPr>
              <w:jc w:val="center"/>
            </w:pPr>
            <w:r w:rsidRPr="00200722">
              <w:t>№</w:t>
            </w:r>
            <w:r w:rsidR="001C145E" w:rsidRPr="00200722">
              <w:t xml:space="preserve"> </w:t>
            </w:r>
            <w:r w:rsidR="0057708F" w:rsidRPr="00200722">
              <w:t>п/п</w:t>
            </w:r>
          </w:p>
        </w:tc>
        <w:tc>
          <w:tcPr>
            <w:tcW w:w="1800" w:type="dxa"/>
          </w:tcPr>
          <w:p w:rsidR="0057708F" w:rsidRPr="00200722" w:rsidRDefault="0057708F" w:rsidP="00CE13B5">
            <w:pPr>
              <w:jc w:val="center"/>
            </w:pPr>
            <w:r w:rsidRPr="00200722">
              <w:t>Ф.И.О.</w:t>
            </w:r>
          </w:p>
        </w:tc>
        <w:tc>
          <w:tcPr>
            <w:tcW w:w="2520" w:type="dxa"/>
          </w:tcPr>
          <w:p w:rsidR="0057708F" w:rsidRPr="00200722" w:rsidRDefault="0057708F" w:rsidP="00CE13B5">
            <w:pPr>
              <w:jc w:val="center"/>
            </w:pPr>
            <w:r w:rsidRPr="00200722">
              <w:t>Занимаемая должность</w:t>
            </w:r>
          </w:p>
        </w:tc>
        <w:tc>
          <w:tcPr>
            <w:tcW w:w="1980" w:type="dxa"/>
          </w:tcPr>
          <w:p w:rsidR="0057708F" w:rsidRPr="00200722" w:rsidRDefault="0057708F" w:rsidP="00CE13B5">
            <w:pPr>
              <w:jc w:val="center"/>
            </w:pPr>
            <w:r w:rsidRPr="00200722">
              <w:t>Образец подписи</w:t>
            </w:r>
          </w:p>
        </w:tc>
        <w:tc>
          <w:tcPr>
            <w:tcW w:w="1980" w:type="dxa"/>
          </w:tcPr>
          <w:p w:rsidR="0057708F" w:rsidRPr="00200722" w:rsidRDefault="0057708F" w:rsidP="00CE13B5">
            <w:pPr>
              <w:jc w:val="center"/>
            </w:pPr>
            <w:r w:rsidRPr="00200722">
              <w:t>Срок полномочий</w:t>
            </w:r>
          </w:p>
        </w:tc>
      </w:tr>
      <w:tr w:rsidR="0057708F" w:rsidRPr="00200722" w:rsidTr="00E67606">
        <w:trPr>
          <w:trHeight w:val="150"/>
        </w:trPr>
        <w:tc>
          <w:tcPr>
            <w:tcW w:w="720" w:type="dxa"/>
          </w:tcPr>
          <w:p w:rsidR="0057708F" w:rsidRPr="00200722" w:rsidRDefault="0057708F" w:rsidP="00CE13B5">
            <w:pPr>
              <w:jc w:val="both"/>
            </w:pPr>
            <w:r w:rsidRPr="00200722">
              <w:t>1.</w:t>
            </w:r>
          </w:p>
        </w:tc>
        <w:tc>
          <w:tcPr>
            <w:tcW w:w="1800" w:type="dxa"/>
          </w:tcPr>
          <w:p w:rsidR="0057708F" w:rsidRPr="00200722" w:rsidRDefault="0057708F" w:rsidP="00CE13B5"/>
        </w:tc>
        <w:tc>
          <w:tcPr>
            <w:tcW w:w="2520" w:type="dxa"/>
          </w:tcPr>
          <w:p w:rsidR="0057708F" w:rsidRPr="00200722" w:rsidRDefault="0057708F" w:rsidP="00CE13B5">
            <w:pPr>
              <w:jc w:val="both"/>
            </w:pPr>
          </w:p>
        </w:tc>
        <w:tc>
          <w:tcPr>
            <w:tcW w:w="1980" w:type="dxa"/>
          </w:tcPr>
          <w:p w:rsidR="0057708F" w:rsidRPr="00200722" w:rsidRDefault="0057708F" w:rsidP="00CE13B5">
            <w:pPr>
              <w:jc w:val="both"/>
            </w:pPr>
          </w:p>
        </w:tc>
        <w:tc>
          <w:tcPr>
            <w:tcW w:w="1980" w:type="dxa"/>
          </w:tcPr>
          <w:p w:rsidR="0057708F" w:rsidRPr="00200722" w:rsidRDefault="0057708F" w:rsidP="00CE13B5">
            <w:pPr>
              <w:jc w:val="both"/>
            </w:pPr>
            <w:r w:rsidRPr="00200722">
              <w:t>до «__»_______г.</w:t>
            </w:r>
          </w:p>
        </w:tc>
      </w:tr>
      <w:tr w:rsidR="0057708F" w:rsidRPr="00200722" w:rsidTr="00E67606">
        <w:tc>
          <w:tcPr>
            <w:tcW w:w="720" w:type="dxa"/>
          </w:tcPr>
          <w:p w:rsidR="0057708F" w:rsidRPr="00200722" w:rsidRDefault="0057708F" w:rsidP="00CE13B5">
            <w:pPr>
              <w:jc w:val="both"/>
            </w:pPr>
            <w:r w:rsidRPr="00200722">
              <w:t>2.</w:t>
            </w:r>
          </w:p>
        </w:tc>
        <w:tc>
          <w:tcPr>
            <w:tcW w:w="1800" w:type="dxa"/>
          </w:tcPr>
          <w:p w:rsidR="0057708F" w:rsidRPr="00200722" w:rsidRDefault="0057708F" w:rsidP="00CE13B5"/>
        </w:tc>
        <w:tc>
          <w:tcPr>
            <w:tcW w:w="2520" w:type="dxa"/>
          </w:tcPr>
          <w:p w:rsidR="0057708F" w:rsidRPr="00200722" w:rsidRDefault="0057708F" w:rsidP="00CE13B5">
            <w:pPr>
              <w:jc w:val="both"/>
            </w:pPr>
          </w:p>
        </w:tc>
        <w:tc>
          <w:tcPr>
            <w:tcW w:w="1980" w:type="dxa"/>
          </w:tcPr>
          <w:p w:rsidR="0057708F" w:rsidRPr="00200722" w:rsidRDefault="0057708F" w:rsidP="00CE13B5">
            <w:pPr>
              <w:jc w:val="both"/>
            </w:pPr>
          </w:p>
        </w:tc>
        <w:tc>
          <w:tcPr>
            <w:tcW w:w="1980" w:type="dxa"/>
          </w:tcPr>
          <w:p w:rsidR="0057708F" w:rsidRPr="00200722" w:rsidRDefault="0057708F" w:rsidP="00CE13B5">
            <w:pPr>
              <w:jc w:val="both"/>
            </w:pPr>
            <w:r w:rsidRPr="00200722">
              <w:t>до «__»_______г.</w:t>
            </w:r>
          </w:p>
        </w:tc>
      </w:tr>
      <w:tr w:rsidR="0057708F" w:rsidRPr="00200722" w:rsidTr="00E67606">
        <w:tc>
          <w:tcPr>
            <w:tcW w:w="720" w:type="dxa"/>
          </w:tcPr>
          <w:p w:rsidR="0057708F" w:rsidRPr="00200722" w:rsidRDefault="0057708F" w:rsidP="00CE13B5">
            <w:pPr>
              <w:jc w:val="both"/>
            </w:pPr>
            <w:r w:rsidRPr="00200722">
              <w:t>3.</w:t>
            </w:r>
          </w:p>
        </w:tc>
        <w:tc>
          <w:tcPr>
            <w:tcW w:w="1800" w:type="dxa"/>
          </w:tcPr>
          <w:p w:rsidR="0057708F" w:rsidRPr="00200722" w:rsidRDefault="0057708F" w:rsidP="00CE13B5"/>
        </w:tc>
        <w:tc>
          <w:tcPr>
            <w:tcW w:w="2520" w:type="dxa"/>
          </w:tcPr>
          <w:p w:rsidR="0057708F" w:rsidRPr="00200722" w:rsidRDefault="0057708F" w:rsidP="00CE13B5">
            <w:pPr>
              <w:jc w:val="both"/>
            </w:pPr>
          </w:p>
        </w:tc>
        <w:tc>
          <w:tcPr>
            <w:tcW w:w="1980" w:type="dxa"/>
          </w:tcPr>
          <w:p w:rsidR="0057708F" w:rsidRPr="00200722" w:rsidRDefault="0057708F" w:rsidP="00CE13B5">
            <w:pPr>
              <w:jc w:val="both"/>
            </w:pPr>
          </w:p>
        </w:tc>
        <w:tc>
          <w:tcPr>
            <w:tcW w:w="1980" w:type="dxa"/>
          </w:tcPr>
          <w:p w:rsidR="0057708F" w:rsidRPr="00200722" w:rsidRDefault="0057708F" w:rsidP="00CE13B5">
            <w:pPr>
              <w:jc w:val="both"/>
            </w:pPr>
            <w:r w:rsidRPr="00200722">
              <w:t>до «__»_______г.</w:t>
            </w:r>
          </w:p>
        </w:tc>
      </w:tr>
    </w:tbl>
    <w:p w:rsidR="0057708F" w:rsidRPr="00200722" w:rsidRDefault="00920BCD" w:rsidP="00CE13B5">
      <w:pPr>
        <w:pStyle w:val="Iiiaeuiue"/>
        <w:ind w:firstLine="900"/>
        <w:jc w:val="both"/>
      </w:pPr>
      <w:r w:rsidRPr="00200722" w:rsidDel="00920BCD">
        <w:rPr>
          <w:b/>
        </w:rPr>
        <w:t xml:space="preserve"> </w:t>
      </w:r>
    </w:p>
    <w:p w:rsidR="0057708F" w:rsidRPr="00200722" w:rsidRDefault="0057708F" w:rsidP="00CE13B5">
      <w:pPr>
        <w:pStyle w:val="Iiiaeuiue"/>
        <w:ind w:firstLine="900"/>
        <w:jc w:val="both"/>
      </w:pPr>
    </w:p>
    <w:p w:rsidR="00E26477" w:rsidRPr="00200722" w:rsidRDefault="00E26477" w:rsidP="00CE13B5"/>
    <w:p w:rsidR="00E26477" w:rsidRPr="00200722" w:rsidRDefault="00E26477" w:rsidP="00CE13B5">
      <w:pPr>
        <w:pStyle w:val="Iiiaeuiue"/>
        <w:jc w:val="center"/>
        <w:rPr>
          <w:b/>
          <w:bCs/>
        </w:rPr>
      </w:pPr>
      <w:r w:rsidRPr="00200722">
        <w:rPr>
          <w:b/>
          <w:bCs/>
        </w:rPr>
        <w:t>Подписи Сторон</w:t>
      </w:r>
    </w:p>
    <w:p w:rsidR="00E26477" w:rsidRPr="00200722" w:rsidRDefault="00E26477" w:rsidP="00CE13B5">
      <w:pPr>
        <w:pStyle w:val="Iiiaeuiue"/>
        <w:rPr>
          <w:b/>
          <w:bCs/>
        </w:rPr>
      </w:pPr>
      <w:r w:rsidRPr="00200722">
        <w:rPr>
          <w:b/>
          <w:bCs/>
        </w:rPr>
        <w:t>Кредитор                                                                  Заемщик</w:t>
      </w:r>
    </w:p>
    <w:p w:rsidR="00E26477" w:rsidRPr="00200722" w:rsidRDefault="00E26477" w:rsidP="00CE13B5">
      <w:pPr>
        <w:pStyle w:val="Iiiaeuiue"/>
        <w:rPr>
          <w:b/>
          <w:bCs/>
        </w:rPr>
      </w:pPr>
    </w:p>
    <w:p w:rsidR="00E26477" w:rsidRPr="00200722" w:rsidRDefault="00E26477" w:rsidP="00CE13B5">
      <w:pPr>
        <w:pStyle w:val="Iiiaeuiue"/>
      </w:pPr>
      <w:r w:rsidRPr="00200722">
        <w:t>_______________     __________________         _______________     ___________________</w:t>
      </w:r>
    </w:p>
    <w:p w:rsidR="00E26477" w:rsidRPr="00200722" w:rsidRDefault="00E26477" w:rsidP="00CE13B5">
      <w:pPr>
        <w:pStyle w:val="Iiiaeuiue"/>
      </w:pPr>
      <w:r w:rsidRPr="00200722">
        <w:t xml:space="preserve">      (</w:t>
      </w:r>
      <w:r w:rsidRPr="00200722">
        <w:rPr>
          <w:i/>
          <w:iCs/>
        </w:rPr>
        <w:t>подпись</w:t>
      </w:r>
      <w:r w:rsidRPr="00200722">
        <w:t>)             (</w:t>
      </w:r>
      <w:r w:rsidRPr="00200722">
        <w:rPr>
          <w:i/>
          <w:iCs/>
        </w:rPr>
        <w:t>должность, Ф.И.О.</w:t>
      </w:r>
      <w:r w:rsidRPr="00200722">
        <w:t xml:space="preserve">               (</w:t>
      </w:r>
      <w:r w:rsidRPr="00200722">
        <w:rPr>
          <w:i/>
          <w:iCs/>
        </w:rPr>
        <w:t>подпись</w:t>
      </w:r>
      <w:r w:rsidRPr="00200722">
        <w:t>)            (</w:t>
      </w:r>
      <w:r w:rsidRPr="00200722">
        <w:rPr>
          <w:i/>
          <w:iCs/>
        </w:rPr>
        <w:t>должность, Ф.И.О.</w:t>
      </w:r>
      <w:r w:rsidRPr="00200722">
        <w:t>)</w:t>
      </w:r>
    </w:p>
    <w:p w:rsidR="00E26477" w:rsidRPr="00200722" w:rsidRDefault="00E26477" w:rsidP="00CE13B5">
      <w:r w:rsidRPr="00200722">
        <w:t>М.П.</w:t>
      </w:r>
      <w:r w:rsidRPr="00200722">
        <w:tab/>
      </w:r>
      <w:r w:rsidRPr="00200722">
        <w:tab/>
      </w:r>
      <w:r w:rsidRPr="00200722">
        <w:tab/>
        <w:t xml:space="preserve">                        </w:t>
      </w:r>
      <w:r w:rsidRPr="00200722">
        <w:tab/>
        <w:t xml:space="preserve">        М.П.</w:t>
      </w:r>
      <w:r w:rsidR="00EB7885" w:rsidRPr="00200722">
        <w:t xml:space="preserve"> </w:t>
      </w:r>
    </w:p>
    <w:p w:rsidR="00E26477" w:rsidRPr="00200722" w:rsidRDefault="00E26477" w:rsidP="00CE13B5">
      <w:pPr>
        <w:ind w:left="5040" w:firstLine="720"/>
        <w:outlineLvl w:val="0"/>
      </w:pPr>
    </w:p>
    <w:p w:rsidR="00A35661" w:rsidRPr="00200722" w:rsidRDefault="00A35661">
      <w:pPr>
        <w:ind w:left="5040" w:firstLine="720"/>
        <w:outlineLvl w:val="0"/>
      </w:pPr>
    </w:p>
    <w:p w:rsidR="00A35661" w:rsidRDefault="00A35661">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Default="0085742B">
      <w:pPr>
        <w:ind w:left="5040" w:firstLine="720"/>
        <w:outlineLvl w:val="0"/>
      </w:pPr>
    </w:p>
    <w:p w:rsidR="0085742B" w:rsidRPr="00200722" w:rsidRDefault="009B4F64" w:rsidP="0085742B">
      <w:pPr>
        <w:jc w:val="right"/>
        <w:outlineLvl w:val="0"/>
      </w:pPr>
      <w:r>
        <w:rPr>
          <w:b/>
        </w:rPr>
        <w:br w:type="page"/>
      </w:r>
      <w:r w:rsidR="0085742B" w:rsidRPr="00200722">
        <w:rPr>
          <w:b/>
        </w:rPr>
        <w:lastRenderedPageBreak/>
        <w:t xml:space="preserve">Приложение № </w:t>
      </w:r>
      <w:r w:rsidR="0085742B">
        <w:rPr>
          <w:b/>
        </w:rPr>
        <w:t>3</w:t>
      </w:r>
      <w:r w:rsidR="0085742B" w:rsidRPr="00200722">
        <w:rPr>
          <w:b/>
        </w:rPr>
        <w:t xml:space="preserve"> </w:t>
      </w:r>
    </w:p>
    <w:p w:rsidR="0085742B" w:rsidRPr="00200722" w:rsidRDefault="0085742B" w:rsidP="0085742B">
      <w:pPr>
        <w:jc w:val="right"/>
        <w:rPr>
          <w:sz w:val="22"/>
          <w:szCs w:val="22"/>
        </w:rPr>
      </w:pPr>
      <w:r w:rsidRPr="00200722">
        <w:rPr>
          <w:sz w:val="22"/>
          <w:szCs w:val="22"/>
        </w:rPr>
        <w:t>к Генеральному соглашению № _____</w:t>
      </w:r>
    </w:p>
    <w:p w:rsidR="0085742B" w:rsidRPr="00200722" w:rsidRDefault="0085742B" w:rsidP="0085742B">
      <w:pPr>
        <w:jc w:val="right"/>
        <w:rPr>
          <w:sz w:val="22"/>
          <w:szCs w:val="22"/>
        </w:rPr>
      </w:pPr>
      <w:r w:rsidRPr="00200722">
        <w:rPr>
          <w:sz w:val="22"/>
          <w:szCs w:val="22"/>
        </w:rPr>
        <w:t>об открытии возобновляемой рамочной кредитной линии</w:t>
      </w:r>
    </w:p>
    <w:p w:rsidR="0085742B" w:rsidRPr="00200722" w:rsidRDefault="0085742B" w:rsidP="0085742B">
      <w:pPr>
        <w:jc w:val="right"/>
        <w:rPr>
          <w:sz w:val="22"/>
          <w:szCs w:val="22"/>
        </w:rPr>
      </w:pPr>
      <w:r w:rsidRPr="00200722">
        <w:rPr>
          <w:sz w:val="22"/>
          <w:szCs w:val="22"/>
        </w:rPr>
        <w:t>с дифференцированными процентными ставками</w:t>
      </w:r>
    </w:p>
    <w:p w:rsidR="0085742B" w:rsidRDefault="0085742B" w:rsidP="0085742B">
      <w:pPr>
        <w:jc w:val="right"/>
        <w:rPr>
          <w:sz w:val="22"/>
          <w:szCs w:val="22"/>
        </w:rPr>
      </w:pPr>
      <w:r w:rsidRPr="00200722">
        <w:rPr>
          <w:sz w:val="22"/>
          <w:szCs w:val="22"/>
        </w:rPr>
        <w:t>от «___»__________20__г.</w:t>
      </w:r>
    </w:p>
    <w:p w:rsidR="0085742B" w:rsidRDefault="0085742B" w:rsidP="0085742B">
      <w:pPr>
        <w:jc w:val="right"/>
        <w:rPr>
          <w:sz w:val="22"/>
          <w:szCs w:val="22"/>
        </w:rPr>
      </w:pPr>
    </w:p>
    <w:p w:rsidR="0085742B" w:rsidRPr="00200722" w:rsidRDefault="0085742B" w:rsidP="0085742B">
      <w:pPr>
        <w:jc w:val="right"/>
        <w:rPr>
          <w:sz w:val="22"/>
          <w:szCs w:val="22"/>
        </w:rPr>
      </w:pPr>
    </w:p>
    <w:p w:rsidR="00FC41AD" w:rsidRPr="00294EB3" w:rsidRDefault="00FC41AD" w:rsidP="00FC41AD">
      <w:pPr>
        <w:spacing w:before="60"/>
        <w:jc w:val="center"/>
        <w:rPr>
          <w:b/>
        </w:rPr>
      </w:pPr>
      <w:r w:rsidRPr="00294EB3">
        <w:rPr>
          <w:b/>
        </w:rPr>
        <w:t>Перечень счетов</w:t>
      </w:r>
    </w:p>
    <w:p w:rsidR="00FC41AD" w:rsidRPr="00294EB3" w:rsidRDefault="00FC41AD" w:rsidP="00FC41AD">
      <w:pPr>
        <w:spacing w:before="60"/>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1276"/>
        <w:gridCol w:w="1275"/>
        <w:gridCol w:w="993"/>
        <w:gridCol w:w="1417"/>
        <w:gridCol w:w="2126"/>
      </w:tblGrid>
      <w:tr w:rsidR="00FC41AD" w:rsidRPr="00582954" w:rsidTr="00FC41AD">
        <w:trPr>
          <w:trHeight w:val="265"/>
        </w:trPr>
        <w:tc>
          <w:tcPr>
            <w:tcW w:w="1668" w:type="dxa"/>
          </w:tcPr>
          <w:p w:rsidR="00FC41AD" w:rsidRPr="00582954" w:rsidRDefault="00FC41AD" w:rsidP="004F5FEF">
            <w:pPr>
              <w:jc w:val="center"/>
              <w:rPr>
                <w:sz w:val="20"/>
                <w:szCs w:val="20"/>
              </w:rPr>
            </w:pPr>
            <w:r w:rsidRPr="00582954">
              <w:rPr>
                <w:sz w:val="20"/>
                <w:szCs w:val="20"/>
              </w:rPr>
              <w:t>Полное наименование компании – владельца счета</w:t>
            </w:r>
          </w:p>
        </w:tc>
        <w:tc>
          <w:tcPr>
            <w:tcW w:w="1559" w:type="dxa"/>
          </w:tcPr>
          <w:p w:rsidR="00FC41AD" w:rsidRPr="00582954" w:rsidRDefault="00FC41AD" w:rsidP="004F5FEF">
            <w:pPr>
              <w:jc w:val="center"/>
              <w:rPr>
                <w:sz w:val="20"/>
                <w:szCs w:val="20"/>
              </w:rPr>
            </w:pPr>
            <w:r w:rsidRPr="00582954">
              <w:rPr>
                <w:sz w:val="20"/>
                <w:szCs w:val="20"/>
              </w:rPr>
              <w:t>ОГРН</w:t>
            </w:r>
          </w:p>
        </w:tc>
        <w:tc>
          <w:tcPr>
            <w:tcW w:w="1276" w:type="dxa"/>
          </w:tcPr>
          <w:p w:rsidR="00FC41AD" w:rsidRPr="00582954" w:rsidRDefault="00FC41AD" w:rsidP="004F5FEF">
            <w:pPr>
              <w:jc w:val="center"/>
              <w:rPr>
                <w:sz w:val="20"/>
                <w:szCs w:val="20"/>
              </w:rPr>
            </w:pPr>
            <w:r w:rsidRPr="00582954">
              <w:rPr>
                <w:sz w:val="20"/>
                <w:szCs w:val="20"/>
              </w:rPr>
              <w:t>Адрес</w:t>
            </w:r>
          </w:p>
        </w:tc>
        <w:tc>
          <w:tcPr>
            <w:tcW w:w="1275" w:type="dxa"/>
          </w:tcPr>
          <w:p w:rsidR="00FC41AD" w:rsidRPr="00582954" w:rsidRDefault="00FC41AD" w:rsidP="004F5FEF">
            <w:pPr>
              <w:jc w:val="center"/>
              <w:rPr>
                <w:sz w:val="20"/>
                <w:szCs w:val="20"/>
              </w:rPr>
            </w:pPr>
            <w:r w:rsidRPr="00582954">
              <w:rPr>
                <w:sz w:val="20"/>
                <w:szCs w:val="20"/>
              </w:rPr>
              <w:t xml:space="preserve">Вид счета </w:t>
            </w:r>
            <w:r w:rsidRPr="00582954">
              <w:rPr>
                <w:i/>
                <w:sz w:val="20"/>
                <w:szCs w:val="20"/>
              </w:rPr>
              <w:t>(расчетный в валюте РФ/расчетный в иностранной валюте/транзитный)</w:t>
            </w:r>
          </w:p>
        </w:tc>
        <w:tc>
          <w:tcPr>
            <w:tcW w:w="993" w:type="dxa"/>
          </w:tcPr>
          <w:p w:rsidR="00FC41AD" w:rsidRPr="00582954" w:rsidRDefault="00FC41AD" w:rsidP="004F5FEF">
            <w:pPr>
              <w:jc w:val="center"/>
              <w:rPr>
                <w:sz w:val="20"/>
                <w:szCs w:val="20"/>
              </w:rPr>
            </w:pPr>
            <w:r w:rsidRPr="00582954">
              <w:rPr>
                <w:sz w:val="20"/>
                <w:szCs w:val="20"/>
              </w:rPr>
              <w:t xml:space="preserve">Валюта счета </w:t>
            </w:r>
            <w:r w:rsidRPr="00582954">
              <w:rPr>
                <w:i/>
                <w:sz w:val="20"/>
                <w:szCs w:val="20"/>
              </w:rPr>
              <w:t>(рубли/доллары США/евро)</w:t>
            </w:r>
          </w:p>
        </w:tc>
        <w:tc>
          <w:tcPr>
            <w:tcW w:w="1417" w:type="dxa"/>
          </w:tcPr>
          <w:p w:rsidR="00FC41AD" w:rsidRPr="00582954" w:rsidRDefault="00FC41AD" w:rsidP="004F5FEF">
            <w:pPr>
              <w:jc w:val="center"/>
              <w:rPr>
                <w:sz w:val="20"/>
                <w:szCs w:val="20"/>
              </w:rPr>
            </w:pPr>
            <w:r w:rsidRPr="00582954">
              <w:rPr>
                <w:sz w:val="20"/>
                <w:szCs w:val="20"/>
              </w:rPr>
              <w:t>Номер счета</w:t>
            </w:r>
          </w:p>
        </w:tc>
        <w:tc>
          <w:tcPr>
            <w:tcW w:w="2126" w:type="dxa"/>
          </w:tcPr>
          <w:p w:rsidR="00FC41AD" w:rsidRPr="00582954" w:rsidRDefault="00FC41AD" w:rsidP="004F5FEF">
            <w:pPr>
              <w:jc w:val="center"/>
              <w:rPr>
                <w:sz w:val="20"/>
                <w:szCs w:val="20"/>
              </w:rPr>
            </w:pPr>
            <w:r w:rsidRPr="00582954">
              <w:rPr>
                <w:sz w:val="20"/>
                <w:szCs w:val="20"/>
              </w:rPr>
              <w:t>Подразделение кредитора в котором открыт счет/ наименование Банка</w:t>
            </w:r>
          </w:p>
          <w:p w:rsidR="00FC41AD" w:rsidRDefault="00FC41AD" w:rsidP="004F5FEF">
            <w:pPr>
              <w:jc w:val="center"/>
              <w:rPr>
                <w:i/>
                <w:sz w:val="20"/>
                <w:szCs w:val="20"/>
                <w:lang w:val="en-US"/>
              </w:rPr>
            </w:pPr>
            <w:r w:rsidRPr="00582954">
              <w:rPr>
                <w:i/>
                <w:sz w:val="20"/>
                <w:szCs w:val="20"/>
              </w:rPr>
              <w:t>(с указанием полных реквизитов)</w:t>
            </w:r>
          </w:p>
          <w:p w:rsidR="00915592" w:rsidRPr="00915592" w:rsidRDefault="00915592" w:rsidP="004F5FEF">
            <w:pPr>
              <w:jc w:val="center"/>
              <w:rPr>
                <w:sz w:val="20"/>
                <w:szCs w:val="20"/>
                <w:lang w:val="en-US"/>
              </w:rPr>
            </w:pPr>
            <w:r w:rsidRPr="00915592">
              <w:rPr>
                <w:i/>
                <w:sz w:val="20"/>
                <w:szCs w:val="20"/>
              </w:rPr>
              <w:t>[</w:t>
            </w:r>
            <w:r w:rsidRPr="003736B6">
              <w:rPr>
                <w:i/>
                <w:sz w:val="20"/>
                <w:szCs w:val="20"/>
              </w:rPr>
              <w:t>при наличии счета(</w:t>
            </w:r>
            <w:proofErr w:type="spellStart"/>
            <w:r w:rsidRPr="003736B6">
              <w:rPr>
                <w:i/>
                <w:sz w:val="20"/>
                <w:szCs w:val="20"/>
              </w:rPr>
              <w:t>ов</w:t>
            </w:r>
            <w:proofErr w:type="spellEnd"/>
            <w:r w:rsidRPr="003736B6">
              <w:rPr>
                <w:i/>
                <w:sz w:val="20"/>
                <w:szCs w:val="20"/>
              </w:rPr>
              <w:t>) Заемщика, открытого у Кредитора, входящего в перечень кредитных организаций, соответствующих требованиям, установленным частью 1 статьи 2 Федерального закона от 21 июля 2014 года № 213-ФЗ</w:t>
            </w:r>
            <w:r>
              <w:rPr>
                <w:i/>
                <w:sz w:val="20"/>
                <w:szCs w:val="20"/>
                <w:lang w:val="en-US"/>
              </w:rPr>
              <w:t>]</w:t>
            </w:r>
          </w:p>
        </w:tc>
      </w:tr>
      <w:tr w:rsidR="00FC41AD" w:rsidRPr="00582954" w:rsidTr="00FC41AD">
        <w:trPr>
          <w:trHeight w:val="150"/>
        </w:trPr>
        <w:tc>
          <w:tcPr>
            <w:tcW w:w="10314" w:type="dxa"/>
            <w:gridSpan w:val="7"/>
          </w:tcPr>
          <w:p w:rsidR="00FC41AD" w:rsidRPr="00582954" w:rsidRDefault="00FC41AD" w:rsidP="00582954">
            <w:pPr>
              <w:jc w:val="both"/>
              <w:rPr>
                <w:sz w:val="20"/>
                <w:szCs w:val="20"/>
              </w:rPr>
            </w:pPr>
            <w:r w:rsidRPr="00582954">
              <w:rPr>
                <w:bCs/>
                <w:sz w:val="20"/>
                <w:szCs w:val="20"/>
              </w:rPr>
              <w:t>Счет Заемщика, на который производится перечисление кредита:</w:t>
            </w:r>
          </w:p>
        </w:tc>
      </w:tr>
      <w:tr w:rsidR="00FC41AD" w:rsidRPr="00582954" w:rsidTr="00FC41AD">
        <w:trPr>
          <w:trHeight w:val="289"/>
        </w:trPr>
        <w:tc>
          <w:tcPr>
            <w:tcW w:w="1668" w:type="dxa"/>
          </w:tcPr>
          <w:p w:rsidR="00FC41AD" w:rsidRPr="00582954" w:rsidRDefault="00FC41AD" w:rsidP="00582954">
            <w:pPr>
              <w:jc w:val="both"/>
              <w:rPr>
                <w:sz w:val="20"/>
                <w:szCs w:val="20"/>
              </w:rPr>
            </w:pPr>
          </w:p>
        </w:tc>
        <w:tc>
          <w:tcPr>
            <w:tcW w:w="1559" w:type="dxa"/>
          </w:tcPr>
          <w:p w:rsidR="00FC41AD" w:rsidRPr="00582954" w:rsidRDefault="00FC41AD" w:rsidP="00582954">
            <w:pPr>
              <w:jc w:val="both"/>
              <w:rPr>
                <w:sz w:val="20"/>
                <w:szCs w:val="20"/>
              </w:rPr>
            </w:pPr>
          </w:p>
        </w:tc>
        <w:tc>
          <w:tcPr>
            <w:tcW w:w="1276" w:type="dxa"/>
          </w:tcPr>
          <w:p w:rsidR="00FC41AD" w:rsidRPr="00582954" w:rsidRDefault="00FC41AD" w:rsidP="00582954">
            <w:pPr>
              <w:jc w:val="both"/>
              <w:rPr>
                <w:sz w:val="20"/>
                <w:szCs w:val="20"/>
              </w:rPr>
            </w:pPr>
          </w:p>
        </w:tc>
        <w:tc>
          <w:tcPr>
            <w:tcW w:w="1275" w:type="dxa"/>
          </w:tcPr>
          <w:p w:rsidR="00FC41AD" w:rsidRPr="00582954" w:rsidRDefault="00FC41AD" w:rsidP="00582954">
            <w:pPr>
              <w:jc w:val="both"/>
              <w:rPr>
                <w:sz w:val="20"/>
                <w:szCs w:val="20"/>
              </w:rPr>
            </w:pPr>
          </w:p>
        </w:tc>
        <w:tc>
          <w:tcPr>
            <w:tcW w:w="993" w:type="dxa"/>
          </w:tcPr>
          <w:p w:rsidR="00FC41AD" w:rsidRPr="00582954" w:rsidRDefault="00FC41AD" w:rsidP="00582954">
            <w:pPr>
              <w:jc w:val="both"/>
              <w:rPr>
                <w:sz w:val="20"/>
                <w:szCs w:val="20"/>
              </w:rPr>
            </w:pPr>
          </w:p>
        </w:tc>
        <w:tc>
          <w:tcPr>
            <w:tcW w:w="1417" w:type="dxa"/>
          </w:tcPr>
          <w:p w:rsidR="00FC41AD" w:rsidRPr="00582954" w:rsidRDefault="00FC41AD" w:rsidP="00582954">
            <w:pPr>
              <w:jc w:val="both"/>
              <w:rPr>
                <w:sz w:val="20"/>
                <w:szCs w:val="20"/>
              </w:rPr>
            </w:pPr>
          </w:p>
        </w:tc>
        <w:tc>
          <w:tcPr>
            <w:tcW w:w="2126" w:type="dxa"/>
          </w:tcPr>
          <w:p w:rsidR="00FC41AD" w:rsidRPr="00582954" w:rsidRDefault="00FC41AD" w:rsidP="00582954">
            <w:pPr>
              <w:jc w:val="both"/>
              <w:rPr>
                <w:sz w:val="20"/>
                <w:szCs w:val="20"/>
              </w:rPr>
            </w:pPr>
          </w:p>
        </w:tc>
      </w:tr>
      <w:tr w:rsidR="00FC41AD" w:rsidRPr="00582954" w:rsidTr="00FC41AD">
        <w:tc>
          <w:tcPr>
            <w:tcW w:w="10314" w:type="dxa"/>
            <w:gridSpan w:val="7"/>
          </w:tcPr>
          <w:p w:rsidR="00FC41AD" w:rsidRDefault="00FC41AD" w:rsidP="00582954">
            <w:pPr>
              <w:jc w:val="both"/>
              <w:rPr>
                <w:bCs/>
                <w:sz w:val="20"/>
                <w:szCs w:val="20"/>
              </w:rPr>
            </w:pPr>
            <w:r w:rsidRPr="00582954">
              <w:rPr>
                <w:bCs/>
                <w:sz w:val="20"/>
                <w:szCs w:val="20"/>
              </w:rPr>
              <w:t>Счета у Кредитора, по которым оформляются соглашения о праве Кредитора на списание средств без распоряжения плательщика в погашение просроченной задолженности:</w:t>
            </w:r>
          </w:p>
          <w:p w:rsidR="003736B6" w:rsidRPr="003736B6" w:rsidRDefault="003736B6" w:rsidP="00582954">
            <w:pPr>
              <w:jc w:val="both"/>
              <w:rPr>
                <w:sz w:val="20"/>
                <w:szCs w:val="20"/>
                <w:lang w:val="en-US"/>
              </w:rPr>
            </w:pPr>
            <w:r w:rsidRPr="003736B6">
              <w:rPr>
                <w:i/>
                <w:sz w:val="20"/>
                <w:szCs w:val="20"/>
              </w:rPr>
              <w:t>[</w:t>
            </w:r>
            <w:r>
              <w:rPr>
                <w:i/>
                <w:sz w:val="20"/>
                <w:szCs w:val="20"/>
              </w:rPr>
              <w:t xml:space="preserve">список </w:t>
            </w:r>
            <w:r w:rsidRPr="003736B6">
              <w:rPr>
                <w:i/>
                <w:sz w:val="20"/>
                <w:szCs w:val="20"/>
              </w:rPr>
              <w:t>включается при наличии счета(</w:t>
            </w:r>
            <w:proofErr w:type="spellStart"/>
            <w:r w:rsidRPr="003736B6">
              <w:rPr>
                <w:i/>
                <w:sz w:val="20"/>
                <w:szCs w:val="20"/>
              </w:rPr>
              <w:t>ов</w:t>
            </w:r>
            <w:proofErr w:type="spellEnd"/>
            <w:r w:rsidRPr="003736B6">
              <w:rPr>
                <w:i/>
                <w:sz w:val="20"/>
                <w:szCs w:val="20"/>
              </w:rPr>
              <w:t>) Заемщика, открытого у Кредитора, входящего в перечень кредитных организаций, соответствующих требованиям, установленным частью 1 статьи 2 Федерального закона от 21 июля 2014 года № 213-ФЗ</w:t>
            </w:r>
            <w:r w:rsidRPr="003736B6">
              <w:rPr>
                <w:i/>
                <w:sz w:val="20"/>
                <w:szCs w:val="20"/>
                <w:lang w:val="en-US"/>
              </w:rPr>
              <w:t>]</w:t>
            </w:r>
          </w:p>
        </w:tc>
      </w:tr>
      <w:tr w:rsidR="00FC41AD" w:rsidRPr="00582954" w:rsidTr="00FC41AD">
        <w:tc>
          <w:tcPr>
            <w:tcW w:w="1668" w:type="dxa"/>
          </w:tcPr>
          <w:p w:rsidR="00FC41AD" w:rsidRPr="00582954" w:rsidRDefault="00FC41AD" w:rsidP="00582954">
            <w:pPr>
              <w:jc w:val="both"/>
              <w:rPr>
                <w:sz w:val="20"/>
                <w:szCs w:val="20"/>
              </w:rPr>
            </w:pPr>
          </w:p>
        </w:tc>
        <w:tc>
          <w:tcPr>
            <w:tcW w:w="1559" w:type="dxa"/>
          </w:tcPr>
          <w:p w:rsidR="00FC41AD" w:rsidRPr="00582954" w:rsidRDefault="00FC41AD" w:rsidP="00582954">
            <w:pPr>
              <w:jc w:val="both"/>
              <w:rPr>
                <w:sz w:val="20"/>
                <w:szCs w:val="20"/>
              </w:rPr>
            </w:pPr>
          </w:p>
        </w:tc>
        <w:tc>
          <w:tcPr>
            <w:tcW w:w="1276" w:type="dxa"/>
          </w:tcPr>
          <w:p w:rsidR="00FC41AD" w:rsidRPr="00582954" w:rsidRDefault="00FC41AD" w:rsidP="00582954">
            <w:pPr>
              <w:jc w:val="both"/>
              <w:rPr>
                <w:sz w:val="20"/>
                <w:szCs w:val="20"/>
              </w:rPr>
            </w:pPr>
          </w:p>
        </w:tc>
        <w:tc>
          <w:tcPr>
            <w:tcW w:w="1275" w:type="dxa"/>
          </w:tcPr>
          <w:p w:rsidR="00FC41AD" w:rsidRPr="00582954" w:rsidRDefault="00FC41AD" w:rsidP="00582954">
            <w:pPr>
              <w:jc w:val="both"/>
              <w:rPr>
                <w:sz w:val="20"/>
                <w:szCs w:val="20"/>
              </w:rPr>
            </w:pPr>
          </w:p>
        </w:tc>
        <w:tc>
          <w:tcPr>
            <w:tcW w:w="993" w:type="dxa"/>
          </w:tcPr>
          <w:p w:rsidR="00FC41AD" w:rsidRPr="00582954" w:rsidRDefault="00FC41AD" w:rsidP="00582954">
            <w:pPr>
              <w:jc w:val="both"/>
              <w:rPr>
                <w:sz w:val="20"/>
                <w:szCs w:val="20"/>
              </w:rPr>
            </w:pPr>
          </w:p>
        </w:tc>
        <w:tc>
          <w:tcPr>
            <w:tcW w:w="1417" w:type="dxa"/>
          </w:tcPr>
          <w:p w:rsidR="00FC41AD" w:rsidRPr="00582954" w:rsidRDefault="00FC41AD" w:rsidP="00582954">
            <w:pPr>
              <w:jc w:val="both"/>
              <w:rPr>
                <w:sz w:val="20"/>
                <w:szCs w:val="20"/>
              </w:rPr>
            </w:pPr>
          </w:p>
        </w:tc>
        <w:tc>
          <w:tcPr>
            <w:tcW w:w="2126" w:type="dxa"/>
          </w:tcPr>
          <w:p w:rsidR="00FC41AD" w:rsidRPr="00582954" w:rsidRDefault="00FC41AD" w:rsidP="00582954">
            <w:pPr>
              <w:jc w:val="both"/>
              <w:rPr>
                <w:sz w:val="20"/>
                <w:szCs w:val="20"/>
              </w:rPr>
            </w:pPr>
          </w:p>
        </w:tc>
      </w:tr>
      <w:tr w:rsidR="00FC41AD" w:rsidRPr="00582954" w:rsidTr="00E8459D">
        <w:tc>
          <w:tcPr>
            <w:tcW w:w="10314" w:type="dxa"/>
            <w:gridSpan w:val="7"/>
          </w:tcPr>
          <w:p w:rsidR="00FC41AD" w:rsidRPr="00582954" w:rsidRDefault="00FC41AD" w:rsidP="00582954">
            <w:pPr>
              <w:jc w:val="both"/>
              <w:rPr>
                <w:sz w:val="20"/>
                <w:szCs w:val="20"/>
              </w:rPr>
            </w:pPr>
            <w:r w:rsidRPr="00582954">
              <w:rPr>
                <w:bCs/>
                <w:sz w:val="20"/>
                <w:szCs w:val="20"/>
              </w:rPr>
              <w:t>Счета в других банках, по которым оформляются соглашения о праве Кредитора на списание средств без распоряжения плательщика в погашение просроченной задолженности с предоставлением Кредитором отсрочки оформления:</w:t>
            </w:r>
          </w:p>
        </w:tc>
      </w:tr>
      <w:tr w:rsidR="00FC41AD" w:rsidRPr="00582954" w:rsidTr="00FC41AD">
        <w:tc>
          <w:tcPr>
            <w:tcW w:w="1668" w:type="dxa"/>
          </w:tcPr>
          <w:p w:rsidR="00FC41AD" w:rsidRPr="00582954" w:rsidRDefault="00FC41AD" w:rsidP="00582954">
            <w:pPr>
              <w:jc w:val="both"/>
              <w:rPr>
                <w:sz w:val="20"/>
                <w:szCs w:val="20"/>
              </w:rPr>
            </w:pPr>
          </w:p>
        </w:tc>
        <w:tc>
          <w:tcPr>
            <w:tcW w:w="1559" w:type="dxa"/>
          </w:tcPr>
          <w:p w:rsidR="00FC41AD" w:rsidRPr="00582954" w:rsidRDefault="00FC41AD" w:rsidP="00582954">
            <w:pPr>
              <w:jc w:val="both"/>
              <w:rPr>
                <w:sz w:val="20"/>
                <w:szCs w:val="20"/>
              </w:rPr>
            </w:pPr>
          </w:p>
        </w:tc>
        <w:tc>
          <w:tcPr>
            <w:tcW w:w="1276" w:type="dxa"/>
          </w:tcPr>
          <w:p w:rsidR="00FC41AD" w:rsidRPr="00582954" w:rsidRDefault="00FC41AD" w:rsidP="00582954">
            <w:pPr>
              <w:jc w:val="both"/>
              <w:rPr>
                <w:sz w:val="20"/>
                <w:szCs w:val="20"/>
              </w:rPr>
            </w:pPr>
          </w:p>
        </w:tc>
        <w:tc>
          <w:tcPr>
            <w:tcW w:w="1275" w:type="dxa"/>
          </w:tcPr>
          <w:p w:rsidR="00FC41AD" w:rsidRPr="00582954" w:rsidRDefault="00FC41AD" w:rsidP="00582954">
            <w:pPr>
              <w:jc w:val="both"/>
              <w:rPr>
                <w:sz w:val="20"/>
                <w:szCs w:val="20"/>
              </w:rPr>
            </w:pPr>
          </w:p>
        </w:tc>
        <w:tc>
          <w:tcPr>
            <w:tcW w:w="993" w:type="dxa"/>
          </w:tcPr>
          <w:p w:rsidR="00FC41AD" w:rsidRPr="00582954" w:rsidRDefault="00FC41AD" w:rsidP="00582954">
            <w:pPr>
              <w:jc w:val="both"/>
              <w:rPr>
                <w:sz w:val="20"/>
                <w:szCs w:val="20"/>
              </w:rPr>
            </w:pPr>
          </w:p>
        </w:tc>
        <w:tc>
          <w:tcPr>
            <w:tcW w:w="1417" w:type="dxa"/>
          </w:tcPr>
          <w:p w:rsidR="00FC41AD" w:rsidRPr="00582954" w:rsidRDefault="00FC41AD" w:rsidP="00582954">
            <w:pPr>
              <w:jc w:val="both"/>
              <w:rPr>
                <w:sz w:val="20"/>
                <w:szCs w:val="20"/>
              </w:rPr>
            </w:pPr>
          </w:p>
        </w:tc>
        <w:tc>
          <w:tcPr>
            <w:tcW w:w="2126" w:type="dxa"/>
          </w:tcPr>
          <w:p w:rsidR="00FC41AD" w:rsidRPr="00582954" w:rsidRDefault="00FC41AD" w:rsidP="00582954">
            <w:pPr>
              <w:jc w:val="both"/>
              <w:rPr>
                <w:sz w:val="20"/>
                <w:szCs w:val="20"/>
              </w:rPr>
            </w:pPr>
          </w:p>
        </w:tc>
      </w:tr>
      <w:tr w:rsidR="00FC41AD" w:rsidRPr="00582954" w:rsidTr="009225E3">
        <w:tc>
          <w:tcPr>
            <w:tcW w:w="10314" w:type="dxa"/>
            <w:gridSpan w:val="7"/>
          </w:tcPr>
          <w:p w:rsidR="00FC41AD" w:rsidRDefault="00FC41AD" w:rsidP="00582954">
            <w:pPr>
              <w:jc w:val="both"/>
              <w:rPr>
                <w:bCs/>
                <w:sz w:val="20"/>
                <w:szCs w:val="20"/>
              </w:rPr>
            </w:pPr>
            <w:r w:rsidRPr="00582954">
              <w:rPr>
                <w:bCs/>
                <w:sz w:val="20"/>
                <w:szCs w:val="20"/>
              </w:rPr>
              <w:t>Счета Заемщика у Кредитора, поступление выручки на которые учитывается с целью определения отношения доли выручки у Кредитора в общем объеме выручки Заемщика к доле суммы кредитов Кредитора в кредитном портфеле Заемщика, которое учитывается при определении переменной процентной ставки по Договору:</w:t>
            </w:r>
          </w:p>
          <w:p w:rsidR="003736B6" w:rsidRPr="00582954" w:rsidRDefault="003736B6" w:rsidP="00582954">
            <w:pPr>
              <w:jc w:val="both"/>
              <w:rPr>
                <w:sz w:val="20"/>
                <w:szCs w:val="20"/>
              </w:rPr>
            </w:pPr>
            <w:r w:rsidRPr="003736B6">
              <w:rPr>
                <w:i/>
                <w:sz w:val="20"/>
                <w:szCs w:val="20"/>
              </w:rPr>
              <w:t>[</w:t>
            </w:r>
            <w:r>
              <w:rPr>
                <w:i/>
                <w:sz w:val="20"/>
                <w:szCs w:val="20"/>
              </w:rPr>
              <w:t xml:space="preserve">список </w:t>
            </w:r>
            <w:r w:rsidRPr="003736B6">
              <w:rPr>
                <w:i/>
                <w:sz w:val="20"/>
                <w:szCs w:val="20"/>
              </w:rPr>
              <w:t>включается при наличии счета(</w:t>
            </w:r>
            <w:proofErr w:type="spellStart"/>
            <w:r w:rsidRPr="003736B6">
              <w:rPr>
                <w:i/>
                <w:sz w:val="20"/>
                <w:szCs w:val="20"/>
              </w:rPr>
              <w:t>ов</w:t>
            </w:r>
            <w:proofErr w:type="spellEnd"/>
            <w:r w:rsidRPr="003736B6">
              <w:rPr>
                <w:i/>
                <w:sz w:val="20"/>
                <w:szCs w:val="20"/>
              </w:rPr>
              <w:t>) Заемщика, открытого у Кредитора, входящего в перечень кредитных организаций, соответствующих требованиям, установленным частью 1 статьи 2 Федерального закона от 21 июля 2014 года № 213-ФЗ</w:t>
            </w:r>
            <w:r w:rsidRPr="003736B6">
              <w:rPr>
                <w:i/>
                <w:sz w:val="20"/>
                <w:szCs w:val="20"/>
                <w:lang w:val="en-US"/>
              </w:rPr>
              <w:t>]</w:t>
            </w:r>
          </w:p>
        </w:tc>
      </w:tr>
      <w:tr w:rsidR="00FC41AD" w:rsidRPr="00582954" w:rsidTr="00FC41AD">
        <w:tc>
          <w:tcPr>
            <w:tcW w:w="1668" w:type="dxa"/>
          </w:tcPr>
          <w:p w:rsidR="00FC41AD" w:rsidRPr="00582954" w:rsidRDefault="00FC41AD" w:rsidP="004F5FEF">
            <w:pPr>
              <w:rPr>
                <w:sz w:val="20"/>
                <w:szCs w:val="20"/>
              </w:rPr>
            </w:pPr>
          </w:p>
        </w:tc>
        <w:tc>
          <w:tcPr>
            <w:tcW w:w="1559" w:type="dxa"/>
          </w:tcPr>
          <w:p w:rsidR="00FC41AD" w:rsidRPr="00582954" w:rsidRDefault="00FC41AD" w:rsidP="004F5FEF">
            <w:pPr>
              <w:rPr>
                <w:sz w:val="20"/>
                <w:szCs w:val="20"/>
              </w:rPr>
            </w:pPr>
          </w:p>
        </w:tc>
        <w:tc>
          <w:tcPr>
            <w:tcW w:w="1276" w:type="dxa"/>
          </w:tcPr>
          <w:p w:rsidR="00FC41AD" w:rsidRPr="00582954" w:rsidRDefault="00FC41AD" w:rsidP="004F5FEF">
            <w:pPr>
              <w:rPr>
                <w:sz w:val="20"/>
                <w:szCs w:val="20"/>
              </w:rPr>
            </w:pPr>
          </w:p>
        </w:tc>
        <w:tc>
          <w:tcPr>
            <w:tcW w:w="1275" w:type="dxa"/>
          </w:tcPr>
          <w:p w:rsidR="00FC41AD" w:rsidRPr="00582954" w:rsidRDefault="00FC41AD" w:rsidP="004F5FEF">
            <w:pPr>
              <w:jc w:val="both"/>
              <w:rPr>
                <w:sz w:val="20"/>
                <w:szCs w:val="20"/>
              </w:rPr>
            </w:pPr>
          </w:p>
        </w:tc>
        <w:tc>
          <w:tcPr>
            <w:tcW w:w="993" w:type="dxa"/>
          </w:tcPr>
          <w:p w:rsidR="00FC41AD" w:rsidRPr="00582954" w:rsidRDefault="00FC41AD" w:rsidP="004F5FEF">
            <w:pPr>
              <w:jc w:val="both"/>
              <w:rPr>
                <w:sz w:val="20"/>
                <w:szCs w:val="20"/>
              </w:rPr>
            </w:pPr>
          </w:p>
        </w:tc>
        <w:tc>
          <w:tcPr>
            <w:tcW w:w="1417" w:type="dxa"/>
          </w:tcPr>
          <w:p w:rsidR="00FC41AD" w:rsidRPr="00582954" w:rsidRDefault="00FC41AD" w:rsidP="004F5FEF">
            <w:pPr>
              <w:jc w:val="both"/>
              <w:rPr>
                <w:sz w:val="20"/>
                <w:szCs w:val="20"/>
              </w:rPr>
            </w:pPr>
          </w:p>
        </w:tc>
        <w:tc>
          <w:tcPr>
            <w:tcW w:w="2126" w:type="dxa"/>
          </w:tcPr>
          <w:p w:rsidR="00FC41AD" w:rsidRPr="00582954" w:rsidRDefault="00FC41AD" w:rsidP="004F5FEF">
            <w:pPr>
              <w:rPr>
                <w:sz w:val="20"/>
                <w:szCs w:val="20"/>
              </w:rPr>
            </w:pPr>
          </w:p>
        </w:tc>
      </w:tr>
    </w:tbl>
    <w:p w:rsidR="0085742B" w:rsidRDefault="0085742B">
      <w:pPr>
        <w:ind w:left="5040" w:firstLine="720"/>
        <w:outlineLvl w:val="0"/>
      </w:pPr>
    </w:p>
    <w:p w:rsidR="00582954" w:rsidRDefault="00582954">
      <w:pPr>
        <w:ind w:left="5040" w:firstLine="720"/>
        <w:outlineLvl w:val="0"/>
      </w:pPr>
    </w:p>
    <w:p w:rsidR="00582954" w:rsidRPr="00200722" w:rsidRDefault="00582954" w:rsidP="00582954">
      <w:pPr>
        <w:pStyle w:val="Iiiaeuiue"/>
        <w:jc w:val="center"/>
        <w:rPr>
          <w:b/>
          <w:bCs/>
        </w:rPr>
      </w:pPr>
      <w:r w:rsidRPr="00200722">
        <w:rPr>
          <w:b/>
          <w:bCs/>
        </w:rPr>
        <w:t>Подписи Сторон</w:t>
      </w:r>
    </w:p>
    <w:p w:rsidR="00582954" w:rsidRPr="00200722" w:rsidRDefault="00582954" w:rsidP="00582954">
      <w:pPr>
        <w:pStyle w:val="Iiiaeuiue"/>
        <w:rPr>
          <w:b/>
          <w:bCs/>
        </w:rPr>
      </w:pPr>
      <w:r w:rsidRPr="00200722">
        <w:rPr>
          <w:b/>
          <w:bCs/>
        </w:rPr>
        <w:t xml:space="preserve">Кредитор                                                                 </w:t>
      </w:r>
      <w:r>
        <w:rPr>
          <w:b/>
          <w:bCs/>
        </w:rPr>
        <w:t xml:space="preserve">                    </w:t>
      </w:r>
      <w:r w:rsidRPr="00200722">
        <w:rPr>
          <w:b/>
          <w:bCs/>
        </w:rPr>
        <w:t xml:space="preserve"> Заемщик</w:t>
      </w:r>
    </w:p>
    <w:p w:rsidR="00582954" w:rsidRPr="00200722" w:rsidRDefault="00582954" w:rsidP="00582954">
      <w:pPr>
        <w:pStyle w:val="Iiiaeuiue"/>
        <w:rPr>
          <w:b/>
          <w:bCs/>
        </w:rPr>
      </w:pPr>
    </w:p>
    <w:p w:rsidR="00582954" w:rsidRPr="00200722" w:rsidRDefault="00582954" w:rsidP="00582954">
      <w:pPr>
        <w:pStyle w:val="Iiiaeuiue"/>
      </w:pPr>
      <w:r w:rsidRPr="00200722">
        <w:t xml:space="preserve">_______________     __________________       </w:t>
      </w:r>
      <w:r>
        <w:t xml:space="preserve">              </w:t>
      </w:r>
      <w:r w:rsidRPr="00200722">
        <w:t xml:space="preserve"> _______</w:t>
      </w:r>
      <w:r>
        <w:t>________     ________________</w:t>
      </w:r>
    </w:p>
    <w:p w:rsidR="00582954" w:rsidRPr="00200722" w:rsidRDefault="00582954" w:rsidP="00582954">
      <w:pPr>
        <w:pStyle w:val="Iiiaeuiue"/>
      </w:pPr>
      <w:r w:rsidRPr="00200722">
        <w:t xml:space="preserve">      (</w:t>
      </w:r>
      <w:r w:rsidRPr="00200722">
        <w:rPr>
          <w:i/>
          <w:iCs/>
        </w:rPr>
        <w:t>подпись</w:t>
      </w:r>
      <w:r w:rsidRPr="00200722">
        <w:t>)             (</w:t>
      </w:r>
      <w:r w:rsidRPr="00200722">
        <w:rPr>
          <w:i/>
          <w:iCs/>
        </w:rPr>
        <w:t>должность, Ф.И.О.</w:t>
      </w:r>
      <w:r w:rsidRPr="00200722">
        <w:t xml:space="preserve">            </w:t>
      </w:r>
      <w:r>
        <w:t xml:space="preserve">            </w:t>
      </w:r>
      <w:r w:rsidRPr="00200722">
        <w:t xml:space="preserve">   (</w:t>
      </w:r>
      <w:r w:rsidRPr="00200722">
        <w:rPr>
          <w:i/>
          <w:iCs/>
        </w:rPr>
        <w:t>подпись</w:t>
      </w:r>
      <w:r w:rsidRPr="00200722">
        <w:t>)            (</w:t>
      </w:r>
      <w:r w:rsidRPr="00200722">
        <w:rPr>
          <w:i/>
          <w:iCs/>
        </w:rPr>
        <w:t>должность, Ф.И.О.</w:t>
      </w:r>
      <w:r w:rsidRPr="00200722">
        <w:t>)</w:t>
      </w:r>
    </w:p>
    <w:p w:rsidR="00582954" w:rsidRPr="00200722" w:rsidRDefault="00582954" w:rsidP="00595973">
      <w:r w:rsidRPr="00200722">
        <w:t>М.П.</w:t>
      </w:r>
      <w:r w:rsidRPr="00200722">
        <w:tab/>
      </w:r>
      <w:r w:rsidRPr="00200722">
        <w:tab/>
      </w:r>
      <w:r w:rsidRPr="00200722">
        <w:tab/>
        <w:t xml:space="preserve">                        </w:t>
      </w:r>
      <w:r w:rsidRPr="00200722">
        <w:tab/>
        <w:t xml:space="preserve">    </w:t>
      </w:r>
      <w:r>
        <w:t xml:space="preserve">              </w:t>
      </w:r>
      <w:r w:rsidRPr="00200722">
        <w:t xml:space="preserve">    М.П. </w:t>
      </w:r>
    </w:p>
    <w:sectPr w:rsidR="00582954" w:rsidRPr="00200722" w:rsidSect="00FC41AD">
      <w:headerReference w:type="default" r:id="rId13"/>
      <w:footerReference w:type="default" r:id="rId14"/>
      <w:type w:val="nextColumn"/>
      <w:pgSz w:w="11907" w:h="16840" w:code="9"/>
      <w:pgMar w:top="851" w:right="851"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E76" w:rsidRDefault="00825E76">
      <w:r>
        <w:separator/>
      </w:r>
    </w:p>
  </w:endnote>
  <w:endnote w:type="continuationSeparator" w:id="0">
    <w:p w:rsidR="00825E76" w:rsidRDefault="00825E76">
      <w:r>
        <w:continuationSeparator/>
      </w:r>
    </w:p>
  </w:endnote>
  <w:endnote w:type="continuationNotice" w:id="1">
    <w:p w:rsidR="00825E76" w:rsidRDefault="00825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6" w:rsidRPr="00691DF5" w:rsidRDefault="00825E76" w:rsidP="001E7E43">
    <w:pPr>
      <w:jc w:val="center"/>
      <w:rPr>
        <w:bCs/>
        <w:i/>
        <w:sz w:val="20"/>
        <w:szCs w:val="20"/>
      </w:rPr>
    </w:pPr>
    <w:r w:rsidRPr="00691DF5">
      <w:rPr>
        <w:bCs/>
        <w:i/>
        <w:sz w:val="20"/>
        <w:szCs w:val="20"/>
      </w:rPr>
      <w:t>Генеральное соглашение об открытии возобновляемой рамочной кредитной линии</w:t>
    </w:r>
  </w:p>
  <w:p w:rsidR="00825E76" w:rsidRPr="00691DF5" w:rsidRDefault="00825E76" w:rsidP="001E7E43">
    <w:pPr>
      <w:jc w:val="center"/>
      <w:rPr>
        <w:bCs/>
        <w:i/>
        <w:sz w:val="20"/>
        <w:szCs w:val="20"/>
      </w:rPr>
    </w:pPr>
    <w:r w:rsidRPr="00691DF5">
      <w:rPr>
        <w:bCs/>
        <w:i/>
        <w:sz w:val="20"/>
        <w:szCs w:val="20"/>
      </w:rPr>
      <w:t xml:space="preserve">с дифференцированными </w:t>
    </w:r>
    <w:r w:rsidRPr="009F7F7F">
      <w:rPr>
        <w:bCs/>
        <w:i/>
        <w:sz w:val="20"/>
        <w:szCs w:val="20"/>
      </w:rPr>
      <w:t xml:space="preserve">процентными </w:t>
    </w:r>
    <w:r w:rsidRPr="00691DF5">
      <w:rPr>
        <w:bCs/>
        <w:i/>
        <w:sz w:val="20"/>
        <w:szCs w:val="20"/>
      </w:rPr>
      <w:t xml:space="preserve">ставками </w:t>
    </w:r>
    <w:r>
      <w:rPr>
        <w:bCs/>
        <w:i/>
        <w:sz w:val="20"/>
        <w:szCs w:val="20"/>
      </w:rPr>
      <w:t>№</w:t>
    </w:r>
    <w:r w:rsidRPr="00691DF5">
      <w:rPr>
        <w:bCs/>
        <w:i/>
        <w:sz w:val="20"/>
        <w:szCs w:val="20"/>
      </w:rPr>
      <w:t xml:space="preserve"> ___________ от «___» _______ 20__ г.</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6" w:rsidRPr="00691DF5" w:rsidRDefault="00825E76" w:rsidP="00A80C91">
    <w:pPr>
      <w:pStyle w:val="a8"/>
      <w:pBdr>
        <w:top w:val="single" w:sz="4" w:space="1" w:color="auto"/>
      </w:pBdr>
      <w:jc w:val="center"/>
      <w:rPr>
        <w:bCs/>
        <w:i/>
        <w:sz w:val="20"/>
        <w:szCs w:val="20"/>
      </w:rPr>
    </w:pPr>
    <w:r w:rsidRPr="00691DF5">
      <w:rPr>
        <w:bCs/>
        <w:i/>
        <w:sz w:val="20"/>
        <w:szCs w:val="20"/>
      </w:rPr>
      <w:t>Генеральное соглашение об открытии возобновляемой рамочной кредитной линии</w:t>
    </w:r>
  </w:p>
  <w:p w:rsidR="00825E76" w:rsidRPr="000E69DE" w:rsidRDefault="00825E76" w:rsidP="001E7E43">
    <w:pPr>
      <w:jc w:val="center"/>
      <w:rPr>
        <w:sz w:val="20"/>
        <w:szCs w:val="20"/>
      </w:rPr>
    </w:pPr>
    <w:r w:rsidRPr="00691DF5">
      <w:rPr>
        <w:bCs/>
        <w:i/>
        <w:sz w:val="20"/>
        <w:szCs w:val="20"/>
      </w:rPr>
      <w:t xml:space="preserve">с дифференцированными </w:t>
    </w:r>
    <w:r w:rsidRPr="009F7F7F">
      <w:rPr>
        <w:bCs/>
        <w:i/>
        <w:sz w:val="20"/>
        <w:szCs w:val="20"/>
      </w:rPr>
      <w:t xml:space="preserve">процентными </w:t>
    </w:r>
    <w:r w:rsidRPr="00691DF5">
      <w:rPr>
        <w:bCs/>
        <w:i/>
        <w:sz w:val="20"/>
        <w:szCs w:val="20"/>
      </w:rPr>
      <w:t xml:space="preserve">ставками </w:t>
    </w:r>
    <w:r>
      <w:rPr>
        <w:bCs/>
        <w:i/>
        <w:sz w:val="20"/>
        <w:szCs w:val="20"/>
      </w:rPr>
      <w:t>№</w:t>
    </w:r>
    <w:r w:rsidRPr="00691DF5">
      <w:rPr>
        <w:bCs/>
        <w:i/>
        <w:sz w:val="20"/>
        <w:szCs w:val="20"/>
      </w:rPr>
      <w:t xml:space="preserve"> _____</w:t>
    </w:r>
    <w:r>
      <w:rPr>
        <w:bCs/>
        <w:i/>
        <w:sz w:val="20"/>
        <w:szCs w:val="20"/>
      </w:rPr>
      <w:t>______ от «___» _______ 20__ 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6" w:rsidRPr="00691DF5" w:rsidRDefault="00825E76" w:rsidP="001E7E43">
    <w:pPr>
      <w:jc w:val="center"/>
      <w:rPr>
        <w:bCs/>
        <w:i/>
        <w:sz w:val="20"/>
        <w:szCs w:val="20"/>
      </w:rPr>
    </w:pPr>
    <w:r w:rsidRPr="00691DF5">
      <w:rPr>
        <w:bCs/>
        <w:i/>
        <w:sz w:val="20"/>
        <w:szCs w:val="20"/>
      </w:rPr>
      <w:t>Генеральное соглашение об открытии возобновляемой рамочной кредитной линии</w:t>
    </w:r>
  </w:p>
  <w:p w:rsidR="00825E76" w:rsidRPr="00691DF5" w:rsidRDefault="00825E76" w:rsidP="001E7E43">
    <w:pPr>
      <w:jc w:val="center"/>
      <w:rPr>
        <w:bCs/>
        <w:i/>
        <w:sz w:val="20"/>
        <w:szCs w:val="20"/>
      </w:rPr>
    </w:pPr>
    <w:r w:rsidRPr="00691DF5">
      <w:rPr>
        <w:bCs/>
        <w:i/>
        <w:sz w:val="20"/>
        <w:szCs w:val="20"/>
      </w:rPr>
      <w:t>с дифференцированными</w:t>
    </w:r>
    <w:r w:rsidRPr="009F7F7F">
      <w:rPr>
        <w:bCs/>
        <w:i/>
        <w:sz w:val="20"/>
        <w:szCs w:val="20"/>
      </w:rPr>
      <w:t xml:space="preserve"> процентными</w:t>
    </w:r>
    <w:r w:rsidRPr="00691DF5">
      <w:rPr>
        <w:bCs/>
        <w:i/>
        <w:sz w:val="20"/>
        <w:szCs w:val="20"/>
      </w:rPr>
      <w:t xml:space="preserve"> ставками </w:t>
    </w:r>
    <w:r>
      <w:rPr>
        <w:bCs/>
        <w:i/>
        <w:sz w:val="20"/>
        <w:szCs w:val="20"/>
      </w:rPr>
      <w:t>№</w:t>
    </w:r>
    <w:r w:rsidRPr="00691DF5">
      <w:rPr>
        <w:bCs/>
        <w:i/>
        <w:sz w:val="20"/>
        <w:szCs w:val="20"/>
      </w:rPr>
      <w:t xml:space="preserve"> ___________ от «___» _______ 20__ г.</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6" w:rsidRDefault="00825E76">
    <w:pPr>
      <w:pStyle w:val="a8"/>
      <w:jc w:val="center"/>
      <w:rPr>
        <w:sz w:val="20"/>
        <w:szCs w:val="20"/>
      </w:rPr>
    </w:pPr>
    <w:r>
      <w:rPr>
        <w:i/>
        <w:iCs/>
        <w:sz w:val="20"/>
        <w:szCs w:val="20"/>
      </w:rPr>
      <w:t>Генеральное соглашение об открытии возобновляемой рамочной кредитной линии</w:t>
    </w:r>
    <w:r>
      <w:rPr>
        <w:i/>
        <w:iCs/>
        <w:sz w:val="20"/>
        <w:szCs w:val="20"/>
      </w:rPr>
      <w:br/>
      <w:t xml:space="preserve">с дифференцированными </w:t>
    </w:r>
    <w:r>
      <w:rPr>
        <w:bCs/>
        <w:i/>
        <w:sz w:val="20"/>
        <w:szCs w:val="20"/>
      </w:rPr>
      <w:t xml:space="preserve">процентными </w:t>
    </w:r>
    <w:r>
      <w:rPr>
        <w:i/>
        <w:iCs/>
        <w:sz w:val="20"/>
        <w:szCs w:val="20"/>
      </w:rPr>
      <w:t>ставками № _______ от «___» ____ 20__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E76" w:rsidRDefault="00825E76">
      <w:r>
        <w:separator/>
      </w:r>
    </w:p>
  </w:footnote>
  <w:footnote w:type="continuationSeparator" w:id="0">
    <w:p w:rsidR="00825E76" w:rsidRDefault="00825E76">
      <w:r>
        <w:continuationSeparator/>
      </w:r>
    </w:p>
  </w:footnote>
  <w:footnote w:type="continuationNotice" w:id="1">
    <w:p w:rsidR="00825E76" w:rsidRDefault="00825E76"/>
  </w:footnote>
  <w:footnote w:id="2">
    <w:p w:rsidR="00825E76" w:rsidRDefault="00825E76" w:rsidP="00CE13B5">
      <w:pPr>
        <w:pStyle w:val="a6"/>
        <w:jc w:val="both"/>
      </w:pPr>
      <w:r w:rsidRPr="00200722">
        <w:rPr>
          <w:rStyle w:val="aff2"/>
        </w:rPr>
        <w:footnoteRef/>
      </w:r>
      <w:r w:rsidRPr="00200722">
        <w:t xml:space="preserve"> Включается при наличии у Заемщика права передачи полномочий исполнительного органа управляющей компании в соответствии с законодательством.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6" w:rsidRDefault="00825E76">
    <w:pPr>
      <w:pStyle w:val="ac"/>
      <w:jc w:val="right"/>
    </w:pPr>
    <w:r>
      <w:fldChar w:fldCharType="begin"/>
    </w:r>
    <w:r>
      <w:instrText>PAGE   \* MERGEFORMAT</w:instrText>
    </w:r>
    <w:r>
      <w:fldChar w:fldCharType="separate"/>
    </w:r>
    <w:r w:rsidR="001C2A17">
      <w:rPr>
        <w:noProof/>
      </w:rPr>
      <w:t>12</w:t>
    </w:r>
    <w:r>
      <w:fldChar w:fldCharType="end"/>
    </w:r>
  </w:p>
  <w:p w:rsidR="00825E76" w:rsidRDefault="00825E7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E76" w:rsidRDefault="00825E76">
    <w:pPr>
      <w:pStyle w:val="ac"/>
      <w:jc w:val="right"/>
    </w:pPr>
    <w:r>
      <w:fldChar w:fldCharType="begin"/>
    </w:r>
    <w:r>
      <w:instrText>PAGE   \* MERGEFORMAT</w:instrText>
    </w:r>
    <w:r>
      <w:fldChar w:fldCharType="separate"/>
    </w:r>
    <w:r w:rsidR="001C2A17">
      <w:rPr>
        <w:noProof/>
      </w:rPr>
      <w:t>24</w:t>
    </w:r>
    <w:r>
      <w:fldChar w:fldCharType="end"/>
    </w:r>
  </w:p>
  <w:p w:rsidR="00825E76" w:rsidRDefault="00825E7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0234EE"/>
    <w:lvl w:ilvl="0">
      <w:start w:val="1"/>
      <w:numFmt w:val="bullet"/>
      <w:pStyle w:val="CMSHeadL4"/>
      <w:lvlText w:val=""/>
      <w:lvlJc w:val="left"/>
      <w:pPr>
        <w:tabs>
          <w:tab w:val="num" w:pos="360"/>
        </w:tabs>
        <w:ind w:left="360" w:hanging="360"/>
      </w:pPr>
      <w:rPr>
        <w:rFonts w:ascii="Symbol" w:hAnsi="Symbol" w:hint="default"/>
        <w:b/>
        <w:i/>
        <w:caps w:val="0"/>
        <w:smallCaps w:val="0"/>
        <w:strike w:val="0"/>
        <w:outline w:val="0"/>
        <w:shadow w:val="0"/>
        <w:vanish w:val="0"/>
      </w:rPr>
    </w:lvl>
  </w:abstractNum>
  <w:abstractNum w:abstractNumId="1">
    <w:nsid w:val="00474AB1"/>
    <w:multiLevelType w:val="hybridMultilevel"/>
    <w:tmpl w:val="7E065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73352"/>
    <w:multiLevelType w:val="hybridMultilevel"/>
    <w:tmpl w:val="187A6FCC"/>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4CA7195"/>
    <w:multiLevelType w:val="hybridMultilevel"/>
    <w:tmpl w:val="7188CDE0"/>
    <w:lvl w:ilvl="0" w:tplc="B24A6044">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323FE"/>
    <w:multiLevelType w:val="hybridMultilevel"/>
    <w:tmpl w:val="079AE9EE"/>
    <w:lvl w:ilvl="0" w:tplc="E52EA3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7526D7"/>
    <w:multiLevelType w:val="hybridMultilevel"/>
    <w:tmpl w:val="760876BA"/>
    <w:lvl w:ilvl="0" w:tplc="E52EA3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6613F3"/>
    <w:multiLevelType w:val="hybridMultilevel"/>
    <w:tmpl w:val="26945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783B55"/>
    <w:multiLevelType w:val="hybridMultilevel"/>
    <w:tmpl w:val="1B247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A853B8"/>
    <w:multiLevelType w:val="hybridMultilevel"/>
    <w:tmpl w:val="C2DAB88A"/>
    <w:lvl w:ilvl="0" w:tplc="04190003">
      <w:start w:val="1"/>
      <w:numFmt w:val="bullet"/>
      <w:lvlText w:val="o"/>
      <w:lvlJc w:val="left"/>
      <w:pPr>
        <w:ind w:left="1713" w:hanging="360"/>
      </w:pPr>
      <w:rPr>
        <w:rFonts w:ascii="Courier New" w:hAnsi="Courier New" w:hint="default"/>
      </w:rPr>
    </w:lvl>
    <w:lvl w:ilvl="1" w:tplc="04190003">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10">
    <w:nsid w:val="17206588"/>
    <w:multiLevelType w:val="hybridMultilevel"/>
    <w:tmpl w:val="A18E633A"/>
    <w:lvl w:ilvl="0" w:tplc="BC7A26A0">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E22BD1"/>
    <w:multiLevelType w:val="hybridMultilevel"/>
    <w:tmpl w:val="3D265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6511EB"/>
    <w:multiLevelType w:val="hybridMultilevel"/>
    <w:tmpl w:val="430483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3615D1"/>
    <w:multiLevelType w:val="multilevel"/>
    <w:tmpl w:val="F9303CF2"/>
    <w:lvl w:ilvl="0">
      <w:start w:val="1"/>
      <w:numFmt w:val="decimal"/>
      <w:lvlText w:val="Статья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i w:val="0"/>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0DB2C9E"/>
    <w:multiLevelType w:val="hybridMultilevel"/>
    <w:tmpl w:val="D7A46E3C"/>
    <w:lvl w:ilvl="0" w:tplc="050E48E8">
      <w:start w:val="1"/>
      <w:numFmt w:val="bullet"/>
      <w:lvlText w:val="-"/>
      <w:lvlJc w:val="left"/>
      <w:pPr>
        <w:tabs>
          <w:tab w:val="num" w:pos="1429"/>
        </w:tabs>
        <w:ind w:left="1429" w:hanging="360"/>
      </w:pPr>
      <w:rPr>
        <w:rFonts w:ascii="Times New Roman" w:eastAsia="Times New Roman" w:hAnsi="Times New Roman" w:hint="default"/>
      </w:rPr>
    </w:lvl>
    <w:lvl w:ilvl="1" w:tplc="04190003">
      <w:start w:val="1"/>
      <w:numFmt w:val="bullet"/>
      <w:lvlText w:val="o"/>
      <w:lvlJc w:val="left"/>
      <w:pPr>
        <w:tabs>
          <w:tab w:val="num" w:pos="2104"/>
        </w:tabs>
        <w:ind w:left="2104" w:hanging="360"/>
      </w:pPr>
      <w:rPr>
        <w:rFonts w:ascii="Courier New" w:hAnsi="Courier New" w:hint="default"/>
      </w:rPr>
    </w:lvl>
    <w:lvl w:ilvl="2" w:tplc="04190005">
      <w:start w:val="1"/>
      <w:numFmt w:val="bullet"/>
      <w:lvlText w:val=""/>
      <w:lvlJc w:val="left"/>
      <w:pPr>
        <w:tabs>
          <w:tab w:val="num" w:pos="2824"/>
        </w:tabs>
        <w:ind w:left="2824" w:hanging="360"/>
      </w:pPr>
      <w:rPr>
        <w:rFonts w:ascii="Wingdings" w:hAnsi="Wingdings" w:hint="default"/>
      </w:rPr>
    </w:lvl>
    <w:lvl w:ilvl="3" w:tplc="04190001">
      <w:start w:val="1"/>
      <w:numFmt w:val="bullet"/>
      <w:lvlText w:val=""/>
      <w:lvlJc w:val="left"/>
      <w:pPr>
        <w:tabs>
          <w:tab w:val="num" w:pos="3544"/>
        </w:tabs>
        <w:ind w:left="3544" w:hanging="360"/>
      </w:pPr>
      <w:rPr>
        <w:rFonts w:ascii="Symbol" w:hAnsi="Symbol" w:hint="default"/>
      </w:rPr>
    </w:lvl>
    <w:lvl w:ilvl="4" w:tplc="04190003">
      <w:start w:val="1"/>
      <w:numFmt w:val="bullet"/>
      <w:lvlText w:val="o"/>
      <w:lvlJc w:val="left"/>
      <w:pPr>
        <w:tabs>
          <w:tab w:val="num" w:pos="4264"/>
        </w:tabs>
        <w:ind w:left="4264" w:hanging="360"/>
      </w:pPr>
      <w:rPr>
        <w:rFonts w:ascii="Courier New" w:hAnsi="Courier New" w:hint="default"/>
      </w:rPr>
    </w:lvl>
    <w:lvl w:ilvl="5" w:tplc="04190005">
      <w:start w:val="1"/>
      <w:numFmt w:val="bullet"/>
      <w:lvlText w:val=""/>
      <w:lvlJc w:val="left"/>
      <w:pPr>
        <w:tabs>
          <w:tab w:val="num" w:pos="4984"/>
        </w:tabs>
        <w:ind w:left="4984" w:hanging="360"/>
      </w:pPr>
      <w:rPr>
        <w:rFonts w:ascii="Wingdings" w:hAnsi="Wingdings" w:hint="default"/>
      </w:rPr>
    </w:lvl>
    <w:lvl w:ilvl="6" w:tplc="04190001">
      <w:start w:val="1"/>
      <w:numFmt w:val="bullet"/>
      <w:lvlText w:val=""/>
      <w:lvlJc w:val="left"/>
      <w:pPr>
        <w:tabs>
          <w:tab w:val="num" w:pos="5704"/>
        </w:tabs>
        <w:ind w:left="5704" w:hanging="360"/>
      </w:pPr>
      <w:rPr>
        <w:rFonts w:ascii="Symbol" w:hAnsi="Symbol" w:hint="default"/>
      </w:rPr>
    </w:lvl>
    <w:lvl w:ilvl="7" w:tplc="04190003">
      <w:start w:val="1"/>
      <w:numFmt w:val="bullet"/>
      <w:lvlText w:val="o"/>
      <w:lvlJc w:val="left"/>
      <w:pPr>
        <w:tabs>
          <w:tab w:val="num" w:pos="6424"/>
        </w:tabs>
        <w:ind w:left="6424" w:hanging="360"/>
      </w:pPr>
      <w:rPr>
        <w:rFonts w:ascii="Courier New" w:hAnsi="Courier New" w:hint="default"/>
      </w:rPr>
    </w:lvl>
    <w:lvl w:ilvl="8" w:tplc="04190005">
      <w:start w:val="1"/>
      <w:numFmt w:val="bullet"/>
      <w:lvlText w:val=""/>
      <w:lvlJc w:val="left"/>
      <w:pPr>
        <w:tabs>
          <w:tab w:val="num" w:pos="7144"/>
        </w:tabs>
        <w:ind w:left="7144" w:hanging="360"/>
      </w:pPr>
      <w:rPr>
        <w:rFonts w:ascii="Wingdings" w:hAnsi="Wingdings" w:hint="default"/>
      </w:rPr>
    </w:lvl>
  </w:abstractNum>
  <w:abstractNum w:abstractNumId="16">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7">
    <w:nsid w:val="382B014A"/>
    <w:multiLevelType w:val="hybridMultilevel"/>
    <w:tmpl w:val="641E4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567768A4"/>
    <w:multiLevelType w:val="hybridMultilevel"/>
    <w:tmpl w:val="55946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231D8"/>
    <w:multiLevelType w:val="hybridMultilevel"/>
    <w:tmpl w:val="EE3AC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D4245F"/>
    <w:multiLevelType w:val="hybridMultilevel"/>
    <w:tmpl w:val="11205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A34E4F"/>
    <w:multiLevelType w:val="hybridMultilevel"/>
    <w:tmpl w:val="061EF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623AD8"/>
    <w:multiLevelType w:val="hybridMultilevel"/>
    <w:tmpl w:val="BEE4AED4"/>
    <w:lvl w:ilvl="0" w:tplc="0419000F">
      <w:start w:val="1"/>
      <w:numFmt w:val="decimal"/>
      <w:lvlText w:val="%1."/>
      <w:lvlJc w:val="left"/>
      <w:pPr>
        <w:ind w:left="720" w:hanging="360"/>
      </w:pPr>
      <w:rPr>
        <w:rFonts w:cs="Times New Roman"/>
      </w:rPr>
    </w:lvl>
    <w:lvl w:ilvl="1" w:tplc="E52EA3AC">
      <w:start w:val="1"/>
      <w:numFmt w:val="bullet"/>
      <w:lvlText w:val="−"/>
      <w:lvlJc w:val="left"/>
      <w:pPr>
        <w:ind w:left="1440" w:hanging="360"/>
      </w:pPr>
      <w:rPr>
        <w:rFonts w:ascii="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3E74229"/>
    <w:multiLevelType w:val="hybridMultilevel"/>
    <w:tmpl w:val="CF187A52"/>
    <w:lvl w:ilvl="0" w:tplc="B24A6044">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97497F"/>
    <w:multiLevelType w:val="hybridMultilevel"/>
    <w:tmpl w:val="0AACE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5"/>
  </w:num>
  <w:num w:numId="15">
    <w:abstractNumId w:val="20"/>
  </w:num>
  <w:num w:numId="16">
    <w:abstractNumId w:val="10"/>
  </w:num>
  <w:num w:numId="17">
    <w:abstractNumId w:val="14"/>
  </w:num>
  <w:num w:numId="18">
    <w:abstractNumId w:val="27"/>
  </w:num>
  <w:num w:numId="19">
    <w:abstractNumId w:val="23"/>
  </w:num>
  <w:num w:numId="20">
    <w:abstractNumId w:val="17"/>
  </w:num>
  <w:num w:numId="21">
    <w:abstractNumId w:val="7"/>
  </w:num>
  <w:num w:numId="22">
    <w:abstractNumId w:val="8"/>
  </w:num>
  <w:num w:numId="23">
    <w:abstractNumId w:val="13"/>
  </w:num>
  <w:num w:numId="24">
    <w:abstractNumId w:val="1"/>
  </w:num>
  <w:num w:numId="25">
    <w:abstractNumId w:val="3"/>
  </w:num>
  <w:num w:numId="26">
    <w:abstractNumId w:val="6"/>
  </w:num>
  <w:num w:numId="27">
    <w:abstractNumId w:val="22"/>
  </w:num>
  <w:num w:numId="28">
    <w:abstractNumId w:val="4"/>
  </w:num>
  <w:num w:numId="29">
    <w:abstractNumId w:val="19"/>
  </w:num>
  <w:num w:numId="30">
    <w:abstractNumId w:val="18"/>
  </w:num>
  <w:num w:numId="31">
    <w:abstractNumId w:val="11"/>
  </w:num>
  <w:num w:numId="32">
    <w:abstractNumId w:val="5"/>
  </w:num>
  <w:num w:numId="33">
    <w:abstractNumId w:val="16"/>
  </w:num>
  <w:num w:numId="34">
    <w:abstractNumId w:val="21"/>
  </w:num>
  <w:num w:numId="35">
    <w:abstractNumId w:val="12"/>
  </w:num>
  <w:num w:numId="36">
    <w:abstractNumId w:val="26"/>
  </w:num>
  <w:num w:numId="37">
    <w:abstractNumId w:val="24"/>
  </w:num>
  <w:num w:numId="38">
    <w:abstractNumId w:val="25"/>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A6616"/>
    <w:rsid w:val="00001C53"/>
    <w:rsid w:val="00002544"/>
    <w:rsid w:val="00002D3D"/>
    <w:rsid w:val="000035F3"/>
    <w:rsid w:val="00003E2C"/>
    <w:rsid w:val="000066C8"/>
    <w:rsid w:val="00006A89"/>
    <w:rsid w:val="00007820"/>
    <w:rsid w:val="00007D66"/>
    <w:rsid w:val="00007D9D"/>
    <w:rsid w:val="000105F1"/>
    <w:rsid w:val="0001112F"/>
    <w:rsid w:val="00011F5D"/>
    <w:rsid w:val="00013FA9"/>
    <w:rsid w:val="00014937"/>
    <w:rsid w:val="00015662"/>
    <w:rsid w:val="00015CD9"/>
    <w:rsid w:val="00021DE5"/>
    <w:rsid w:val="0002380A"/>
    <w:rsid w:val="000241E2"/>
    <w:rsid w:val="0002580A"/>
    <w:rsid w:val="000265D1"/>
    <w:rsid w:val="00027D1F"/>
    <w:rsid w:val="00030993"/>
    <w:rsid w:val="00031B5F"/>
    <w:rsid w:val="000338A9"/>
    <w:rsid w:val="00033EE0"/>
    <w:rsid w:val="0003624C"/>
    <w:rsid w:val="00036CE0"/>
    <w:rsid w:val="000377F9"/>
    <w:rsid w:val="000410E1"/>
    <w:rsid w:val="00043213"/>
    <w:rsid w:val="00043C5D"/>
    <w:rsid w:val="00045525"/>
    <w:rsid w:val="000455A0"/>
    <w:rsid w:val="00046C4B"/>
    <w:rsid w:val="00046CAA"/>
    <w:rsid w:val="00047A36"/>
    <w:rsid w:val="00047D96"/>
    <w:rsid w:val="00051126"/>
    <w:rsid w:val="00052317"/>
    <w:rsid w:val="00052A51"/>
    <w:rsid w:val="00053B00"/>
    <w:rsid w:val="0005464E"/>
    <w:rsid w:val="00054A0F"/>
    <w:rsid w:val="00056C67"/>
    <w:rsid w:val="0006053D"/>
    <w:rsid w:val="00060696"/>
    <w:rsid w:val="00060785"/>
    <w:rsid w:val="000618C0"/>
    <w:rsid w:val="00061DAA"/>
    <w:rsid w:val="00063CD0"/>
    <w:rsid w:val="00064EBB"/>
    <w:rsid w:val="00064F66"/>
    <w:rsid w:val="0006576F"/>
    <w:rsid w:val="00066DCB"/>
    <w:rsid w:val="0007272A"/>
    <w:rsid w:val="00072A27"/>
    <w:rsid w:val="00073391"/>
    <w:rsid w:val="00073A29"/>
    <w:rsid w:val="000755FC"/>
    <w:rsid w:val="00075CCA"/>
    <w:rsid w:val="000767B0"/>
    <w:rsid w:val="0007777A"/>
    <w:rsid w:val="00077C95"/>
    <w:rsid w:val="00081DA9"/>
    <w:rsid w:val="00081F72"/>
    <w:rsid w:val="000824F4"/>
    <w:rsid w:val="000829EF"/>
    <w:rsid w:val="00083127"/>
    <w:rsid w:val="00084087"/>
    <w:rsid w:val="00084189"/>
    <w:rsid w:val="00084477"/>
    <w:rsid w:val="00084B77"/>
    <w:rsid w:val="00084EDA"/>
    <w:rsid w:val="00085582"/>
    <w:rsid w:val="000867DC"/>
    <w:rsid w:val="00086818"/>
    <w:rsid w:val="000879FB"/>
    <w:rsid w:val="00087BCE"/>
    <w:rsid w:val="00090169"/>
    <w:rsid w:val="00090F59"/>
    <w:rsid w:val="000921A5"/>
    <w:rsid w:val="00092E1C"/>
    <w:rsid w:val="00092E9E"/>
    <w:rsid w:val="00093967"/>
    <w:rsid w:val="00094D87"/>
    <w:rsid w:val="00095834"/>
    <w:rsid w:val="00095B93"/>
    <w:rsid w:val="000A0893"/>
    <w:rsid w:val="000A6833"/>
    <w:rsid w:val="000A6EDF"/>
    <w:rsid w:val="000A7651"/>
    <w:rsid w:val="000A775A"/>
    <w:rsid w:val="000B032E"/>
    <w:rsid w:val="000B08D7"/>
    <w:rsid w:val="000B1408"/>
    <w:rsid w:val="000B1950"/>
    <w:rsid w:val="000B22D9"/>
    <w:rsid w:val="000B33C6"/>
    <w:rsid w:val="000B360E"/>
    <w:rsid w:val="000C193B"/>
    <w:rsid w:val="000C198B"/>
    <w:rsid w:val="000C2EC2"/>
    <w:rsid w:val="000C3109"/>
    <w:rsid w:val="000C3213"/>
    <w:rsid w:val="000C323F"/>
    <w:rsid w:val="000C37B7"/>
    <w:rsid w:val="000C4073"/>
    <w:rsid w:val="000C4FAA"/>
    <w:rsid w:val="000C5D5D"/>
    <w:rsid w:val="000C73D1"/>
    <w:rsid w:val="000C7A55"/>
    <w:rsid w:val="000D06D7"/>
    <w:rsid w:val="000D0CD4"/>
    <w:rsid w:val="000D2357"/>
    <w:rsid w:val="000D26C2"/>
    <w:rsid w:val="000D377C"/>
    <w:rsid w:val="000D5800"/>
    <w:rsid w:val="000D5E4C"/>
    <w:rsid w:val="000D72CF"/>
    <w:rsid w:val="000D72F1"/>
    <w:rsid w:val="000E0059"/>
    <w:rsid w:val="000E0218"/>
    <w:rsid w:val="000E03DE"/>
    <w:rsid w:val="000E2DFE"/>
    <w:rsid w:val="000E356A"/>
    <w:rsid w:val="000E3AE3"/>
    <w:rsid w:val="000E3EDD"/>
    <w:rsid w:val="000E56CE"/>
    <w:rsid w:val="000E6141"/>
    <w:rsid w:val="000E653B"/>
    <w:rsid w:val="000E69DE"/>
    <w:rsid w:val="000E6FBA"/>
    <w:rsid w:val="000E75E4"/>
    <w:rsid w:val="000E7888"/>
    <w:rsid w:val="000E7F7A"/>
    <w:rsid w:val="000F137F"/>
    <w:rsid w:val="000F46F3"/>
    <w:rsid w:val="000F54E5"/>
    <w:rsid w:val="000F6D4C"/>
    <w:rsid w:val="00100A88"/>
    <w:rsid w:val="00100C02"/>
    <w:rsid w:val="00101F72"/>
    <w:rsid w:val="00102463"/>
    <w:rsid w:val="00103E98"/>
    <w:rsid w:val="00105095"/>
    <w:rsid w:val="001052AE"/>
    <w:rsid w:val="00106228"/>
    <w:rsid w:val="00107F92"/>
    <w:rsid w:val="001102BC"/>
    <w:rsid w:val="00110967"/>
    <w:rsid w:val="00111194"/>
    <w:rsid w:val="0011231F"/>
    <w:rsid w:val="001153F9"/>
    <w:rsid w:val="00115E54"/>
    <w:rsid w:val="00117998"/>
    <w:rsid w:val="00120DC0"/>
    <w:rsid w:val="001218E7"/>
    <w:rsid w:val="00122050"/>
    <w:rsid w:val="001224DB"/>
    <w:rsid w:val="00123326"/>
    <w:rsid w:val="001243AB"/>
    <w:rsid w:val="0012500C"/>
    <w:rsid w:val="0012571B"/>
    <w:rsid w:val="00126FA6"/>
    <w:rsid w:val="00127942"/>
    <w:rsid w:val="00130115"/>
    <w:rsid w:val="0013273F"/>
    <w:rsid w:val="00133CD6"/>
    <w:rsid w:val="00135E0B"/>
    <w:rsid w:val="0013650C"/>
    <w:rsid w:val="00136608"/>
    <w:rsid w:val="00136880"/>
    <w:rsid w:val="00137C53"/>
    <w:rsid w:val="00137CFB"/>
    <w:rsid w:val="00141834"/>
    <w:rsid w:val="00141C97"/>
    <w:rsid w:val="0014279C"/>
    <w:rsid w:val="00143A3E"/>
    <w:rsid w:val="0014546B"/>
    <w:rsid w:val="00145A82"/>
    <w:rsid w:val="0014663D"/>
    <w:rsid w:val="0015031C"/>
    <w:rsid w:val="00151759"/>
    <w:rsid w:val="00151F76"/>
    <w:rsid w:val="00152023"/>
    <w:rsid w:val="001521A5"/>
    <w:rsid w:val="0015257D"/>
    <w:rsid w:val="00152926"/>
    <w:rsid w:val="001541AD"/>
    <w:rsid w:val="00154B14"/>
    <w:rsid w:val="00154F9B"/>
    <w:rsid w:val="0015510C"/>
    <w:rsid w:val="00155A0F"/>
    <w:rsid w:val="001561C7"/>
    <w:rsid w:val="0015634D"/>
    <w:rsid w:val="00157931"/>
    <w:rsid w:val="00157E95"/>
    <w:rsid w:val="001600C3"/>
    <w:rsid w:val="00161B50"/>
    <w:rsid w:val="001624C4"/>
    <w:rsid w:val="001638FB"/>
    <w:rsid w:val="00163CF8"/>
    <w:rsid w:val="001644CB"/>
    <w:rsid w:val="00164A0C"/>
    <w:rsid w:val="001652B3"/>
    <w:rsid w:val="0016605D"/>
    <w:rsid w:val="0016611E"/>
    <w:rsid w:val="0017034C"/>
    <w:rsid w:val="001706C7"/>
    <w:rsid w:val="001707D9"/>
    <w:rsid w:val="00171A41"/>
    <w:rsid w:val="001729E3"/>
    <w:rsid w:val="00173F28"/>
    <w:rsid w:val="001750DF"/>
    <w:rsid w:val="001759D3"/>
    <w:rsid w:val="00176153"/>
    <w:rsid w:val="001769BA"/>
    <w:rsid w:val="001779A2"/>
    <w:rsid w:val="00177B88"/>
    <w:rsid w:val="00180995"/>
    <w:rsid w:val="00180FD9"/>
    <w:rsid w:val="001814DD"/>
    <w:rsid w:val="00182839"/>
    <w:rsid w:val="001834C1"/>
    <w:rsid w:val="001839D0"/>
    <w:rsid w:val="00184369"/>
    <w:rsid w:val="001843D9"/>
    <w:rsid w:val="001851D2"/>
    <w:rsid w:val="001855E6"/>
    <w:rsid w:val="00185C22"/>
    <w:rsid w:val="00185CAF"/>
    <w:rsid w:val="00185EDC"/>
    <w:rsid w:val="00190BED"/>
    <w:rsid w:val="00190C7C"/>
    <w:rsid w:val="00192178"/>
    <w:rsid w:val="0019218C"/>
    <w:rsid w:val="00192277"/>
    <w:rsid w:val="00194530"/>
    <w:rsid w:val="001945CB"/>
    <w:rsid w:val="001949EB"/>
    <w:rsid w:val="00195B2A"/>
    <w:rsid w:val="00195E71"/>
    <w:rsid w:val="00196E76"/>
    <w:rsid w:val="00197136"/>
    <w:rsid w:val="00197566"/>
    <w:rsid w:val="001A0BF6"/>
    <w:rsid w:val="001A1225"/>
    <w:rsid w:val="001A15FE"/>
    <w:rsid w:val="001A2AC7"/>
    <w:rsid w:val="001A309F"/>
    <w:rsid w:val="001A492C"/>
    <w:rsid w:val="001A5552"/>
    <w:rsid w:val="001A5C45"/>
    <w:rsid w:val="001A771E"/>
    <w:rsid w:val="001B09E6"/>
    <w:rsid w:val="001B17BB"/>
    <w:rsid w:val="001B2F35"/>
    <w:rsid w:val="001B45D7"/>
    <w:rsid w:val="001B6A35"/>
    <w:rsid w:val="001B6A8F"/>
    <w:rsid w:val="001C145E"/>
    <w:rsid w:val="001C1A0F"/>
    <w:rsid w:val="001C2566"/>
    <w:rsid w:val="001C2A17"/>
    <w:rsid w:val="001C5796"/>
    <w:rsid w:val="001C6888"/>
    <w:rsid w:val="001C6BB2"/>
    <w:rsid w:val="001C7B10"/>
    <w:rsid w:val="001C7FD9"/>
    <w:rsid w:val="001D1BB6"/>
    <w:rsid w:val="001D1BF4"/>
    <w:rsid w:val="001D242D"/>
    <w:rsid w:val="001D2EB7"/>
    <w:rsid w:val="001D63A9"/>
    <w:rsid w:val="001D74B6"/>
    <w:rsid w:val="001E0F7B"/>
    <w:rsid w:val="001E1C4D"/>
    <w:rsid w:val="001E292C"/>
    <w:rsid w:val="001E2A00"/>
    <w:rsid w:val="001E31D2"/>
    <w:rsid w:val="001E366C"/>
    <w:rsid w:val="001E3A02"/>
    <w:rsid w:val="001E3ACE"/>
    <w:rsid w:val="001E3ED4"/>
    <w:rsid w:val="001E4452"/>
    <w:rsid w:val="001E721E"/>
    <w:rsid w:val="001E7246"/>
    <w:rsid w:val="001E7E43"/>
    <w:rsid w:val="001F182F"/>
    <w:rsid w:val="001F1A0F"/>
    <w:rsid w:val="001F2957"/>
    <w:rsid w:val="001F383C"/>
    <w:rsid w:val="001F3AEE"/>
    <w:rsid w:val="001F4CE1"/>
    <w:rsid w:val="001F4E57"/>
    <w:rsid w:val="001F5568"/>
    <w:rsid w:val="001F7564"/>
    <w:rsid w:val="00200722"/>
    <w:rsid w:val="002013E7"/>
    <w:rsid w:val="00201AF1"/>
    <w:rsid w:val="00202349"/>
    <w:rsid w:val="002026D7"/>
    <w:rsid w:val="00202890"/>
    <w:rsid w:val="002031DB"/>
    <w:rsid w:val="00204D3E"/>
    <w:rsid w:val="00205362"/>
    <w:rsid w:val="0020538B"/>
    <w:rsid w:val="00207408"/>
    <w:rsid w:val="00211836"/>
    <w:rsid w:val="00213A4F"/>
    <w:rsid w:val="00213AD1"/>
    <w:rsid w:val="002144BC"/>
    <w:rsid w:val="002145B2"/>
    <w:rsid w:val="00217133"/>
    <w:rsid w:val="002202D9"/>
    <w:rsid w:val="00220559"/>
    <w:rsid w:val="002208E9"/>
    <w:rsid w:val="002214C2"/>
    <w:rsid w:val="00222798"/>
    <w:rsid w:val="00222E3A"/>
    <w:rsid w:val="00223FE9"/>
    <w:rsid w:val="00224092"/>
    <w:rsid w:val="00224FF9"/>
    <w:rsid w:val="002259EC"/>
    <w:rsid w:val="00225B25"/>
    <w:rsid w:val="00225C62"/>
    <w:rsid w:val="00225C84"/>
    <w:rsid w:val="002315DE"/>
    <w:rsid w:val="0023189E"/>
    <w:rsid w:val="00236B35"/>
    <w:rsid w:val="00236FA6"/>
    <w:rsid w:val="0024010F"/>
    <w:rsid w:val="00241EAF"/>
    <w:rsid w:val="0024385D"/>
    <w:rsid w:val="0024715A"/>
    <w:rsid w:val="0024766A"/>
    <w:rsid w:val="00247A9F"/>
    <w:rsid w:val="002505A4"/>
    <w:rsid w:val="00251AD2"/>
    <w:rsid w:val="0025280B"/>
    <w:rsid w:val="00253259"/>
    <w:rsid w:val="0025348B"/>
    <w:rsid w:val="002535F4"/>
    <w:rsid w:val="002544F8"/>
    <w:rsid w:val="0025587D"/>
    <w:rsid w:val="00256AEE"/>
    <w:rsid w:val="002600F2"/>
    <w:rsid w:val="00260E60"/>
    <w:rsid w:val="0026238F"/>
    <w:rsid w:val="00263430"/>
    <w:rsid w:val="002636D6"/>
    <w:rsid w:val="00263AD1"/>
    <w:rsid w:val="00263EDB"/>
    <w:rsid w:val="002645D0"/>
    <w:rsid w:val="0026526D"/>
    <w:rsid w:val="00265E4E"/>
    <w:rsid w:val="002701A7"/>
    <w:rsid w:val="002703B4"/>
    <w:rsid w:val="00270F44"/>
    <w:rsid w:val="002716A1"/>
    <w:rsid w:val="00273CDB"/>
    <w:rsid w:val="00273E7B"/>
    <w:rsid w:val="002759C8"/>
    <w:rsid w:val="00275DBE"/>
    <w:rsid w:val="00275DC8"/>
    <w:rsid w:val="002763B1"/>
    <w:rsid w:val="002768B9"/>
    <w:rsid w:val="0027698D"/>
    <w:rsid w:val="002778E4"/>
    <w:rsid w:val="0028188C"/>
    <w:rsid w:val="002838C3"/>
    <w:rsid w:val="0028491D"/>
    <w:rsid w:val="00284A12"/>
    <w:rsid w:val="00287177"/>
    <w:rsid w:val="00287278"/>
    <w:rsid w:val="002873A6"/>
    <w:rsid w:val="00290D24"/>
    <w:rsid w:val="002912DE"/>
    <w:rsid w:val="00291B85"/>
    <w:rsid w:val="002925D0"/>
    <w:rsid w:val="00294E4E"/>
    <w:rsid w:val="00294EB3"/>
    <w:rsid w:val="00296034"/>
    <w:rsid w:val="002972AD"/>
    <w:rsid w:val="00297A3E"/>
    <w:rsid w:val="002A00D3"/>
    <w:rsid w:val="002A0160"/>
    <w:rsid w:val="002A144B"/>
    <w:rsid w:val="002A1C53"/>
    <w:rsid w:val="002A1DDF"/>
    <w:rsid w:val="002A1F1A"/>
    <w:rsid w:val="002A2056"/>
    <w:rsid w:val="002A27A0"/>
    <w:rsid w:val="002A30CE"/>
    <w:rsid w:val="002A59F6"/>
    <w:rsid w:val="002A5B66"/>
    <w:rsid w:val="002A62CD"/>
    <w:rsid w:val="002A7491"/>
    <w:rsid w:val="002A7821"/>
    <w:rsid w:val="002A7DDE"/>
    <w:rsid w:val="002B07A2"/>
    <w:rsid w:val="002B1837"/>
    <w:rsid w:val="002B2F71"/>
    <w:rsid w:val="002B3095"/>
    <w:rsid w:val="002B32F4"/>
    <w:rsid w:val="002B3D89"/>
    <w:rsid w:val="002B441C"/>
    <w:rsid w:val="002B45AC"/>
    <w:rsid w:val="002B4ED6"/>
    <w:rsid w:val="002B6856"/>
    <w:rsid w:val="002B7908"/>
    <w:rsid w:val="002C107D"/>
    <w:rsid w:val="002C12F1"/>
    <w:rsid w:val="002C16A3"/>
    <w:rsid w:val="002C1A2A"/>
    <w:rsid w:val="002C1EBA"/>
    <w:rsid w:val="002C293C"/>
    <w:rsid w:val="002C5131"/>
    <w:rsid w:val="002C51FA"/>
    <w:rsid w:val="002C5971"/>
    <w:rsid w:val="002C5EB0"/>
    <w:rsid w:val="002C6455"/>
    <w:rsid w:val="002C7924"/>
    <w:rsid w:val="002C7F19"/>
    <w:rsid w:val="002D05F3"/>
    <w:rsid w:val="002D3682"/>
    <w:rsid w:val="002D3869"/>
    <w:rsid w:val="002D4A80"/>
    <w:rsid w:val="002D6E3F"/>
    <w:rsid w:val="002D7F93"/>
    <w:rsid w:val="002E09AD"/>
    <w:rsid w:val="002E09DC"/>
    <w:rsid w:val="002E18BB"/>
    <w:rsid w:val="002E2734"/>
    <w:rsid w:val="002E2ABE"/>
    <w:rsid w:val="002E2FC2"/>
    <w:rsid w:val="002E2FFE"/>
    <w:rsid w:val="002E358E"/>
    <w:rsid w:val="002E3BE6"/>
    <w:rsid w:val="002E3FE1"/>
    <w:rsid w:val="002E4708"/>
    <w:rsid w:val="002E666D"/>
    <w:rsid w:val="002E6A7A"/>
    <w:rsid w:val="002E6E64"/>
    <w:rsid w:val="002E7CED"/>
    <w:rsid w:val="002F02CD"/>
    <w:rsid w:val="002F04AA"/>
    <w:rsid w:val="002F056C"/>
    <w:rsid w:val="002F0742"/>
    <w:rsid w:val="002F1273"/>
    <w:rsid w:val="002F320B"/>
    <w:rsid w:val="002F3306"/>
    <w:rsid w:val="002F4BE3"/>
    <w:rsid w:val="002F5305"/>
    <w:rsid w:val="002F72FE"/>
    <w:rsid w:val="0030238A"/>
    <w:rsid w:val="0030359E"/>
    <w:rsid w:val="00303C18"/>
    <w:rsid w:val="00303FA8"/>
    <w:rsid w:val="003042AE"/>
    <w:rsid w:val="00305AF9"/>
    <w:rsid w:val="00305D64"/>
    <w:rsid w:val="003069E9"/>
    <w:rsid w:val="00307193"/>
    <w:rsid w:val="00311319"/>
    <w:rsid w:val="003116BF"/>
    <w:rsid w:val="0031180D"/>
    <w:rsid w:val="00311B0C"/>
    <w:rsid w:val="00312419"/>
    <w:rsid w:val="00312DEE"/>
    <w:rsid w:val="00313E23"/>
    <w:rsid w:val="0031417B"/>
    <w:rsid w:val="003145DB"/>
    <w:rsid w:val="00314E30"/>
    <w:rsid w:val="00316D1A"/>
    <w:rsid w:val="0031774A"/>
    <w:rsid w:val="00317A95"/>
    <w:rsid w:val="003211A0"/>
    <w:rsid w:val="00321354"/>
    <w:rsid w:val="00321427"/>
    <w:rsid w:val="003225B7"/>
    <w:rsid w:val="0032299E"/>
    <w:rsid w:val="00322E8D"/>
    <w:rsid w:val="00324950"/>
    <w:rsid w:val="003307F3"/>
    <w:rsid w:val="00331632"/>
    <w:rsid w:val="00331E15"/>
    <w:rsid w:val="00333588"/>
    <w:rsid w:val="00333609"/>
    <w:rsid w:val="00334013"/>
    <w:rsid w:val="003341D6"/>
    <w:rsid w:val="00334919"/>
    <w:rsid w:val="00335509"/>
    <w:rsid w:val="0033625B"/>
    <w:rsid w:val="0033754E"/>
    <w:rsid w:val="00337C80"/>
    <w:rsid w:val="00337D82"/>
    <w:rsid w:val="00341E76"/>
    <w:rsid w:val="0034230C"/>
    <w:rsid w:val="00342715"/>
    <w:rsid w:val="00343949"/>
    <w:rsid w:val="00350837"/>
    <w:rsid w:val="0035267B"/>
    <w:rsid w:val="003527AC"/>
    <w:rsid w:val="00352834"/>
    <w:rsid w:val="00352B61"/>
    <w:rsid w:val="0035354C"/>
    <w:rsid w:val="003547BE"/>
    <w:rsid w:val="003547F6"/>
    <w:rsid w:val="00354B06"/>
    <w:rsid w:val="00354E4D"/>
    <w:rsid w:val="00355A78"/>
    <w:rsid w:val="00356F32"/>
    <w:rsid w:val="00357B65"/>
    <w:rsid w:val="00364300"/>
    <w:rsid w:val="00364E57"/>
    <w:rsid w:val="0036611B"/>
    <w:rsid w:val="00370F03"/>
    <w:rsid w:val="00371EC8"/>
    <w:rsid w:val="00373193"/>
    <w:rsid w:val="00373225"/>
    <w:rsid w:val="003736B6"/>
    <w:rsid w:val="00374080"/>
    <w:rsid w:val="00375068"/>
    <w:rsid w:val="0037563A"/>
    <w:rsid w:val="00375A53"/>
    <w:rsid w:val="00376C5B"/>
    <w:rsid w:val="00377D21"/>
    <w:rsid w:val="003802F6"/>
    <w:rsid w:val="00380B60"/>
    <w:rsid w:val="00381B60"/>
    <w:rsid w:val="0038208F"/>
    <w:rsid w:val="00382C09"/>
    <w:rsid w:val="00383D75"/>
    <w:rsid w:val="0038500D"/>
    <w:rsid w:val="00385183"/>
    <w:rsid w:val="00385744"/>
    <w:rsid w:val="00386752"/>
    <w:rsid w:val="003905A0"/>
    <w:rsid w:val="00390765"/>
    <w:rsid w:val="00390E1C"/>
    <w:rsid w:val="00391C8C"/>
    <w:rsid w:val="003920A1"/>
    <w:rsid w:val="003936F5"/>
    <w:rsid w:val="00393997"/>
    <w:rsid w:val="00395CAB"/>
    <w:rsid w:val="00397B05"/>
    <w:rsid w:val="003A21EA"/>
    <w:rsid w:val="003A2BC4"/>
    <w:rsid w:val="003A31BE"/>
    <w:rsid w:val="003A33DA"/>
    <w:rsid w:val="003A3483"/>
    <w:rsid w:val="003A35B9"/>
    <w:rsid w:val="003A43F5"/>
    <w:rsid w:val="003A489F"/>
    <w:rsid w:val="003A4916"/>
    <w:rsid w:val="003A4CDE"/>
    <w:rsid w:val="003A4E23"/>
    <w:rsid w:val="003A537B"/>
    <w:rsid w:val="003A5967"/>
    <w:rsid w:val="003A5A3A"/>
    <w:rsid w:val="003A67E5"/>
    <w:rsid w:val="003A702A"/>
    <w:rsid w:val="003B1854"/>
    <w:rsid w:val="003B2291"/>
    <w:rsid w:val="003B26E0"/>
    <w:rsid w:val="003B2FF4"/>
    <w:rsid w:val="003B324D"/>
    <w:rsid w:val="003B33FE"/>
    <w:rsid w:val="003B4417"/>
    <w:rsid w:val="003B4B29"/>
    <w:rsid w:val="003B5017"/>
    <w:rsid w:val="003B7213"/>
    <w:rsid w:val="003B7654"/>
    <w:rsid w:val="003C0529"/>
    <w:rsid w:val="003C109D"/>
    <w:rsid w:val="003C194E"/>
    <w:rsid w:val="003C348C"/>
    <w:rsid w:val="003C3A96"/>
    <w:rsid w:val="003C3AC1"/>
    <w:rsid w:val="003C42BD"/>
    <w:rsid w:val="003C42C3"/>
    <w:rsid w:val="003C46C0"/>
    <w:rsid w:val="003C4B9B"/>
    <w:rsid w:val="003C4D1B"/>
    <w:rsid w:val="003C59CB"/>
    <w:rsid w:val="003C6182"/>
    <w:rsid w:val="003C622D"/>
    <w:rsid w:val="003C65F4"/>
    <w:rsid w:val="003C7AD0"/>
    <w:rsid w:val="003D0EDA"/>
    <w:rsid w:val="003D2520"/>
    <w:rsid w:val="003D277E"/>
    <w:rsid w:val="003D41D8"/>
    <w:rsid w:val="003D6C46"/>
    <w:rsid w:val="003E0977"/>
    <w:rsid w:val="003E0BBB"/>
    <w:rsid w:val="003E21E6"/>
    <w:rsid w:val="003E28C1"/>
    <w:rsid w:val="003E2F51"/>
    <w:rsid w:val="003E2FCC"/>
    <w:rsid w:val="003E4196"/>
    <w:rsid w:val="003E42B8"/>
    <w:rsid w:val="003E4701"/>
    <w:rsid w:val="003E6132"/>
    <w:rsid w:val="003E6ACB"/>
    <w:rsid w:val="003E7836"/>
    <w:rsid w:val="003F0701"/>
    <w:rsid w:val="003F1631"/>
    <w:rsid w:val="003F4175"/>
    <w:rsid w:val="003F4F54"/>
    <w:rsid w:val="003F5F62"/>
    <w:rsid w:val="003F6351"/>
    <w:rsid w:val="003F6C7F"/>
    <w:rsid w:val="003F7B07"/>
    <w:rsid w:val="0040028B"/>
    <w:rsid w:val="004004B7"/>
    <w:rsid w:val="0040063F"/>
    <w:rsid w:val="00401185"/>
    <w:rsid w:val="00401222"/>
    <w:rsid w:val="00402A91"/>
    <w:rsid w:val="00404483"/>
    <w:rsid w:val="00405173"/>
    <w:rsid w:val="0040564D"/>
    <w:rsid w:val="00405D96"/>
    <w:rsid w:val="00407143"/>
    <w:rsid w:val="0040723C"/>
    <w:rsid w:val="00407B6A"/>
    <w:rsid w:val="00407E8C"/>
    <w:rsid w:val="00410988"/>
    <w:rsid w:val="004123D3"/>
    <w:rsid w:val="00412533"/>
    <w:rsid w:val="00414223"/>
    <w:rsid w:val="00414FCE"/>
    <w:rsid w:val="00421441"/>
    <w:rsid w:val="00421472"/>
    <w:rsid w:val="00422066"/>
    <w:rsid w:val="00422A2A"/>
    <w:rsid w:val="00423E2B"/>
    <w:rsid w:val="0042551D"/>
    <w:rsid w:val="00426E9D"/>
    <w:rsid w:val="00430761"/>
    <w:rsid w:val="0043129B"/>
    <w:rsid w:val="00431D08"/>
    <w:rsid w:val="00432209"/>
    <w:rsid w:val="00432F03"/>
    <w:rsid w:val="00434982"/>
    <w:rsid w:val="0043537A"/>
    <w:rsid w:val="00435565"/>
    <w:rsid w:val="004355BC"/>
    <w:rsid w:val="00435B16"/>
    <w:rsid w:val="00435FDE"/>
    <w:rsid w:val="0043665A"/>
    <w:rsid w:val="00437202"/>
    <w:rsid w:val="00440003"/>
    <w:rsid w:val="00440B92"/>
    <w:rsid w:val="004411CB"/>
    <w:rsid w:val="0044195C"/>
    <w:rsid w:val="004421EF"/>
    <w:rsid w:val="00442976"/>
    <w:rsid w:val="00442D09"/>
    <w:rsid w:val="00442DFB"/>
    <w:rsid w:val="00443969"/>
    <w:rsid w:val="00444891"/>
    <w:rsid w:val="00445723"/>
    <w:rsid w:val="004457D4"/>
    <w:rsid w:val="00445BA0"/>
    <w:rsid w:val="00446A06"/>
    <w:rsid w:val="00447151"/>
    <w:rsid w:val="00450508"/>
    <w:rsid w:val="00453281"/>
    <w:rsid w:val="004550D3"/>
    <w:rsid w:val="0045532D"/>
    <w:rsid w:val="00455B3C"/>
    <w:rsid w:val="00456197"/>
    <w:rsid w:val="00456B88"/>
    <w:rsid w:val="00460D88"/>
    <w:rsid w:val="0046149F"/>
    <w:rsid w:val="0046290E"/>
    <w:rsid w:val="00464A9C"/>
    <w:rsid w:val="00464F74"/>
    <w:rsid w:val="0046550A"/>
    <w:rsid w:val="00465C16"/>
    <w:rsid w:val="00465E3B"/>
    <w:rsid w:val="00465E40"/>
    <w:rsid w:val="00466D53"/>
    <w:rsid w:val="00471504"/>
    <w:rsid w:val="00471A75"/>
    <w:rsid w:val="00472F39"/>
    <w:rsid w:val="00475203"/>
    <w:rsid w:val="004757CD"/>
    <w:rsid w:val="00476573"/>
    <w:rsid w:val="00476A0C"/>
    <w:rsid w:val="00477498"/>
    <w:rsid w:val="00477E55"/>
    <w:rsid w:val="004806DC"/>
    <w:rsid w:val="00482741"/>
    <w:rsid w:val="00483893"/>
    <w:rsid w:val="00485D82"/>
    <w:rsid w:val="0048799C"/>
    <w:rsid w:val="004901F9"/>
    <w:rsid w:val="004903DB"/>
    <w:rsid w:val="00490BF7"/>
    <w:rsid w:val="00491576"/>
    <w:rsid w:val="00492FEA"/>
    <w:rsid w:val="00495315"/>
    <w:rsid w:val="00495602"/>
    <w:rsid w:val="00495612"/>
    <w:rsid w:val="00495A98"/>
    <w:rsid w:val="00495C19"/>
    <w:rsid w:val="00496416"/>
    <w:rsid w:val="00496A29"/>
    <w:rsid w:val="004974B7"/>
    <w:rsid w:val="004A0D7A"/>
    <w:rsid w:val="004A1E59"/>
    <w:rsid w:val="004A3248"/>
    <w:rsid w:val="004A3660"/>
    <w:rsid w:val="004A3E9A"/>
    <w:rsid w:val="004A4FD3"/>
    <w:rsid w:val="004A5592"/>
    <w:rsid w:val="004A5670"/>
    <w:rsid w:val="004A7B13"/>
    <w:rsid w:val="004A7D8E"/>
    <w:rsid w:val="004B1D35"/>
    <w:rsid w:val="004B31C4"/>
    <w:rsid w:val="004B4DE6"/>
    <w:rsid w:val="004B4FB7"/>
    <w:rsid w:val="004B74AE"/>
    <w:rsid w:val="004C0249"/>
    <w:rsid w:val="004C153A"/>
    <w:rsid w:val="004C1BC9"/>
    <w:rsid w:val="004C20CE"/>
    <w:rsid w:val="004C4916"/>
    <w:rsid w:val="004C493B"/>
    <w:rsid w:val="004C4949"/>
    <w:rsid w:val="004C6903"/>
    <w:rsid w:val="004C6FB4"/>
    <w:rsid w:val="004C78B9"/>
    <w:rsid w:val="004C7C83"/>
    <w:rsid w:val="004D1990"/>
    <w:rsid w:val="004D1E57"/>
    <w:rsid w:val="004D3D7E"/>
    <w:rsid w:val="004D3F82"/>
    <w:rsid w:val="004D58F1"/>
    <w:rsid w:val="004D61A2"/>
    <w:rsid w:val="004D6A14"/>
    <w:rsid w:val="004D6F8D"/>
    <w:rsid w:val="004D72ED"/>
    <w:rsid w:val="004D7B83"/>
    <w:rsid w:val="004E042D"/>
    <w:rsid w:val="004E04E5"/>
    <w:rsid w:val="004E073E"/>
    <w:rsid w:val="004E3CF3"/>
    <w:rsid w:val="004E54DA"/>
    <w:rsid w:val="004E7C8F"/>
    <w:rsid w:val="004F0FB0"/>
    <w:rsid w:val="004F186B"/>
    <w:rsid w:val="004F23A0"/>
    <w:rsid w:val="004F39CB"/>
    <w:rsid w:val="004F48A3"/>
    <w:rsid w:val="004F544E"/>
    <w:rsid w:val="004F5B43"/>
    <w:rsid w:val="004F5E0F"/>
    <w:rsid w:val="004F5FEF"/>
    <w:rsid w:val="004F64EF"/>
    <w:rsid w:val="004F73C4"/>
    <w:rsid w:val="004F7955"/>
    <w:rsid w:val="004F7993"/>
    <w:rsid w:val="0050050C"/>
    <w:rsid w:val="0050143A"/>
    <w:rsid w:val="00501FF2"/>
    <w:rsid w:val="00502F76"/>
    <w:rsid w:val="00503204"/>
    <w:rsid w:val="005037C4"/>
    <w:rsid w:val="005037C7"/>
    <w:rsid w:val="00503F1B"/>
    <w:rsid w:val="0050417A"/>
    <w:rsid w:val="00504B48"/>
    <w:rsid w:val="00505EB7"/>
    <w:rsid w:val="00506A21"/>
    <w:rsid w:val="0050740C"/>
    <w:rsid w:val="00507DF8"/>
    <w:rsid w:val="00507E44"/>
    <w:rsid w:val="00512DF4"/>
    <w:rsid w:val="00514250"/>
    <w:rsid w:val="0051490B"/>
    <w:rsid w:val="00514EBF"/>
    <w:rsid w:val="00515211"/>
    <w:rsid w:val="00516BFF"/>
    <w:rsid w:val="0052136A"/>
    <w:rsid w:val="00521CC0"/>
    <w:rsid w:val="00521D35"/>
    <w:rsid w:val="005237C6"/>
    <w:rsid w:val="00523EAB"/>
    <w:rsid w:val="0052475B"/>
    <w:rsid w:val="0052495E"/>
    <w:rsid w:val="00524B3A"/>
    <w:rsid w:val="00526D84"/>
    <w:rsid w:val="00526F79"/>
    <w:rsid w:val="00527609"/>
    <w:rsid w:val="00527A5C"/>
    <w:rsid w:val="00527B49"/>
    <w:rsid w:val="00530358"/>
    <w:rsid w:val="005310EB"/>
    <w:rsid w:val="0053112F"/>
    <w:rsid w:val="005315F8"/>
    <w:rsid w:val="00532A96"/>
    <w:rsid w:val="00532EA2"/>
    <w:rsid w:val="00533E92"/>
    <w:rsid w:val="005346A5"/>
    <w:rsid w:val="0054047A"/>
    <w:rsid w:val="00540776"/>
    <w:rsid w:val="0054088E"/>
    <w:rsid w:val="0054089E"/>
    <w:rsid w:val="00540E4C"/>
    <w:rsid w:val="005422B6"/>
    <w:rsid w:val="00543924"/>
    <w:rsid w:val="00543997"/>
    <w:rsid w:val="00544AF4"/>
    <w:rsid w:val="0054610F"/>
    <w:rsid w:val="00546299"/>
    <w:rsid w:val="0054661C"/>
    <w:rsid w:val="00546A26"/>
    <w:rsid w:val="005470F2"/>
    <w:rsid w:val="00547891"/>
    <w:rsid w:val="00547E6A"/>
    <w:rsid w:val="0055011F"/>
    <w:rsid w:val="00550351"/>
    <w:rsid w:val="00553048"/>
    <w:rsid w:val="005556CC"/>
    <w:rsid w:val="00555C32"/>
    <w:rsid w:val="00556025"/>
    <w:rsid w:val="00556A94"/>
    <w:rsid w:val="0055784A"/>
    <w:rsid w:val="005603F7"/>
    <w:rsid w:val="005605E4"/>
    <w:rsid w:val="005609EA"/>
    <w:rsid w:val="005612BC"/>
    <w:rsid w:val="00562C37"/>
    <w:rsid w:val="00563321"/>
    <w:rsid w:val="0056376C"/>
    <w:rsid w:val="005663B6"/>
    <w:rsid w:val="00566F70"/>
    <w:rsid w:val="00567049"/>
    <w:rsid w:val="005676E2"/>
    <w:rsid w:val="0057021B"/>
    <w:rsid w:val="00575106"/>
    <w:rsid w:val="00575647"/>
    <w:rsid w:val="0057708F"/>
    <w:rsid w:val="00580C48"/>
    <w:rsid w:val="00581B35"/>
    <w:rsid w:val="00582954"/>
    <w:rsid w:val="00583AD4"/>
    <w:rsid w:val="00583BBF"/>
    <w:rsid w:val="005841D4"/>
    <w:rsid w:val="0058451E"/>
    <w:rsid w:val="00586307"/>
    <w:rsid w:val="00586DC1"/>
    <w:rsid w:val="00586F2E"/>
    <w:rsid w:val="005879E7"/>
    <w:rsid w:val="0059043F"/>
    <w:rsid w:val="0059088B"/>
    <w:rsid w:val="00590B20"/>
    <w:rsid w:val="00590EB9"/>
    <w:rsid w:val="005920D5"/>
    <w:rsid w:val="00592CE3"/>
    <w:rsid w:val="0059318E"/>
    <w:rsid w:val="00593A97"/>
    <w:rsid w:val="00594EAF"/>
    <w:rsid w:val="00595296"/>
    <w:rsid w:val="00595973"/>
    <w:rsid w:val="0059665E"/>
    <w:rsid w:val="00596F20"/>
    <w:rsid w:val="005A22B0"/>
    <w:rsid w:val="005A2491"/>
    <w:rsid w:val="005A3BAE"/>
    <w:rsid w:val="005A4C1B"/>
    <w:rsid w:val="005A4FAF"/>
    <w:rsid w:val="005A53F5"/>
    <w:rsid w:val="005A7772"/>
    <w:rsid w:val="005B04D7"/>
    <w:rsid w:val="005B0F89"/>
    <w:rsid w:val="005B18C1"/>
    <w:rsid w:val="005B21D5"/>
    <w:rsid w:val="005B360C"/>
    <w:rsid w:val="005B38B1"/>
    <w:rsid w:val="005B40C8"/>
    <w:rsid w:val="005B5440"/>
    <w:rsid w:val="005B6980"/>
    <w:rsid w:val="005B6E91"/>
    <w:rsid w:val="005C232E"/>
    <w:rsid w:val="005C4306"/>
    <w:rsid w:val="005C76C6"/>
    <w:rsid w:val="005C7BC1"/>
    <w:rsid w:val="005C7BF3"/>
    <w:rsid w:val="005D06F0"/>
    <w:rsid w:val="005D259B"/>
    <w:rsid w:val="005D357D"/>
    <w:rsid w:val="005D3B65"/>
    <w:rsid w:val="005D3DC7"/>
    <w:rsid w:val="005D5614"/>
    <w:rsid w:val="005D5797"/>
    <w:rsid w:val="005D6296"/>
    <w:rsid w:val="005D7A36"/>
    <w:rsid w:val="005E03B9"/>
    <w:rsid w:val="005E03DE"/>
    <w:rsid w:val="005E042B"/>
    <w:rsid w:val="005E0640"/>
    <w:rsid w:val="005E2487"/>
    <w:rsid w:val="005E3E49"/>
    <w:rsid w:val="005E4BF2"/>
    <w:rsid w:val="005E5766"/>
    <w:rsid w:val="005E62B9"/>
    <w:rsid w:val="005E6D78"/>
    <w:rsid w:val="005E7623"/>
    <w:rsid w:val="005E7671"/>
    <w:rsid w:val="005F010D"/>
    <w:rsid w:val="005F04D4"/>
    <w:rsid w:val="005F2C24"/>
    <w:rsid w:val="005F4E6A"/>
    <w:rsid w:val="005F50A2"/>
    <w:rsid w:val="005F5CB4"/>
    <w:rsid w:val="005F64AE"/>
    <w:rsid w:val="005F7416"/>
    <w:rsid w:val="005F76C5"/>
    <w:rsid w:val="00600EDD"/>
    <w:rsid w:val="006014DD"/>
    <w:rsid w:val="0060304D"/>
    <w:rsid w:val="006033E6"/>
    <w:rsid w:val="0060348D"/>
    <w:rsid w:val="00605975"/>
    <w:rsid w:val="00606A47"/>
    <w:rsid w:val="00607184"/>
    <w:rsid w:val="006079DB"/>
    <w:rsid w:val="00607FF1"/>
    <w:rsid w:val="00610899"/>
    <w:rsid w:val="006125AC"/>
    <w:rsid w:val="00614075"/>
    <w:rsid w:val="006143B7"/>
    <w:rsid w:val="006152A6"/>
    <w:rsid w:val="00615F6B"/>
    <w:rsid w:val="00616041"/>
    <w:rsid w:val="00616D44"/>
    <w:rsid w:val="00621706"/>
    <w:rsid w:val="0062194C"/>
    <w:rsid w:val="0062243E"/>
    <w:rsid w:val="00625888"/>
    <w:rsid w:val="006263A2"/>
    <w:rsid w:val="00626F9D"/>
    <w:rsid w:val="00630094"/>
    <w:rsid w:val="00630FD8"/>
    <w:rsid w:val="00631A4E"/>
    <w:rsid w:val="00631B1D"/>
    <w:rsid w:val="006324DA"/>
    <w:rsid w:val="00632AF3"/>
    <w:rsid w:val="00633745"/>
    <w:rsid w:val="006343FD"/>
    <w:rsid w:val="00634977"/>
    <w:rsid w:val="00635946"/>
    <w:rsid w:val="00635F6E"/>
    <w:rsid w:val="00636C9A"/>
    <w:rsid w:val="00640334"/>
    <w:rsid w:val="00640409"/>
    <w:rsid w:val="0064094D"/>
    <w:rsid w:val="0064203F"/>
    <w:rsid w:val="0064302A"/>
    <w:rsid w:val="006437D8"/>
    <w:rsid w:val="00644730"/>
    <w:rsid w:val="00645390"/>
    <w:rsid w:val="00647A3B"/>
    <w:rsid w:val="00650675"/>
    <w:rsid w:val="006511DA"/>
    <w:rsid w:val="00651CF2"/>
    <w:rsid w:val="006530ED"/>
    <w:rsid w:val="006534CB"/>
    <w:rsid w:val="00653735"/>
    <w:rsid w:val="00653963"/>
    <w:rsid w:val="0065481B"/>
    <w:rsid w:val="00654C91"/>
    <w:rsid w:val="00654E1E"/>
    <w:rsid w:val="0065506C"/>
    <w:rsid w:val="00656731"/>
    <w:rsid w:val="00656FAF"/>
    <w:rsid w:val="006575DE"/>
    <w:rsid w:val="006603F6"/>
    <w:rsid w:val="0066101A"/>
    <w:rsid w:val="00661176"/>
    <w:rsid w:val="006650E6"/>
    <w:rsid w:val="006653F5"/>
    <w:rsid w:val="00666BD1"/>
    <w:rsid w:val="00666D93"/>
    <w:rsid w:val="006672C4"/>
    <w:rsid w:val="006676CC"/>
    <w:rsid w:val="006677AD"/>
    <w:rsid w:val="0066785D"/>
    <w:rsid w:val="006708E8"/>
    <w:rsid w:val="00671C0E"/>
    <w:rsid w:val="00672836"/>
    <w:rsid w:val="00673AF6"/>
    <w:rsid w:val="0067444F"/>
    <w:rsid w:val="0067489C"/>
    <w:rsid w:val="00674CD5"/>
    <w:rsid w:val="00675843"/>
    <w:rsid w:val="00675F6A"/>
    <w:rsid w:val="006764CA"/>
    <w:rsid w:val="0067662C"/>
    <w:rsid w:val="006779E5"/>
    <w:rsid w:val="00680701"/>
    <w:rsid w:val="00680764"/>
    <w:rsid w:val="00680940"/>
    <w:rsid w:val="0068143C"/>
    <w:rsid w:val="0068187C"/>
    <w:rsid w:val="00682B46"/>
    <w:rsid w:val="00683026"/>
    <w:rsid w:val="00683A4D"/>
    <w:rsid w:val="00684098"/>
    <w:rsid w:val="006847EE"/>
    <w:rsid w:val="006849BA"/>
    <w:rsid w:val="00684D35"/>
    <w:rsid w:val="00685D41"/>
    <w:rsid w:val="00686229"/>
    <w:rsid w:val="00687824"/>
    <w:rsid w:val="00687D27"/>
    <w:rsid w:val="00687D6E"/>
    <w:rsid w:val="00687F2F"/>
    <w:rsid w:val="00690D24"/>
    <w:rsid w:val="00691511"/>
    <w:rsid w:val="00691DF5"/>
    <w:rsid w:val="00692464"/>
    <w:rsid w:val="00692CD0"/>
    <w:rsid w:val="00693CEF"/>
    <w:rsid w:val="00695DF8"/>
    <w:rsid w:val="006964C1"/>
    <w:rsid w:val="00696600"/>
    <w:rsid w:val="00696C39"/>
    <w:rsid w:val="00696F06"/>
    <w:rsid w:val="006A05D8"/>
    <w:rsid w:val="006A11E6"/>
    <w:rsid w:val="006A13F1"/>
    <w:rsid w:val="006A15D0"/>
    <w:rsid w:val="006A1FAC"/>
    <w:rsid w:val="006A20DD"/>
    <w:rsid w:val="006A3B4D"/>
    <w:rsid w:val="006A46DF"/>
    <w:rsid w:val="006A6055"/>
    <w:rsid w:val="006A6463"/>
    <w:rsid w:val="006A72CA"/>
    <w:rsid w:val="006A75E6"/>
    <w:rsid w:val="006A7DD8"/>
    <w:rsid w:val="006A7ECA"/>
    <w:rsid w:val="006B0CA1"/>
    <w:rsid w:val="006B1FB1"/>
    <w:rsid w:val="006B2168"/>
    <w:rsid w:val="006B221F"/>
    <w:rsid w:val="006B2D46"/>
    <w:rsid w:val="006B30D1"/>
    <w:rsid w:val="006B3906"/>
    <w:rsid w:val="006B4BF4"/>
    <w:rsid w:val="006B4CC1"/>
    <w:rsid w:val="006B64C7"/>
    <w:rsid w:val="006B6A12"/>
    <w:rsid w:val="006B7E82"/>
    <w:rsid w:val="006C0660"/>
    <w:rsid w:val="006C0CE1"/>
    <w:rsid w:val="006C2061"/>
    <w:rsid w:val="006C31CF"/>
    <w:rsid w:val="006C3A43"/>
    <w:rsid w:val="006C56FB"/>
    <w:rsid w:val="006C57D8"/>
    <w:rsid w:val="006C5984"/>
    <w:rsid w:val="006C5B4D"/>
    <w:rsid w:val="006C5B99"/>
    <w:rsid w:val="006C6309"/>
    <w:rsid w:val="006C74E0"/>
    <w:rsid w:val="006C7AD3"/>
    <w:rsid w:val="006C7B5F"/>
    <w:rsid w:val="006D08C4"/>
    <w:rsid w:val="006D0CD1"/>
    <w:rsid w:val="006D2776"/>
    <w:rsid w:val="006D2D1D"/>
    <w:rsid w:val="006D35AB"/>
    <w:rsid w:val="006D43AD"/>
    <w:rsid w:val="006D4DDE"/>
    <w:rsid w:val="006D4DFE"/>
    <w:rsid w:val="006D58A9"/>
    <w:rsid w:val="006D60BC"/>
    <w:rsid w:val="006D68E8"/>
    <w:rsid w:val="006D70CD"/>
    <w:rsid w:val="006D71AF"/>
    <w:rsid w:val="006D7CE7"/>
    <w:rsid w:val="006E07D4"/>
    <w:rsid w:val="006E369A"/>
    <w:rsid w:val="006E48D3"/>
    <w:rsid w:val="006E51AE"/>
    <w:rsid w:val="006E52CD"/>
    <w:rsid w:val="006E65FE"/>
    <w:rsid w:val="006E6FE6"/>
    <w:rsid w:val="006E7B6E"/>
    <w:rsid w:val="006F3BE5"/>
    <w:rsid w:val="006F4097"/>
    <w:rsid w:val="006F4998"/>
    <w:rsid w:val="006F4E7E"/>
    <w:rsid w:val="006F5679"/>
    <w:rsid w:val="006F57E7"/>
    <w:rsid w:val="006F7007"/>
    <w:rsid w:val="006F733F"/>
    <w:rsid w:val="006F7D93"/>
    <w:rsid w:val="00701762"/>
    <w:rsid w:val="0070194F"/>
    <w:rsid w:val="007020C8"/>
    <w:rsid w:val="0070244E"/>
    <w:rsid w:val="00703C7B"/>
    <w:rsid w:val="00706B79"/>
    <w:rsid w:val="00706DDE"/>
    <w:rsid w:val="00707934"/>
    <w:rsid w:val="00711385"/>
    <w:rsid w:val="0071161F"/>
    <w:rsid w:val="00711B2E"/>
    <w:rsid w:val="00711BB0"/>
    <w:rsid w:val="00711F04"/>
    <w:rsid w:val="007122A2"/>
    <w:rsid w:val="007124CA"/>
    <w:rsid w:val="00712942"/>
    <w:rsid w:val="00714EA0"/>
    <w:rsid w:val="00715387"/>
    <w:rsid w:val="00715BC8"/>
    <w:rsid w:val="00715CBC"/>
    <w:rsid w:val="00716DD9"/>
    <w:rsid w:val="00717655"/>
    <w:rsid w:val="00720464"/>
    <w:rsid w:val="00720596"/>
    <w:rsid w:val="007215A9"/>
    <w:rsid w:val="007216F8"/>
    <w:rsid w:val="00721775"/>
    <w:rsid w:val="00722B2F"/>
    <w:rsid w:val="00723B25"/>
    <w:rsid w:val="00723FBF"/>
    <w:rsid w:val="00724AD2"/>
    <w:rsid w:val="00724DBF"/>
    <w:rsid w:val="007254EE"/>
    <w:rsid w:val="007260CA"/>
    <w:rsid w:val="00726555"/>
    <w:rsid w:val="0072720C"/>
    <w:rsid w:val="007306FE"/>
    <w:rsid w:val="00730B13"/>
    <w:rsid w:val="00730C0F"/>
    <w:rsid w:val="00730FAE"/>
    <w:rsid w:val="0073244E"/>
    <w:rsid w:val="0073274F"/>
    <w:rsid w:val="00732EBA"/>
    <w:rsid w:val="00733333"/>
    <w:rsid w:val="007336BE"/>
    <w:rsid w:val="007346F9"/>
    <w:rsid w:val="00735815"/>
    <w:rsid w:val="00736E1B"/>
    <w:rsid w:val="0073729D"/>
    <w:rsid w:val="007373C9"/>
    <w:rsid w:val="0074021B"/>
    <w:rsid w:val="007406B2"/>
    <w:rsid w:val="007428EB"/>
    <w:rsid w:val="0074398B"/>
    <w:rsid w:val="007439E6"/>
    <w:rsid w:val="00743CF9"/>
    <w:rsid w:val="007442BD"/>
    <w:rsid w:val="00744445"/>
    <w:rsid w:val="007463F8"/>
    <w:rsid w:val="00747479"/>
    <w:rsid w:val="00750558"/>
    <w:rsid w:val="007511E1"/>
    <w:rsid w:val="00751C98"/>
    <w:rsid w:val="00753814"/>
    <w:rsid w:val="007542BB"/>
    <w:rsid w:val="007544C4"/>
    <w:rsid w:val="00754808"/>
    <w:rsid w:val="00754BBD"/>
    <w:rsid w:val="00754FBA"/>
    <w:rsid w:val="00756707"/>
    <w:rsid w:val="00756935"/>
    <w:rsid w:val="00756F81"/>
    <w:rsid w:val="00760DE0"/>
    <w:rsid w:val="0076101A"/>
    <w:rsid w:val="007626B7"/>
    <w:rsid w:val="0076510B"/>
    <w:rsid w:val="007652B8"/>
    <w:rsid w:val="007666E3"/>
    <w:rsid w:val="0076690D"/>
    <w:rsid w:val="00770492"/>
    <w:rsid w:val="00772BCE"/>
    <w:rsid w:val="00773A53"/>
    <w:rsid w:val="00775C8F"/>
    <w:rsid w:val="00780076"/>
    <w:rsid w:val="0078070E"/>
    <w:rsid w:val="00780D9F"/>
    <w:rsid w:val="00782D72"/>
    <w:rsid w:val="00783747"/>
    <w:rsid w:val="00783AB3"/>
    <w:rsid w:val="007855AE"/>
    <w:rsid w:val="0078661B"/>
    <w:rsid w:val="00787692"/>
    <w:rsid w:val="0079137A"/>
    <w:rsid w:val="007916E5"/>
    <w:rsid w:val="0079174D"/>
    <w:rsid w:val="00792387"/>
    <w:rsid w:val="007932B5"/>
    <w:rsid w:val="0079338E"/>
    <w:rsid w:val="00793627"/>
    <w:rsid w:val="00793DF9"/>
    <w:rsid w:val="007942AF"/>
    <w:rsid w:val="00794F07"/>
    <w:rsid w:val="0079628C"/>
    <w:rsid w:val="00796479"/>
    <w:rsid w:val="00796580"/>
    <w:rsid w:val="00796FEB"/>
    <w:rsid w:val="007970C1"/>
    <w:rsid w:val="00797292"/>
    <w:rsid w:val="007A0BDD"/>
    <w:rsid w:val="007A1EE5"/>
    <w:rsid w:val="007A201F"/>
    <w:rsid w:val="007A4BB4"/>
    <w:rsid w:val="007A632A"/>
    <w:rsid w:val="007A75D5"/>
    <w:rsid w:val="007B0365"/>
    <w:rsid w:val="007B060B"/>
    <w:rsid w:val="007B12ED"/>
    <w:rsid w:val="007B1FB0"/>
    <w:rsid w:val="007B31B0"/>
    <w:rsid w:val="007B39A9"/>
    <w:rsid w:val="007B4FDA"/>
    <w:rsid w:val="007B65C5"/>
    <w:rsid w:val="007B77AE"/>
    <w:rsid w:val="007C042D"/>
    <w:rsid w:val="007C1C4D"/>
    <w:rsid w:val="007C2207"/>
    <w:rsid w:val="007C3EA3"/>
    <w:rsid w:val="007C5093"/>
    <w:rsid w:val="007C52FB"/>
    <w:rsid w:val="007C674D"/>
    <w:rsid w:val="007C6BC2"/>
    <w:rsid w:val="007D06E9"/>
    <w:rsid w:val="007D1DF4"/>
    <w:rsid w:val="007D30F8"/>
    <w:rsid w:val="007D4607"/>
    <w:rsid w:val="007D5AE0"/>
    <w:rsid w:val="007D691C"/>
    <w:rsid w:val="007D70B9"/>
    <w:rsid w:val="007E01B7"/>
    <w:rsid w:val="007E06BB"/>
    <w:rsid w:val="007E3CA7"/>
    <w:rsid w:val="007E52F8"/>
    <w:rsid w:val="007E751A"/>
    <w:rsid w:val="007F0843"/>
    <w:rsid w:val="007F0980"/>
    <w:rsid w:val="007F0989"/>
    <w:rsid w:val="007F0E24"/>
    <w:rsid w:val="007F19E0"/>
    <w:rsid w:val="007F2468"/>
    <w:rsid w:val="007F4FD9"/>
    <w:rsid w:val="007F53A2"/>
    <w:rsid w:val="007F5437"/>
    <w:rsid w:val="007F6A49"/>
    <w:rsid w:val="007F6C1C"/>
    <w:rsid w:val="007F7BB9"/>
    <w:rsid w:val="00800036"/>
    <w:rsid w:val="00800E49"/>
    <w:rsid w:val="00805878"/>
    <w:rsid w:val="00805FB7"/>
    <w:rsid w:val="008075C9"/>
    <w:rsid w:val="00810BE5"/>
    <w:rsid w:val="0081267B"/>
    <w:rsid w:val="008132F2"/>
    <w:rsid w:val="00813A49"/>
    <w:rsid w:val="00813DAC"/>
    <w:rsid w:val="00814F59"/>
    <w:rsid w:val="00815970"/>
    <w:rsid w:val="00816BA8"/>
    <w:rsid w:val="00817308"/>
    <w:rsid w:val="0082043B"/>
    <w:rsid w:val="00822E8F"/>
    <w:rsid w:val="008232B7"/>
    <w:rsid w:val="0082351E"/>
    <w:rsid w:val="00824D93"/>
    <w:rsid w:val="0082558B"/>
    <w:rsid w:val="00825797"/>
    <w:rsid w:val="00825A3F"/>
    <w:rsid w:val="00825E76"/>
    <w:rsid w:val="00827471"/>
    <w:rsid w:val="008302B4"/>
    <w:rsid w:val="008309C6"/>
    <w:rsid w:val="00830AA4"/>
    <w:rsid w:val="008312BB"/>
    <w:rsid w:val="00831E38"/>
    <w:rsid w:val="008322B9"/>
    <w:rsid w:val="008333DD"/>
    <w:rsid w:val="008350BA"/>
    <w:rsid w:val="008359B4"/>
    <w:rsid w:val="00840F8B"/>
    <w:rsid w:val="00840FCF"/>
    <w:rsid w:val="00841CBC"/>
    <w:rsid w:val="00842177"/>
    <w:rsid w:val="0084276D"/>
    <w:rsid w:val="00842C92"/>
    <w:rsid w:val="00843DEE"/>
    <w:rsid w:val="008456B2"/>
    <w:rsid w:val="00845764"/>
    <w:rsid w:val="00845DD0"/>
    <w:rsid w:val="008460A6"/>
    <w:rsid w:val="0084641A"/>
    <w:rsid w:val="00846878"/>
    <w:rsid w:val="00846D3F"/>
    <w:rsid w:val="00846DA7"/>
    <w:rsid w:val="00847136"/>
    <w:rsid w:val="00847DEC"/>
    <w:rsid w:val="00850B81"/>
    <w:rsid w:val="00850E72"/>
    <w:rsid w:val="008518AD"/>
    <w:rsid w:val="00852084"/>
    <w:rsid w:val="0085390E"/>
    <w:rsid w:val="00854AB5"/>
    <w:rsid w:val="00854DA2"/>
    <w:rsid w:val="00855E40"/>
    <w:rsid w:val="00856F93"/>
    <w:rsid w:val="008570B0"/>
    <w:rsid w:val="0085742B"/>
    <w:rsid w:val="0085746A"/>
    <w:rsid w:val="008575B1"/>
    <w:rsid w:val="00857FD8"/>
    <w:rsid w:val="00860584"/>
    <w:rsid w:val="00860C24"/>
    <w:rsid w:val="00861694"/>
    <w:rsid w:val="008617E0"/>
    <w:rsid w:val="00861A22"/>
    <w:rsid w:val="00865A84"/>
    <w:rsid w:val="00865C32"/>
    <w:rsid w:val="00866DFE"/>
    <w:rsid w:val="0087015F"/>
    <w:rsid w:val="008744B8"/>
    <w:rsid w:val="00875706"/>
    <w:rsid w:val="0087578B"/>
    <w:rsid w:val="00875F93"/>
    <w:rsid w:val="0087670B"/>
    <w:rsid w:val="008771A8"/>
    <w:rsid w:val="00877CB4"/>
    <w:rsid w:val="00877CC5"/>
    <w:rsid w:val="00877F9A"/>
    <w:rsid w:val="00880801"/>
    <w:rsid w:val="008817E4"/>
    <w:rsid w:val="00882487"/>
    <w:rsid w:val="0088388A"/>
    <w:rsid w:val="008863E4"/>
    <w:rsid w:val="00890D63"/>
    <w:rsid w:val="00892B92"/>
    <w:rsid w:val="00893A41"/>
    <w:rsid w:val="00893AEF"/>
    <w:rsid w:val="00893BD9"/>
    <w:rsid w:val="00893CA4"/>
    <w:rsid w:val="00893EB3"/>
    <w:rsid w:val="0089535C"/>
    <w:rsid w:val="0089598F"/>
    <w:rsid w:val="008978D4"/>
    <w:rsid w:val="008A099C"/>
    <w:rsid w:val="008A0F14"/>
    <w:rsid w:val="008A18FE"/>
    <w:rsid w:val="008A1AAE"/>
    <w:rsid w:val="008A39D4"/>
    <w:rsid w:val="008A478A"/>
    <w:rsid w:val="008A4CC8"/>
    <w:rsid w:val="008B1DA1"/>
    <w:rsid w:val="008B29B2"/>
    <w:rsid w:val="008B6CC1"/>
    <w:rsid w:val="008B70FB"/>
    <w:rsid w:val="008B760C"/>
    <w:rsid w:val="008B7A57"/>
    <w:rsid w:val="008C00F5"/>
    <w:rsid w:val="008C0D72"/>
    <w:rsid w:val="008C16AE"/>
    <w:rsid w:val="008C1BCE"/>
    <w:rsid w:val="008C28F2"/>
    <w:rsid w:val="008C2E0E"/>
    <w:rsid w:val="008C3B68"/>
    <w:rsid w:val="008C441E"/>
    <w:rsid w:val="008C4636"/>
    <w:rsid w:val="008C47C2"/>
    <w:rsid w:val="008C5AC8"/>
    <w:rsid w:val="008C65C6"/>
    <w:rsid w:val="008C7575"/>
    <w:rsid w:val="008C7CE9"/>
    <w:rsid w:val="008D075A"/>
    <w:rsid w:val="008D1412"/>
    <w:rsid w:val="008D1E76"/>
    <w:rsid w:val="008D25B5"/>
    <w:rsid w:val="008D2620"/>
    <w:rsid w:val="008D2B7A"/>
    <w:rsid w:val="008D3B71"/>
    <w:rsid w:val="008D42F2"/>
    <w:rsid w:val="008D5077"/>
    <w:rsid w:val="008D58A5"/>
    <w:rsid w:val="008D6061"/>
    <w:rsid w:val="008D7BEA"/>
    <w:rsid w:val="008E068C"/>
    <w:rsid w:val="008E0A88"/>
    <w:rsid w:val="008E106D"/>
    <w:rsid w:val="008E14C6"/>
    <w:rsid w:val="008E1F1E"/>
    <w:rsid w:val="008E20A0"/>
    <w:rsid w:val="008E27C3"/>
    <w:rsid w:val="008E3183"/>
    <w:rsid w:val="008E3323"/>
    <w:rsid w:val="008E4BD7"/>
    <w:rsid w:val="008E7A00"/>
    <w:rsid w:val="008E7A72"/>
    <w:rsid w:val="008F016D"/>
    <w:rsid w:val="008F0893"/>
    <w:rsid w:val="008F1866"/>
    <w:rsid w:val="008F18AB"/>
    <w:rsid w:val="008F2D55"/>
    <w:rsid w:val="008F5983"/>
    <w:rsid w:val="008F6A67"/>
    <w:rsid w:val="008F7A73"/>
    <w:rsid w:val="008F7BFF"/>
    <w:rsid w:val="009002BB"/>
    <w:rsid w:val="00900A5C"/>
    <w:rsid w:val="009019AA"/>
    <w:rsid w:val="009022DF"/>
    <w:rsid w:val="00902B5A"/>
    <w:rsid w:val="00902C99"/>
    <w:rsid w:val="00904D5E"/>
    <w:rsid w:val="00905233"/>
    <w:rsid w:val="00907EAB"/>
    <w:rsid w:val="00910696"/>
    <w:rsid w:val="0091126A"/>
    <w:rsid w:val="00914402"/>
    <w:rsid w:val="0091449E"/>
    <w:rsid w:val="0091548F"/>
    <w:rsid w:val="00915592"/>
    <w:rsid w:val="00915AC7"/>
    <w:rsid w:val="009161C1"/>
    <w:rsid w:val="0092002D"/>
    <w:rsid w:val="0092034E"/>
    <w:rsid w:val="00920BCD"/>
    <w:rsid w:val="009224AC"/>
    <w:rsid w:val="009225E3"/>
    <w:rsid w:val="00923145"/>
    <w:rsid w:val="00923187"/>
    <w:rsid w:val="00924E21"/>
    <w:rsid w:val="00925AAF"/>
    <w:rsid w:val="00926B49"/>
    <w:rsid w:val="00930998"/>
    <w:rsid w:val="009312D5"/>
    <w:rsid w:val="00931CB6"/>
    <w:rsid w:val="009320E4"/>
    <w:rsid w:val="00932764"/>
    <w:rsid w:val="009327E3"/>
    <w:rsid w:val="0093291C"/>
    <w:rsid w:val="009329E1"/>
    <w:rsid w:val="0093451B"/>
    <w:rsid w:val="009349A0"/>
    <w:rsid w:val="00934CBA"/>
    <w:rsid w:val="00934DCC"/>
    <w:rsid w:val="00935613"/>
    <w:rsid w:val="009366DF"/>
    <w:rsid w:val="00936FFE"/>
    <w:rsid w:val="00937871"/>
    <w:rsid w:val="00940249"/>
    <w:rsid w:val="00940642"/>
    <w:rsid w:val="00943110"/>
    <w:rsid w:val="00943D47"/>
    <w:rsid w:val="00943D59"/>
    <w:rsid w:val="00944C7C"/>
    <w:rsid w:val="009462A0"/>
    <w:rsid w:val="0094671B"/>
    <w:rsid w:val="00950FCB"/>
    <w:rsid w:val="00952392"/>
    <w:rsid w:val="009524B9"/>
    <w:rsid w:val="0095263D"/>
    <w:rsid w:val="009529E1"/>
    <w:rsid w:val="009535AC"/>
    <w:rsid w:val="00953ED9"/>
    <w:rsid w:val="009544AE"/>
    <w:rsid w:val="009549C7"/>
    <w:rsid w:val="00954DEA"/>
    <w:rsid w:val="00955417"/>
    <w:rsid w:val="009560C7"/>
    <w:rsid w:val="00956935"/>
    <w:rsid w:val="00957521"/>
    <w:rsid w:val="0095786E"/>
    <w:rsid w:val="009578EC"/>
    <w:rsid w:val="009579BE"/>
    <w:rsid w:val="0096268C"/>
    <w:rsid w:val="00963435"/>
    <w:rsid w:val="0096362F"/>
    <w:rsid w:val="00963757"/>
    <w:rsid w:val="0096563A"/>
    <w:rsid w:val="0096710C"/>
    <w:rsid w:val="009703DF"/>
    <w:rsid w:val="00972248"/>
    <w:rsid w:val="009732C8"/>
    <w:rsid w:val="009736C9"/>
    <w:rsid w:val="00973CF3"/>
    <w:rsid w:val="00975063"/>
    <w:rsid w:val="00975408"/>
    <w:rsid w:val="00975AD3"/>
    <w:rsid w:val="00975D38"/>
    <w:rsid w:val="0098040D"/>
    <w:rsid w:val="00982552"/>
    <w:rsid w:val="00983AC4"/>
    <w:rsid w:val="009844BA"/>
    <w:rsid w:val="0098489A"/>
    <w:rsid w:val="009865CC"/>
    <w:rsid w:val="00987AEB"/>
    <w:rsid w:val="00991943"/>
    <w:rsid w:val="00992723"/>
    <w:rsid w:val="00992A3D"/>
    <w:rsid w:val="00992DA1"/>
    <w:rsid w:val="00993A09"/>
    <w:rsid w:val="00995FE3"/>
    <w:rsid w:val="00997405"/>
    <w:rsid w:val="00997BC4"/>
    <w:rsid w:val="009A062E"/>
    <w:rsid w:val="009A0994"/>
    <w:rsid w:val="009A1C30"/>
    <w:rsid w:val="009A5CB1"/>
    <w:rsid w:val="009A6A11"/>
    <w:rsid w:val="009B021D"/>
    <w:rsid w:val="009B0CAD"/>
    <w:rsid w:val="009B1464"/>
    <w:rsid w:val="009B1BC0"/>
    <w:rsid w:val="009B204C"/>
    <w:rsid w:val="009B2905"/>
    <w:rsid w:val="009B3909"/>
    <w:rsid w:val="009B4F64"/>
    <w:rsid w:val="009B63C7"/>
    <w:rsid w:val="009C0A83"/>
    <w:rsid w:val="009C0C8A"/>
    <w:rsid w:val="009C1EA6"/>
    <w:rsid w:val="009C21A6"/>
    <w:rsid w:val="009C2335"/>
    <w:rsid w:val="009C36A4"/>
    <w:rsid w:val="009C4214"/>
    <w:rsid w:val="009C5CE5"/>
    <w:rsid w:val="009C787A"/>
    <w:rsid w:val="009C7E65"/>
    <w:rsid w:val="009D1071"/>
    <w:rsid w:val="009D1248"/>
    <w:rsid w:val="009D1B39"/>
    <w:rsid w:val="009D1DBF"/>
    <w:rsid w:val="009D41AE"/>
    <w:rsid w:val="009D4EE0"/>
    <w:rsid w:val="009D4F11"/>
    <w:rsid w:val="009D5AF7"/>
    <w:rsid w:val="009D5D44"/>
    <w:rsid w:val="009D759B"/>
    <w:rsid w:val="009E13F6"/>
    <w:rsid w:val="009E1811"/>
    <w:rsid w:val="009E1A4C"/>
    <w:rsid w:val="009E2D32"/>
    <w:rsid w:val="009E4DEC"/>
    <w:rsid w:val="009E4E99"/>
    <w:rsid w:val="009E4F9F"/>
    <w:rsid w:val="009E4FCA"/>
    <w:rsid w:val="009E602A"/>
    <w:rsid w:val="009E7C17"/>
    <w:rsid w:val="009E7C2D"/>
    <w:rsid w:val="009F0555"/>
    <w:rsid w:val="009F0566"/>
    <w:rsid w:val="009F0852"/>
    <w:rsid w:val="009F2477"/>
    <w:rsid w:val="009F2BE2"/>
    <w:rsid w:val="009F2FC6"/>
    <w:rsid w:val="009F4EDF"/>
    <w:rsid w:val="009F532A"/>
    <w:rsid w:val="009F5E39"/>
    <w:rsid w:val="009F61BA"/>
    <w:rsid w:val="009F7C8A"/>
    <w:rsid w:val="009F7F7F"/>
    <w:rsid w:val="00A009BA"/>
    <w:rsid w:val="00A009FB"/>
    <w:rsid w:val="00A01198"/>
    <w:rsid w:val="00A0172A"/>
    <w:rsid w:val="00A030F6"/>
    <w:rsid w:val="00A03309"/>
    <w:rsid w:val="00A034BB"/>
    <w:rsid w:val="00A0392C"/>
    <w:rsid w:val="00A04996"/>
    <w:rsid w:val="00A059CB"/>
    <w:rsid w:val="00A072BE"/>
    <w:rsid w:val="00A07C7B"/>
    <w:rsid w:val="00A1053B"/>
    <w:rsid w:val="00A10CF2"/>
    <w:rsid w:val="00A121F0"/>
    <w:rsid w:val="00A13160"/>
    <w:rsid w:val="00A14036"/>
    <w:rsid w:val="00A1416F"/>
    <w:rsid w:val="00A1572F"/>
    <w:rsid w:val="00A15888"/>
    <w:rsid w:val="00A1654B"/>
    <w:rsid w:val="00A16C16"/>
    <w:rsid w:val="00A174D3"/>
    <w:rsid w:val="00A17C93"/>
    <w:rsid w:val="00A21346"/>
    <w:rsid w:val="00A23050"/>
    <w:rsid w:val="00A24B8D"/>
    <w:rsid w:val="00A2559B"/>
    <w:rsid w:val="00A255A3"/>
    <w:rsid w:val="00A25FC9"/>
    <w:rsid w:val="00A272A5"/>
    <w:rsid w:val="00A27776"/>
    <w:rsid w:val="00A277A2"/>
    <w:rsid w:val="00A3024C"/>
    <w:rsid w:val="00A30549"/>
    <w:rsid w:val="00A30C4C"/>
    <w:rsid w:val="00A30C75"/>
    <w:rsid w:val="00A32E32"/>
    <w:rsid w:val="00A33B7B"/>
    <w:rsid w:val="00A33B95"/>
    <w:rsid w:val="00A33BBD"/>
    <w:rsid w:val="00A3412A"/>
    <w:rsid w:val="00A344A5"/>
    <w:rsid w:val="00A349AD"/>
    <w:rsid w:val="00A35661"/>
    <w:rsid w:val="00A359DB"/>
    <w:rsid w:val="00A35C45"/>
    <w:rsid w:val="00A360B8"/>
    <w:rsid w:val="00A3741E"/>
    <w:rsid w:val="00A377C5"/>
    <w:rsid w:val="00A405BA"/>
    <w:rsid w:val="00A4105F"/>
    <w:rsid w:val="00A449F4"/>
    <w:rsid w:val="00A45635"/>
    <w:rsid w:val="00A4578C"/>
    <w:rsid w:val="00A45BA0"/>
    <w:rsid w:val="00A46B4B"/>
    <w:rsid w:val="00A47BCA"/>
    <w:rsid w:val="00A5192E"/>
    <w:rsid w:val="00A51A51"/>
    <w:rsid w:val="00A51D15"/>
    <w:rsid w:val="00A54BA7"/>
    <w:rsid w:val="00A56689"/>
    <w:rsid w:val="00A568AD"/>
    <w:rsid w:val="00A575D8"/>
    <w:rsid w:val="00A5791A"/>
    <w:rsid w:val="00A61EA3"/>
    <w:rsid w:val="00A630BE"/>
    <w:rsid w:val="00A6333B"/>
    <w:rsid w:val="00A63A18"/>
    <w:rsid w:val="00A644DD"/>
    <w:rsid w:val="00A649A4"/>
    <w:rsid w:val="00A64FA6"/>
    <w:rsid w:val="00A65A88"/>
    <w:rsid w:val="00A66706"/>
    <w:rsid w:val="00A66A6F"/>
    <w:rsid w:val="00A6707F"/>
    <w:rsid w:val="00A67620"/>
    <w:rsid w:val="00A70620"/>
    <w:rsid w:val="00A71A6C"/>
    <w:rsid w:val="00A7245A"/>
    <w:rsid w:val="00A729D2"/>
    <w:rsid w:val="00A74416"/>
    <w:rsid w:val="00A7597B"/>
    <w:rsid w:val="00A76689"/>
    <w:rsid w:val="00A7720B"/>
    <w:rsid w:val="00A804D8"/>
    <w:rsid w:val="00A80C91"/>
    <w:rsid w:val="00A8132A"/>
    <w:rsid w:val="00A824F8"/>
    <w:rsid w:val="00A82531"/>
    <w:rsid w:val="00A826C5"/>
    <w:rsid w:val="00A831DC"/>
    <w:rsid w:val="00A83EA8"/>
    <w:rsid w:val="00A84DFD"/>
    <w:rsid w:val="00A865E1"/>
    <w:rsid w:val="00A8679D"/>
    <w:rsid w:val="00A87B31"/>
    <w:rsid w:val="00A90BE7"/>
    <w:rsid w:val="00A9169A"/>
    <w:rsid w:val="00A93600"/>
    <w:rsid w:val="00A94660"/>
    <w:rsid w:val="00A95047"/>
    <w:rsid w:val="00A97685"/>
    <w:rsid w:val="00AA05CA"/>
    <w:rsid w:val="00AA1861"/>
    <w:rsid w:val="00AA3A3D"/>
    <w:rsid w:val="00AA3A67"/>
    <w:rsid w:val="00AA4C2C"/>
    <w:rsid w:val="00AA55F4"/>
    <w:rsid w:val="00AA5923"/>
    <w:rsid w:val="00AA5E06"/>
    <w:rsid w:val="00AA636B"/>
    <w:rsid w:val="00AA65E0"/>
    <w:rsid w:val="00AA6CAA"/>
    <w:rsid w:val="00AA7552"/>
    <w:rsid w:val="00AB08DF"/>
    <w:rsid w:val="00AB14E0"/>
    <w:rsid w:val="00AB1620"/>
    <w:rsid w:val="00AB177B"/>
    <w:rsid w:val="00AB1A7D"/>
    <w:rsid w:val="00AB2958"/>
    <w:rsid w:val="00AB2E52"/>
    <w:rsid w:val="00AB364C"/>
    <w:rsid w:val="00AB6A4E"/>
    <w:rsid w:val="00AC03DA"/>
    <w:rsid w:val="00AC0B6B"/>
    <w:rsid w:val="00AC138B"/>
    <w:rsid w:val="00AC32BB"/>
    <w:rsid w:val="00AC3502"/>
    <w:rsid w:val="00AC45E1"/>
    <w:rsid w:val="00AC4F25"/>
    <w:rsid w:val="00AC593F"/>
    <w:rsid w:val="00AC71EB"/>
    <w:rsid w:val="00AD006B"/>
    <w:rsid w:val="00AD0E0A"/>
    <w:rsid w:val="00AD187B"/>
    <w:rsid w:val="00AD488C"/>
    <w:rsid w:val="00AD4D9B"/>
    <w:rsid w:val="00AD5610"/>
    <w:rsid w:val="00AD5C88"/>
    <w:rsid w:val="00AD6083"/>
    <w:rsid w:val="00AD6564"/>
    <w:rsid w:val="00AD6941"/>
    <w:rsid w:val="00AD7F6D"/>
    <w:rsid w:val="00AE0CFE"/>
    <w:rsid w:val="00AE0F1B"/>
    <w:rsid w:val="00AE12A7"/>
    <w:rsid w:val="00AE2C0B"/>
    <w:rsid w:val="00AE2CEE"/>
    <w:rsid w:val="00AE35FE"/>
    <w:rsid w:val="00AE3AE1"/>
    <w:rsid w:val="00AE4090"/>
    <w:rsid w:val="00AE4FF2"/>
    <w:rsid w:val="00AE6E1B"/>
    <w:rsid w:val="00AE7AD7"/>
    <w:rsid w:val="00AF06E4"/>
    <w:rsid w:val="00AF1E11"/>
    <w:rsid w:val="00AF2EAC"/>
    <w:rsid w:val="00AF3311"/>
    <w:rsid w:val="00AF4851"/>
    <w:rsid w:val="00AF5F97"/>
    <w:rsid w:val="00AF6CA2"/>
    <w:rsid w:val="00AF73AB"/>
    <w:rsid w:val="00AF7626"/>
    <w:rsid w:val="00B02809"/>
    <w:rsid w:val="00B03279"/>
    <w:rsid w:val="00B038C9"/>
    <w:rsid w:val="00B038F0"/>
    <w:rsid w:val="00B0391B"/>
    <w:rsid w:val="00B03E9C"/>
    <w:rsid w:val="00B04A18"/>
    <w:rsid w:val="00B04C1F"/>
    <w:rsid w:val="00B05CD1"/>
    <w:rsid w:val="00B05ED0"/>
    <w:rsid w:val="00B06F94"/>
    <w:rsid w:val="00B14B32"/>
    <w:rsid w:val="00B14F7C"/>
    <w:rsid w:val="00B15419"/>
    <w:rsid w:val="00B16252"/>
    <w:rsid w:val="00B206B6"/>
    <w:rsid w:val="00B21A5B"/>
    <w:rsid w:val="00B21B4D"/>
    <w:rsid w:val="00B225B2"/>
    <w:rsid w:val="00B22758"/>
    <w:rsid w:val="00B23F13"/>
    <w:rsid w:val="00B24675"/>
    <w:rsid w:val="00B24B59"/>
    <w:rsid w:val="00B24CE8"/>
    <w:rsid w:val="00B25ACC"/>
    <w:rsid w:val="00B278C0"/>
    <w:rsid w:val="00B30473"/>
    <w:rsid w:val="00B30B01"/>
    <w:rsid w:val="00B322BA"/>
    <w:rsid w:val="00B32343"/>
    <w:rsid w:val="00B32FE8"/>
    <w:rsid w:val="00B34558"/>
    <w:rsid w:val="00B34FC0"/>
    <w:rsid w:val="00B35A78"/>
    <w:rsid w:val="00B37617"/>
    <w:rsid w:val="00B37B8E"/>
    <w:rsid w:val="00B4018B"/>
    <w:rsid w:val="00B41B8D"/>
    <w:rsid w:val="00B452CA"/>
    <w:rsid w:val="00B47816"/>
    <w:rsid w:val="00B5024B"/>
    <w:rsid w:val="00B50F06"/>
    <w:rsid w:val="00B521F2"/>
    <w:rsid w:val="00B53506"/>
    <w:rsid w:val="00B53DB8"/>
    <w:rsid w:val="00B578D4"/>
    <w:rsid w:val="00B60028"/>
    <w:rsid w:val="00B60651"/>
    <w:rsid w:val="00B6131E"/>
    <w:rsid w:val="00B61B3D"/>
    <w:rsid w:val="00B62697"/>
    <w:rsid w:val="00B64565"/>
    <w:rsid w:val="00B6561A"/>
    <w:rsid w:val="00B663C9"/>
    <w:rsid w:val="00B67786"/>
    <w:rsid w:val="00B70068"/>
    <w:rsid w:val="00B71119"/>
    <w:rsid w:val="00B71E71"/>
    <w:rsid w:val="00B72758"/>
    <w:rsid w:val="00B72781"/>
    <w:rsid w:val="00B72F14"/>
    <w:rsid w:val="00B73CA3"/>
    <w:rsid w:val="00B746AB"/>
    <w:rsid w:val="00B75DDB"/>
    <w:rsid w:val="00B76E13"/>
    <w:rsid w:val="00B774D5"/>
    <w:rsid w:val="00B77777"/>
    <w:rsid w:val="00B80A66"/>
    <w:rsid w:val="00B81524"/>
    <w:rsid w:val="00B833EE"/>
    <w:rsid w:val="00B83BDE"/>
    <w:rsid w:val="00B84BB3"/>
    <w:rsid w:val="00B85263"/>
    <w:rsid w:val="00B85AB5"/>
    <w:rsid w:val="00B86217"/>
    <w:rsid w:val="00B869FA"/>
    <w:rsid w:val="00B875E1"/>
    <w:rsid w:val="00B9039A"/>
    <w:rsid w:val="00B90FC1"/>
    <w:rsid w:val="00B94405"/>
    <w:rsid w:val="00B94925"/>
    <w:rsid w:val="00B9561A"/>
    <w:rsid w:val="00B95C18"/>
    <w:rsid w:val="00B96136"/>
    <w:rsid w:val="00B9628B"/>
    <w:rsid w:val="00BA22AE"/>
    <w:rsid w:val="00BA2EC8"/>
    <w:rsid w:val="00BA4424"/>
    <w:rsid w:val="00BA4B0E"/>
    <w:rsid w:val="00BA5885"/>
    <w:rsid w:val="00BA62F6"/>
    <w:rsid w:val="00BA6424"/>
    <w:rsid w:val="00BA7A85"/>
    <w:rsid w:val="00BB0F9A"/>
    <w:rsid w:val="00BB174D"/>
    <w:rsid w:val="00BB20EC"/>
    <w:rsid w:val="00BB2629"/>
    <w:rsid w:val="00BB2B1A"/>
    <w:rsid w:val="00BB2FD8"/>
    <w:rsid w:val="00BB3897"/>
    <w:rsid w:val="00BB4B8D"/>
    <w:rsid w:val="00BB4E50"/>
    <w:rsid w:val="00BB5293"/>
    <w:rsid w:val="00BB5E62"/>
    <w:rsid w:val="00BB5FE3"/>
    <w:rsid w:val="00BB7D9A"/>
    <w:rsid w:val="00BC0060"/>
    <w:rsid w:val="00BC10CD"/>
    <w:rsid w:val="00BC1A17"/>
    <w:rsid w:val="00BC2986"/>
    <w:rsid w:val="00BC2DFE"/>
    <w:rsid w:val="00BC3154"/>
    <w:rsid w:val="00BC4758"/>
    <w:rsid w:val="00BC5ACE"/>
    <w:rsid w:val="00BC6C26"/>
    <w:rsid w:val="00BC71B9"/>
    <w:rsid w:val="00BD02CF"/>
    <w:rsid w:val="00BD05B8"/>
    <w:rsid w:val="00BD501A"/>
    <w:rsid w:val="00BD5549"/>
    <w:rsid w:val="00BD557C"/>
    <w:rsid w:val="00BD5721"/>
    <w:rsid w:val="00BD608D"/>
    <w:rsid w:val="00BD64C3"/>
    <w:rsid w:val="00BD7335"/>
    <w:rsid w:val="00BD7430"/>
    <w:rsid w:val="00BE0806"/>
    <w:rsid w:val="00BE2B4F"/>
    <w:rsid w:val="00BE3D6A"/>
    <w:rsid w:val="00BE4E33"/>
    <w:rsid w:val="00BE5176"/>
    <w:rsid w:val="00BE5796"/>
    <w:rsid w:val="00BE75CE"/>
    <w:rsid w:val="00BF017B"/>
    <w:rsid w:val="00BF0186"/>
    <w:rsid w:val="00BF12C1"/>
    <w:rsid w:val="00BF18D1"/>
    <w:rsid w:val="00BF1A7C"/>
    <w:rsid w:val="00BF27FA"/>
    <w:rsid w:val="00BF2B6C"/>
    <w:rsid w:val="00BF2C78"/>
    <w:rsid w:val="00BF50AE"/>
    <w:rsid w:val="00BF5139"/>
    <w:rsid w:val="00BF5658"/>
    <w:rsid w:val="00BF68AB"/>
    <w:rsid w:val="00C02284"/>
    <w:rsid w:val="00C03B63"/>
    <w:rsid w:val="00C04DF0"/>
    <w:rsid w:val="00C04E30"/>
    <w:rsid w:val="00C04E72"/>
    <w:rsid w:val="00C05177"/>
    <w:rsid w:val="00C060F8"/>
    <w:rsid w:val="00C06825"/>
    <w:rsid w:val="00C06AF0"/>
    <w:rsid w:val="00C06BF1"/>
    <w:rsid w:val="00C06CE3"/>
    <w:rsid w:val="00C07249"/>
    <w:rsid w:val="00C07959"/>
    <w:rsid w:val="00C07A38"/>
    <w:rsid w:val="00C1066F"/>
    <w:rsid w:val="00C107F4"/>
    <w:rsid w:val="00C10B5E"/>
    <w:rsid w:val="00C10D9A"/>
    <w:rsid w:val="00C122FE"/>
    <w:rsid w:val="00C1232E"/>
    <w:rsid w:val="00C136F4"/>
    <w:rsid w:val="00C1455C"/>
    <w:rsid w:val="00C14F4C"/>
    <w:rsid w:val="00C15D56"/>
    <w:rsid w:val="00C15DAF"/>
    <w:rsid w:val="00C16061"/>
    <w:rsid w:val="00C16803"/>
    <w:rsid w:val="00C20CA0"/>
    <w:rsid w:val="00C210EA"/>
    <w:rsid w:val="00C23948"/>
    <w:rsid w:val="00C26974"/>
    <w:rsid w:val="00C27990"/>
    <w:rsid w:val="00C27AA8"/>
    <w:rsid w:val="00C27F11"/>
    <w:rsid w:val="00C30069"/>
    <w:rsid w:val="00C31D04"/>
    <w:rsid w:val="00C324C5"/>
    <w:rsid w:val="00C33827"/>
    <w:rsid w:val="00C345A6"/>
    <w:rsid w:val="00C347CD"/>
    <w:rsid w:val="00C36590"/>
    <w:rsid w:val="00C36792"/>
    <w:rsid w:val="00C37905"/>
    <w:rsid w:val="00C37C0B"/>
    <w:rsid w:val="00C444D8"/>
    <w:rsid w:val="00C45AF1"/>
    <w:rsid w:val="00C465F5"/>
    <w:rsid w:val="00C46B9B"/>
    <w:rsid w:val="00C501C3"/>
    <w:rsid w:val="00C51877"/>
    <w:rsid w:val="00C51CF8"/>
    <w:rsid w:val="00C52273"/>
    <w:rsid w:val="00C523C6"/>
    <w:rsid w:val="00C52490"/>
    <w:rsid w:val="00C524DA"/>
    <w:rsid w:val="00C526EB"/>
    <w:rsid w:val="00C53133"/>
    <w:rsid w:val="00C54491"/>
    <w:rsid w:val="00C54B79"/>
    <w:rsid w:val="00C54D05"/>
    <w:rsid w:val="00C5545D"/>
    <w:rsid w:val="00C560FB"/>
    <w:rsid w:val="00C566BD"/>
    <w:rsid w:val="00C566E8"/>
    <w:rsid w:val="00C57A1D"/>
    <w:rsid w:val="00C61061"/>
    <w:rsid w:val="00C61C8B"/>
    <w:rsid w:val="00C620B0"/>
    <w:rsid w:val="00C6272A"/>
    <w:rsid w:val="00C62F35"/>
    <w:rsid w:val="00C62F48"/>
    <w:rsid w:val="00C63482"/>
    <w:rsid w:val="00C63E3E"/>
    <w:rsid w:val="00C64446"/>
    <w:rsid w:val="00C6485F"/>
    <w:rsid w:val="00C65096"/>
    <w:rsid w:val="00C65A71"/>
    <w:rsid w:val="00C66391"/>
    <w:rsid w:val="00C67A57"/>
    <w:rsid w:val="00C70393"/>
    <w:rsid w:val="00C70941"/>
    <w:rsid w:val="00C71254"/>
    <w:rsid w:val="00C71AB0"/>
    <w:rsid w:val="00C754B9"/>
    <w:rsid w:val="00C7569A"/>
    <w:rsid w:val="00C768AF"/>
    <w:rsid w:val="00C7695E"/>
    <w:rsid w:val="00C778B7"/>
    <w:rsid w:val="00C807C9"/>
    <w:rsid w:val="00C82FB2"/>
    <w:rsid w:val="00C84351"/>
    <w:rsid w:val="00C84513"/>
    <w:rsid w:val="00C85798"/>
    <w:rsid w:val="00C86EE1"/>
    <w:rsid w:val="00C87685"/>
    <w:rsid w:val="00C87A23"/>
    <w:rsid w:val="00C90632"/>
    <w:rsid w:val="00C90837"/>
    <w:rsid w:val="00C91773"/>
    <w:rsid w:val="00C93454"/>
    <w:rsid w:val="00C93A92"/>
    <w:rsid w:val="00C94C3E"/>
    <w:rsid w:val="00C97802"/>
    <w:rsid w:val="00CA11A4"/>
    <w:rsid w:val="00CA3150"/>
    <w:rsid w:val="00CA4972"/>
    <w:rsid w:val="00CA4FFE"/>
    <w:rsid w:val="00CA5F83"/>
    <w:rsid w:val="00CA6590"/>
    <w:rsid w:val="00CA65A5"/>
    <w:rsid w:val="00CA6B56"/>
    <w:rsid w:val="00CA7049"/>
    <w:rsid w:val="00CB0D2D"/>
    <w:rsid w:val="00CB12F3"/>
    <w:rsid w:val="00CB26DB"/>
    <w:rsid w:val="00CB3B02"/>
    <w:rsid w:val="00CB4809"/>
    <w:rsid w:val="00CB4D86"/>
    <w:rsid w:val="00CB521B"/>
    <w:rsid w:val="00CB53A5"/>
    <w:rsid w:val="00CB5E55"/>
    <w:rsid w:val="00CB7731"/>
    <w:rsid w:val="00CB7BD0"/>
    <w:rsid w:val="00CC0287"/>
    <w:rsid w:val="00CC090E"/>
    <w:rsid w:val="00CC131E"/>
    <w:rsid w:val="00CC1884"/>
    <w:rsid w:val="00CC1C89"/>
    <w:rsid w:val="00CC1DEB"/>
    <w:rsid w:val="00CC209D"/>
    <w:rsid w:val="00CC3F83"/>
    <w:rsid w:val="00CC4D3A"/>
    <w:rsid w:val="00CC58C0"/>
    <w:rsid w:val="00CC70C5"/>
    <w:rsid w:val="00CD260B"/>
    <w:rsid w:val="00CD383F"/>
    <w:rsid w:val="00CD3C12"/>
    <w:rsid w:val="00CD3FC5"/>
    <w:rsid w:val="00CD46CF"/>
    <w:rsid w:val="00CD4A26"/>
    <w:rsid w:val="00CD4F5F"/>
    <w:rsid w:val="00CD5F87"/>
    <w:rsid w:val="00CD6F79"/>
    <w:rsid w:val="00CD7155"/>
    <w:rsid w:val="00CD7261"/>
    <w:rsid w:val="00CD73F7"/>
    <w:rsid w:val="00CE0866"/>
    <w:rsid w:val="00CE102E"/>
    <w:rsid w:val="00CE13B5"/>
    <w:rsid w:val="00CE1700"/>
    <w:rsid w:val="00CE1C40"/>
    <w:rsid w:val="00CE4AEA"/>
    <w:rsid w:val="00CE5218"/>
    <w:rsid w:val="00CE554C"/>
    <w:rsid w:val="00CE6706"/>
    <w:rsid w:val="00CE6AF8"/>
    <w:rsid w:val="00CE7286"/>
    <w:rsid w:val="00CF0080"/>
    <w:rsid w:val="00CF0928"/>
    <w:rsid w:val="00CF0F62"/>
    <w:rsid w:val="00CF20D7"/>
    <w:rsid w:val="00CF27A6"/>
    <w:rsid w:val="00CF482C"/>
    <w:rsid w:val="00CF5473"/>
    <w:rsid w:val="00CF5DD6"/>
    <w:rsid w:val="00D00616"/>
    <w:rsid w:val="00D02B39"/>
    <w:rsid w:val="00D03483"/>
    <w:rsid w:val="00D03622"/>
    <w:rsid w:val="00D05B4E"/>
    <w:rsid w:val="00D05C2C"/>
    <w:rsid w:val="00D06082"/>
    <w:rsid w:val="00D0647F"/>
    <w:rsid w:val="00D06F23"/>
    <w:rsid w:val="00D07F9D"/>
    <w:rsid w:val="00D106C8"/>
    <w:rsid w:val="00D10FC6"/>
    <w:rsid w:val="00D11C6D"/>
    <w:rsid w:val="00D126A8"/>
    <w:rsid w:val="00D144E3"/>
    <w:rsid w:val="00D15B4A"/>
    <w:rsid w:val="00D15EB6"/>
    <w:rsid w:val="00D16350"/>
    <w:rsid w:val="00D1730C"/>
    <w:rsid w:val="00D17F04"/>
    <w:rsid w:val="00D201FF"/>
    <w:rsid w:val="00D207CB"/>
    <w:rsid w:val="00D20D5E"/>
    <w:rsid w:val="00D21E03"/>
    <w:rsid w:val="00D237B1"/>
    <w:rsid w:val="00D2388B"/>
    <w:rsid w:val="00D24449"/>
    <w:rsid w:val="00D2751D"/>
    <w:rsid w:val="00D2769B"/>
    <w:rsid w:val="00D27F72"/>
    <w:rsid w:val="00D30D22"/>
    <w:rsid w:val="00D31E3F"/>
    <w:rsid w:val="00D34695"/>
    <w:rsid w:val="00D3495D"/>
    <w:rsid w:val="00D34B67"/>
    <w:rsid w:val="00D34DCB"/>
    <w:rsid w:val="00D35638"/>
    <w:rsid w:val="00D35757"/>
    <w:rsid w:val="00D35E99"/>
    <w:rsid w:val="00D36631"/>
    <w:rsid w:val="00D36A5F"/>
    <w:rsid w:val="00D37516"/>
    <w:rsid w:val="00D4085A"/>
    <w:rsid w:val="00D4100D"/>
    <w:rsid w:val="00D418CA"/>
    <w:rsid w:val="00D41D10"/>
    <w:rsid w:val="00D42270"/>
    <w:rsid w:val="00D424C3"/>
    <w:rsid w:val="00D42BA4"/>
    <w:rsid w:val="00D43BA6"/>
    <w:rsid w:val="00D4442D"/>
    <w:rsid w:val="00D44EA2"/>
    <w:rsid w:val="00D45B82"/>
    <w:rsid w:val="00D46785"/>
    <w:rsid w:val="00D46B96"/>
    <w:rsid w:val="00D47656"/>
    <w:rsid w:val="00D503B8"/>
    <w:rsid w:val="00D50F8A"/>
    <w:rsid w:val="00D5252D"/>
    <w:rsid w:val="00D52802"/>
    <w:rsid w:val="00D52F44"/>
    <w:rsid w:val="00D5578C"/>
    <w:rsid w:val="00D55ACF"/>
    <w:rsid w:val="00D56A61"/>
    <w:rsid w:val="00D57990"/>
    <w:rsid w:val="00D60DA8"/>
    <w:rsid w:val="00D6107B"/>
    <w:rsid w:val="00D6137C"/>
    <w:rsid w:val="00D621AA"/>
    <w:rsid w:val="00D622B9"/>
    <w:rsid w:val="00D6258A"/>
    <w:rsid w:val="00D62B82"/>
    <w:rsid w:val="00D62DA4"/>
    <w:rsid w:val="00D63671"/>
    <w:rsid w:val="00D650BE"/>
    <w:rsid w:val="00D65BCE"/>
    <w:rsid w:val="00D66962"/>
    <w:rsid w:val="00D66CEB"/>
    <w:rsid w:val="00D66E39"/>
    <w:rsid w:val="00D722C1"/>
    <w:rsid w:val="00D734F3"/>
    <w:rsid w:val="00D73BA0"/>
    <w:rsid w:val="00D76D81"/>
    <w:rsid w:val="00D778D3"/>
    <w:rsid w:val="00D80750"/>
    <w:rsid w:val="00D80E20"/>
    <w:rsid w:val="00D81A77"/>
    <w:rsid w:val="00D842B3"/>
    <w:rsid w:val="00D8646A"/>
    <w:rsid w:val="00D86E46"/>
    <w:rsid w:val="00D9211D"/>
    <w:rsid w:val="00D92235"/>
    <w:rsid w:val="00D9247E"/>
    <w:rsid w:val="00D92DC3"/>
    <w:rsid w:val="00D9352D"/>
    <w:rsid w:val="00D944E5"/>
    <w:rsid w:val="00D9628C"/>
    <w:rsid w:val="00DA0098"/>
    <w:rsid w:val="00DA0BA4"/>
    <w:rsid w:val="00DA1DB0"/>
    <w:rsid w:val="00DA21ED"/>
    <w:rsid w:val="00DA2C97"/>
    <w:rsid w:val="00DA34B0"/>
    <w:rsid w:val="00DA48A5"/>
    <w:rsid w:val="00DA4F77"/>
    <w:rsid w:val="00DA51E4"/>
    <w:rsid w:val="00DA604A"/>
    <w:rsid w:val="00DA62F8"/>
    <w:rsid w:val="00DA6616"/>
    <w:rsid w:val="00DA661F"/>
    <w:rsid w:val="00DB2B48"/>
    <w:rsid w:val="00DB33B2"/>
    <w:rsid w:val="00DB3443"/>
    <w:rsid w:val="00DB3956"/>
    <w:rsid w:val="00DB4938"/>
    <w:rsid w:val="00DB4EE8"/>
    <w:rsid w:val="00DB5455"/>
    <w:rsid w:val="00DB7CD9"/>
    <w:rsid w:val="00DC0424"/>
    <w:rsid w:val="00DC0562"/>
    <w:rsid w:val="00DC057F"/>
    <w:rsid w:val="00DC0623"/>
    <w:rsid w:val="00DC120A"/>
    <w:rsid w:val="00DC1BDC"/>
    <w:rsid w:val="00DC2451"/>
    <w:rsid w:val="00DC5006"/>
    <w:rsid w:val="00DC630A"/>
    <w:rsid w:val="00DC6ACF"/>
    <w:rsid w:val="00DC7077"/>
    <w:rsid w:val="00DC73B2"/>
    <w:rsid w:val="00DC7E9C"/>
    <w:rsid w:val="00DD08C3"/>
    <w:rsid w:val="00DD153F"/>
    <w:rsid w:val="00DD20ED"/>
    <w:rsid w:val="00DD380B"/>
    <w:rsid w:val="00DD3ED8"/>
    <w:rsid w:val="00DD6D97"/>
    <w:rsid w:val="00DD7483"/>
    <w:rsid w:val="00DD7B02"/>
    <w:rsid w:val="00DE0127"/>
    <w:rsid w:val="00DE11F8"/>
    <w:rsid w:val="00DE17EA"/>
    <w:rsid w:val="00DE20D4"/>
    <w:rsid w:val="00DE5953"/>
    <w:rsid w:val="00DE7B0E"/>
    <w:rsid w:val="00DF0321"/>
    <w:rsid w:val="00DF0C14"/>
    <w:rsid w:val="00DF2820"/>
    <w:rsid w:val="00DF3932"/>
    <w:rsid w:val="00DF4A93"/>
    <w:rsid w:val="00DF6131"/>
    <w:rsid w:val="00DF6497"/>
    <w:rsid w:val="00DF66BE"/>
    <w:rsid w:val="00DF7972"/>
    <w:rsid w:val="00E00710"/>
    <w:rsid w:val="00E00916"/>
    <w:rsid w:val="00E015FD"/>
    <w:rsid w:val="00E02307"/>
    <w:rsid w:val="00E0270A"/>
    <w:rsid w:val="00E02A30"/>
    <w:rsid w:val="00E02CA7"/>
    <w:rsid w:val="00E03370"/>
    <w:rsid w:val="00E039F4"/>
    <w:rsid w:val="00E03ABB"/>
    <w:rsid w:val="00E04D45"/>
    <w:rsid w:val="00E05E20"/>
    <w:rsid w:val="00E06B80"/>
    <w:rsid w:val="00E106D3"/>
    <w:rsid w:val="00E1071F"/>
    <w:rsid w:val="00E11227"/>
    <w:rsid w:val="00E1295E"/>
    <w:rsid w:val="00E12CC2"/>
    <w:rsid w:val="00E132C8"/>
    <w:rsid w:val="00E15718"/>
    <w:rsid w:val="00E1587A"/>
    <w:rsid w:val="00E17426"/>
    <w:rsid w:val="00E178E2"/>
    <w:rsid w:val="00E2100C"/>
    <w:rsid w:val="00E2120F"/>
    <w:rsid w:val="00E23280"/>
    <w:rsid w:val="00E252DC"/>
    <w:rsid w:val="00E26477"/>
    <w:rsid w:val="00E26E46"/>
    <w:rsid w:val="00E32187"/>
    <w:rsid w:val="00E33BB2"/>
    <w:rsid w:val="00E346C5"/>
    <w:rsid w:val="00E34B2C"/>
    <w:rsid w:val="00E35047"/>
    <w:rsid w:val="00E372E6"/>
    <w:rsid w:val="00E375EE"/>
    <w:rsid w:val="00E3762D"/>
    <w:rsid w:val="00E37CD6"/>
    <w:rsid w:val="00E417FA"/>
    <w:rsid w:val="00E44D37"/>
    <w:rsid w:val="00E46B66"/>
    <w:rsid w:val="00E46F27"/>
    <w:rsid w:val="00E50547"/>
    <w:rsid w:val="00E52677"/>
    <w:rsid w:val="00E5279B"/>
    <w:rsid w:val="00E541F0"/>
    <w:rsid w:val="00E54BE7"/>
    <w:rsid w:val="00E54EEA"/>
    <w:rsid w:val="00E571F6"/>
    <w:rsid w:val="00E578F3"/>
    <w:rsid w:val="00E57D14"/>
    <w:rsid w:val="00E614A9"/>
    <w:rsid w:val="00E6188B"/>
    <w:rsid w:val="00E61A8A"/>
    <w:rsid w:val="00E62A96"/>
    <w:rsid w:val="00E630B2"/>
    <w:rsid w:val="00E63E51"/>
    <w:rsid w:val="00E6614A"/>
    <w:rsid w:val="00E67436"/>
    <w:rsid w:val="00E67606"/>
    <w:rsid w:val="00E71C57"/>
    <w:rsid w:val="00E72640"/>
    <w:rsid w:val="00E72ACC"/>
    <w:rsid w:val="00E73AE3"/>
    <w:rsid w:val="00E73F33"/>
    <w:rsid w:val="00E745B9"/>
    <w:rsid w:val="00E74E1D"/>
    <w:rsid w:val="00E761FC"/>
    <w:rsid w:val="00E76C61"/>
    <w:rsid w:val="00E77679"/>
    <w:rsid w:val="00E806DC"/>
    <w:rsid w:val="00E80C88"/>
    <w:rsid w:val="00E81668"/>
    <w:rsid w:val="00E833F9"/>
    <w:rsid w:val="00E8459D"/>
    <w:rsid w:val="00E85F0E"/>
    <w:rsid w:val="00E90592"/>
    <w:rsid w:val="00E91E35"/>
    <w:rsid w:val="00E953B5"/>
    <w:rsid w:val="00E96E03"/>
    <w:rsid w:val="00EA23D1"/>
    <w:rsid w:val="00EA26BE"/>
    <w:rsid w:val="00EA2F4D"/>
    <w:rsid w:val="00EA3B34"/>
    <w:rsid w:val="00EA65F4"/>
    <w:rsid w:val="00EA66D5"/>
    <w:rsid w:val="00EA6D9F"/>
    <w:rsid w:val="00EA7364"/>
    <w:rsid w:val="00EA7D6D"/>
    <w:rsid w:val="00EA7E5A"/>
    <w:rsid w:val="00EB0654"/>
    <w:rsid w:val="00EB0808"/>
    <w:rsid w:val="00EB198B"/>
    <w:rsid w:val="00EB1EBD"/>
    <w:rsid w:val="00EB25D4"/>
    <w:rsid w:val="00EB356D"/>
    <w:rsid w:val="00EB405C"/>
    <w:rsid w:val="00EB5782"/>
    <w:rsid w:val="00EB62A0"/>
    <w:rsid w:val="00EB6453"/>
    <w:rsid w:val="00EB6C1A"/>
    <w:rsid w:val="00EB7488"/>
    <w:rsid w:val="00EB7885"/>
    <w:rsid w:val="00EC069A"/>
    <w:rsid w:val="00EC1BFF"/>
    <w:rsid w:val="00EC28F0"/>
    <w:rsid w:val="00EC2E81"/>
    <w:rsid w:val="00EC339F"/>
    <w:rsid w:val="00EC385B"/>
    <w:rsid w:val="00EC532E"/>
    <w:rsid w:val="00EC5905"/>
    <w:rsid w:val="00EC711E"/>
    <w:rsid w:val="00ED1C5C"/>
    <w:rsid w:val="00ED1F1D"/>
    <w:rsid w:val="00ED21D7"/>
    <w:rsid w:val="00ED3108"/>
    <w:rsid w:val="00ED32B1"/>
    <w:rsid w:val="00ED7211"/>
    <w:rsid w:val="00ED76F2"/>
    <w:rsid w:val="00ED7782"/>
    <w:rsid w:val="00ED77CE"/>
    <w:rsid w:val="00ED7BF1"/>
    <w:rsid w:val="00ED7F0E"/>
    <w:rsid w:val="00EE04E1"/>
    <w:rsid w:val="00EE0712"/>
    <w:rsid w:val="00EE0793"/>
    <w:rsid w:val="00EE2FD7"/>
    <w:rsid w:val="00EE3DD3"/>
    <w:rsid w:val="00EE570F"/>
    <w:rsid w:val="00EE59FB"/>
    <w:rsid w:val="00EE5CC9"/>
    <w:rsid w:val="00EE5D14"/>
    <w:rsid w:val="00EE6914"/>
    <w:rsid w:val="00EE6B35"/>
    <w:rsid w:val="00EE6BD2"/>
    <w:rsid w:val="00EE727B"/>
    <w:rsid w:val="00EE7E2E"/>
    <w:rsid w:val="00EF140D"/>
    <w:rsid w:val="00EF1427"/>
    <w:rsid w:val="00EF22CE"/>
    <w:rsid w:val="00EF32A3"/>
    <w:rsid w:val="00EF39D9"/>
    <w:rsid w:val="00EF3C03"/>
    <w:rsid w:val="00EF4C56"/>
    <w:rsid w:val="00EF6567"/>
    <w:rsid w:val="00EF69EE"/>
    <w:rsid w:val="00EF78EF"/>
    <w:rsid w:val="00EF7981"/>
    <w:rsid w:val="00EF7B22"/>
    <w:rsid w:val="00F00626"/>
    <w:rsid w:val="00F0067F"/>
    <w:rsid w:val="00F00DFD"/>
    <w:rsid w:val="00F01057"/>
    <w:rsid w:val="00F014F3"/>
    <w:rsid w:val="00F02F3A"/>
    <w:rsid w:val="00F0430F"/>
    <w:rsid w:val="00F04552"/>
    <w:rsid w:val="00F04C61"/>
    <w:rsid w:val="00F10037"/>
    <w:rsid w:val="00F114DE"/>
    <w:rsid w:val="00F116BC"/>
    <w:rsid w:val="00F12935"/>
    <w:rsid w:val="00F12CBA"/>
    <w:rsid w:val="00F141A6"/>
    <w:rsid w:val="00F14521"/>
    <w:rsid w:val="00F14D8E"/>
    <w:rsid w:val="00F168A0"/>
    <w:rsid w:val="00F1749C"/>
    <w:rsid w:val="00F176E0"/>
    <w:rsid w:val="00F1793A"/>
    <w:rsid w:val="00F17FE6"/>
    <w:rsid w:val="00F20635"/>
    <w:rsid w:val="00F211BA"/>
    <w:rsid w:val="00F23120"/>
    <w:rsid w:val="00F23DBA"/>
    <w:rsid w:val="00F24362"/>
    <w:rsid w:val="00F24614"/>
    <w:rsid w:val="00F24C8A"/>
    <w:rsid w:val="00F26C3E"/>
    <w:rsid w:val="00F30053"/>
    <w:rsid w:val="00F3198F"/>
    <w:rsid w:val="00F31DC4"/>
    <w:rsid w:val="00F3278C"/>
    <w:rsid w:val="00F332F6"/>
    <w:rsid w:val="00F33DCC"/>
    <w:rsid w:val="00F34371"/>
    <w:rsid w:val="00F3440F"/>
    <w:rsid w:val="00F3506F"/>
    <w:rsid w:val="00F35380"/>
    <w:rsid w:val="00F3569F"/>
    <w:rsid w:val="00F35B73"/>
    <w:rsid w:val="00F360A2"/>
    <w:rsid w:val="00F364CA"/>
    <w:rsid w:val="00F36958"/>
    <w:rsid w:val="00F40154"/>
    <w:rsid w:val="00F407E5"/>
    <w:rsid w:val="00F40EFF"/>
    <w:rsid w:val="00F40F33"/>
    <w:rsid w:val="00F42972"/>
    <w:rsid w:val="00F4324C"/>
    <w:rsid w:val="00F4390B"/>
    <w:rsid w:val="00F4470F"/>
    <w:rsid w:val="00F44A7D"/>
    <w:rsid w:val="00F4503E"/>
    <w:rsid w:val="00F4614F"/>
    <w:rsid w:val="00F462F3"/>
    <w:rsid w:val="00F46C76"/>
    <w:rsid w:val="00F470F9"/>
    <w:rsid w:val="00F5075B"/>
    <w:rsid w:val="00F51207"/>
    <w:rsid w:val="00F521F2"/>
    <w:rsid w:val="00F55877"/>
    <w:rsid w:val="00F56CF9"/>
    <w:rsid w:val="00F57496"/>
    <w:rsid w:val="00F6075E"/>
    <w:rsid w:val="00F60A38"/>
    <w:rsid w:val="00F60FE1"/>
    <w:rsid w:val="00F643F8"/>
    <w:rsid w:val="00F65594"/>
    <w:rsid w:val="00F65687"/>
    <w:rsid w:val="00F65C27"/>
    <w:rsid w:val="00F66F56"/>
    <w:rsid w:val="00F701A8"/>
    <w:rsid w:val="00F70673"/>
    <w:rsid w:val="00F70A28"/>
    <w:rsid w:val="00F716B0"/>
    <w:rsid w:val="00F7263D"/>
    <w:rsid w:val="00F730E8"/>
    <w:rsid w:val="00F732E9"/>
    <w:rsid w:val="00F734CE"/>
    <w:rsid w:val="00F73F58"/>
    <w:rsid w:val="00F74056"/>
    <w:rsid w:val="00F74325"/>
    <w:rsid w:val="00F75FEF"/>
    <w:rsid w:val="00F76280"/>
    <w:rsid w:val="00F77317"/>
    <w:rsid w:val="00F7791B"/>
    <w:rsid w:val="00F820F8"/>
    <w:rsid w:val="00F8343A"/>
    <w:rsid w:val="00F834AE"/>
    <w:rsid w:val="00F83CE3"/>
    <w:rsid w:val="00F84321"/>
    <w:rsid w:val="00F843EE"/>
    <w:rsid w:val="00F847FB"/>
    <w:rsid w:val="00F850FF"/>
    <w:rsid w:val="00F851CF"/>
    <w:rsid w:val="00F879CD"/>
    <w:rsid w:val="00F90C91"/>
    <w:rsid w:val="00F9133B"/>
    <w:rsid w:val="00F928F2"/>
    <w:rsid w:val="00F931EE"/>
    <w:rsid w:val="00F940AD"/>
    <w:rsid w:val="00F95310"/>
    <w:rsid w:val="00F95328"/>
    <w:rsid w:val="00F953A6"/>
    <w:rsid w:val="00F9623B"/>
    <w:rsid w:val="00F9631A"/>
    <w:rsid w:val="00FA12F9"/>
    <w:rsid w:val="00FA1D61"/>
    <w:rsid w:val="00FA2470"/>
    <w:rsid w:val="00FA2842"/>
    <w:rsid w:val="00FA3920"/>
    <w:rsid w:val="00FA5805"/>
    <w:rsid w:val="00FA5838"/>
    <w:rsid w:val="00FA5B8B"/>
    <w:rsid w:val="00FA6B60"/>
    <w:rsid w:val="00FA704A"/>
    <w:rsid w:val="00FA76BF"/>
    <w:rsid w:val="00FA77D9"/>
    <w:rsid w:val="00FB06AF"/>
    <w:rsid w:val="00FB14BE"/>
    <w:rsid w:val="00FB1ED2"/>
    <w:rsid w:val="00FB40CB"/>
    <w:rsid w:val="00FB47DD"/>
    <w:rsid w:val="00FB48D8"/>
    <w:rsid w:val="00FB638F"/>
    <w:rsid w:val="00FB74A5"/>
    <w:rsid w:val="00FB7B05"/>
    <w:rsid w:val="00FC0510"/>
    <w:rsid w:val="00FC1351"/>
    <w:rsid w:val="00FC2AB0"/>
    <w:rsid w:val="00FC2D31"/>
    <w:rsid w:val="00FC3C34"/>
    <w:rsid w:val="00FC41AD"/>
    <w:rsid w:val="00FC4D24"/>
    <w:rsid w:val="00FC6BA2"/>
    <w:rsid w:val="00FD0574"/>
    <w:rsid w:val="00FD112D"/>
    <w:rsid w:val="00FD2BD8"/>
    <w:rsid w:val="00FD36C4"/>
    <w:rsid w:val="00FD377F"/>
    <w:rsid w:val="00FD3B76"/>
    <w:rsid w:val="00FD4A24"/>
    <w:rsid w:val="00FD54D7"/>
    <w:rsid w:val="00FD565A"/>
    <w:rsid w:val="00FD7CCC"/>
    <w:rsid w:val="00FE0280"/>
    <w:rsid w:val="00FE05A4"/>
    <w:rsid w:val="00FE1F1F"/>
    <w:rsid w:val="00FE2431"/>
    <w:rsid w:val="00FE28CB"/>
    <w:rsid w:val="00FE2A44"/>
    <w:rsid w:val="00FE40D6"/>
    <w:rsid w:val="00FE42B2"/>
    <w:rsid w:val="00FE554F"/>
    <w:rsid w:val="00FE680F"/>
    <w:rsid w:val="00FE7764"/>
    <w:rsid w:val="00FE77F4"/>
    <w:rsid w:val="00FF22BE"/>
    <w:rsid w:val="00FF3429"/>
    <w:rsid w:val="00FF4262"/>
    <w:rsid w:val="00FF46AE"/>
    <w:rsid w:val="00FF577C"/>
    <w:rsid w:val="00F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qFormat="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652B3"/>
    <w:rPr>
      <w:sz w:val="24"/>
      <w:szCs w:val="24"/>
    </w:r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ind w:right="-1"/>
      <w:jc w:val="right"/>
      <w:outlineLvl w:val="1"/>
    </w:pPr>
    <w:rPr>
      <w:i/>
      <w:iCs/>
    </w:rPr>
  </w:style>
  <w:style w:type="paragraph" w:styleId="3">
    <w:name w:val="heading 3"/>
    <w:basedOn w:val="a"/>
    <w:next w:val="a"/>
    <w:link w:val="30"/>
    <w:uiPriority w:val="99"/>
    <w:qFormat/>
    <w:pPr>
      <w:keepNext/>
      <w:jc w:val="center"/>
      <w:outlineLvl w:val="2"/>
    </w:pPr>
    <w:rPr>
      <w:b/>
      <w:bCs/>
      <w:sz w:val="28"/>
      <w:szCs w:val="28"/>
      <w:u w:val="single"/>
    </w:rPr>
  </w:style>
  <w:style w:type="paragraph" w:styleId="4">
    <w:name w:val="heading 4"/>
    <w:basedOn w:val="a"/>
    <w:next w:val="a"/>
    <w:link w:val="40"/>
    <w:uiPriority w:val="99"/>
    <w:qFormat/>
    <w:pPr>
      <w:keepNext/>
      <w:jc w:val="center"/>
      <w:outlineLvl w:val="3"/>
    </w:pPr>
    <w:rPr>
      <w:b/>
      <w:bCs/>
      <w:sz w:val="48"/>
      <w:szCs w:val="48"/>
    </w:rPr>
  </w:style>
  <w:style w:type="paragraph" w:styleId="5">
    <w:name w:val="heading 5"/>
    <w:basedOn w:val="a"/>
    <w:next w:val="a"/>
    <w:link w:val="50"/>
    <w:uiPriority w:val="99"/>
    <w:qFormat/>
    <w:pPr>
      <w:keepNext/>
      <w:ind w:right="-1"/>
      <w:jc w:val="center"/>
      <w:outlineLvl w:val="4"/>
    </w:pPr>
    <w:rPr>
      <w:b/>
      <w:bCs/>
    </w:rPr>
  </w:style>
  <w:style w:type="paragraph" w:styleId="6">
    <w:name w:val="heading 6"/>
    <w:basedOn w:val="a"/>
    <w:next w:val="a"/>
    <w:link w:val="60"/>
    <w:uiPriority w:val="99"/>
    <w:qFormat/>
    <w:pPr>
      <w:keepNext/>
      <w:jc w:val="center"/>
      <w:outlineLvl w:val="5"/>
    </w:pPr>
    <w:rPr>
      <w:b/>
      <w:bCs/>
    </w:rPr>
  </w:style>
  <w:style w:type="paragraph" w:styleId="7">
    <w:name w:val="heading 7"/>
    <w:basedOn w:val="a"/>
    <w:next w:val="a"/>
    <w:link w:val="70"/>
    <w:uiPriority w:val="99"/>
    <w:qFormat/>
    <w:pPr>
      <w:keepNext/>
      <w:spacing w:line="240" w:lineRule="atLeast"/>
      <w:outlineLvl w:val="6"/>
    </w:pPr>
    <w:rPr>
      <w:b/>
      <w:bCs/>
    </w:rPr>
  </w:style>
  <w:style w:type="paragraph" w:styleId="8">
    <w:name w:val="heading 8"/>
    <w:basedOn w:val="a"/>
    <w:next w:val="a"/>
    <w:link w:val="80"/>
    <w:uiPriority w:val="99"/>
    <w:qFormat/>
    <w:pPr>
      <w:keepNext/>
      <w:ind w:left="1429" w:firstLine="11"/>
      <w:jc w:val="both"/>
      <w:outlineLvl w:val="7"/>
    </w:pPr>
    <w:rPr>
      <w:b/>
      <w:bCs/>
    </w:rPr>
  </w:style>
  <w:style w:type="paragraph" w:styleId="9">
    <w:name w:val="heading 9"/>
    <w:basedOn w:val="a"/>
    <w:next w:val="a"/>
    <w:link w:val="90"/>
    <w:uiPriority w:val="99"/>
    <w:qFormat/>
    <w:pPr>
      <w:keepNext/>
      <w:spacing w:line="240" w:lineRule="exact"/>
      <w:ind w:firstLine="72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Iiiaeuiue">
    <w:name w:val="Ii?iaeuiue"/>
    <w:uiPriority w:val="99"/>
    <w:rPr>
      <w:sz w:val="24"/>
      <w:szCs w:val="24"/>
    </w:rPr>
  </w:style>
  <w:style w:type="paragraph" w:styleId="a3">
    <w:name w:val="Title"/>
    <w:basedOn w:val="a"/>
    <w:link w:val="a4"/>
    <w:uiPriority w:val="99"/>
    <w:qFormat/>
    <w:pPr>
      <w:jc w:val="center"/>
    </w:pPr>
    <w:rPr>
      <w:b/>
      <w:bCs/>
    </w:rPr>
  </w:style>
  <w:style w:type="character" w:customStyle="1" w:styleId="a4">
    <w:name w:val="Название Знак"/>
    <w:basedOn w:val="a0"/>
    <w:link w:val="a3"/>
    <w:uiPriority w:val="99"/>
    <w:locked/>
    <w:rPr>
      <w:rFonts w:ascii="Cambria" w:hAnsi="Cambria" w:cs="Times New Roman"/>
      <w:b/>
      <w:kern w:val="28"/>
      <w:sz w:val="32"/>
    </w:rPr>
  </w:style>
  <w:style w:type="character" w:customStyle="1" w:styleId="31">
    <w:name w:val="Текст сноски Знак3"/>
    <w:uiPriority w:val="99"/>
    <w:semiHidden/>
    <w:rPr>
      <w:sz w:val="20"/>
    </w:rPr>
  </w:style>
  <w:style w:type="character" w:customStyle="1" w:styleId="41">
    <w:name w:val="Текст сноски Знак4"/>
    <w:uiPriority w:val="99"/>
    <w:semiHidden/>
    <w:rPr>
      <w:sz w:val="20"/>
    </w:rPr>
  </w:style>
  <w:style w:type="character" w:customStyle="1" w:styleId="51">
    <w:name w:val="Текст сноски Знак5"/>
    <w:uiPriority w:val="99"/>
    <w:rPr>
      <w:sz w:val="20"/>
    </w:rPr>
  </w:style>
  <w:style w:type="character" w:customStyle="1" w:styleId="61">
    <w:name w:val="Текст сноски Знак6"/>
    <w:uiPriority w:val="99"/>
    <w:semiHidden/>
    <w:rPr>
      <w:sz w:val="20"/>
    </w:rPr>
  </w:style>
  <w:style w:type="character" w:customStyle="1" w:styleId="71">
    <w:name w:val="Текст сноски Знак7"/>
    <w:uiPriority w:val="99"/>
    <w:semiHidden/>
    <w:rPr>
      <w:sz w:val="20"/>
    </w:rPr>
  </w:style>
  <w:style w:type="character" w:customStyle="1" w:styleId="81">
    <w:name w:val="Текст сноски Знак8"/>
    <w:uiPriority w:val="99"/>
    <w:semiHidden/>
    <w:rPr>
      <w:sz w:val="20"/>
    </w:rPr>
  </w:style>
  <w:style w:type="character" w:customStyle="1" w:styleId="91">
    <w:name w:val="Текст сноски Знак9"/>
    <w:uiPriority w:val="99"/>
    <w:semiHidden/>
    <w:rPr>
      <w:sz w:val="20"/>
    </w:rPr>
  </w:style>
  <w:style w:type="character" w:customStyle="1" w:styleId="100">
    <w:name w:val="Текст сноски Знак10"/>
    <w:uiPriority w:val="99"/>
    <w:semiHidden/>
  </w:style>
  <w:style w:type="character" w:customStyle="1" w:styleId="11">
    <w:name w:val="Текст сноски Знак11"/>
    <w:uiPriority w:val="99"/>
    <w:semiHidden/>
  </w:style>
  <w:style w:type="character" w:customStyle="1" w:styleId="12">
    <w:name w:val="Текст сноски Знак12"/>
    <w:uiPriority w:val="99"/>
    <w:semiHidden/>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uiPriority w:val="99"/>
  </w:style>
  <w:style w:type="paragraph" w:styleId="a6">
    <w:name w:val="footnote text"/>
    <w:aliases w:val="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13"/>
    <w:uiPriority w:val="99"/>
    <w:rPr>
      <w:sz w:val="20"/>
      <w:szCs w:val="20"/>
    </w:rPr>
  </w:style>
  <w:style w:type="character" w:customStyle="1" w:styleId="13">
    <w:name w:val="Текст сноски Знак1"/>
    <w:aliases w:val="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0"/>
    <w:link w:val="a6"/>
    <w:uiPriority w:val="99"/>
    <w:semiHidden/>
    <w:locked/>
    <w:rPr>
      <w:rFonts w:cs="Times New Roman"/>
      <w:sz w:val="20"/>
    </w:rPr>
  </w:style>
  <w:style w:type="character" w:styleId="a7">
    <w:name w:val="page number"/>
    <w:basedOn w:val="a0"/>
    <w:uiPriority w:val="99"/>
    <w:rPr>
      <w:rFonts w:cs="Times New Roman"/>
    </w:rPr>
  </w:style>
  <w:style w:type="character" w:customStyle="1" w:styleId="33">
    <w:name w:val="Основной текст с отступом 3 Знак3"/>
    <w:uiPriority w:val="99"/>
    <w:semiHidden/>
    <w:rPr>
      <w:sz w:val="16"/>
    </w:rPr>
  </w:style>
  <w:style w:type="character" w:customStyle="1" w:styleId="34">
    <w:name w:val="Основной текст с отступом 3 Знак4"/>
    <w:uiPriority w:val="99"/>
    <w:semiHidden/>
    <w:rPr>
      <w:sz w:val="16"/>
    </w:rPr>
  </w:style>
  <w:style w:type="character" w:customStyle="1" w:styleId="35">
    <w:name w:val="Основной текст с отступом 3 Знак5"/>
    <w:uiPriority w:val="99"/>
    <w:semiHidden/>
    <w:rPr>
      <w:sz w:val="16"/>
    </w:rPr>
  </w:style>
  <w:style w:type="character" w:customStyle="1" w:styleId="36">
    <w:name w:val="Основной текст с отступом 3 Знак6"/>
    <w:uiPriority w:val="99"/>
    <w:semiHidden/>
    <w:rPr>
      <w:sz w:val="16"/>
    </w:rPr>
  </w:style>
  <w:style w:type="character" w:customStyle="1" w:styleId="37">
    <w:name w:val="Основной текст с отступом 3 Знак7"/>
    <w:uiPriority w:val="99"/>
    <w:semiHidden/>
    <w:rPr>
      <w:sz w:val="16"/>
    </w:rPr>
  </w:style>
  <w:style w:type="character" w:customStyle="1" w:styleId="38">
    <w:name w:val="Основной текст с отступом 3 Знак8"/>
    <w:uiPriority w:val="99"/>
    <w:semiHidden/>
    <w:rPr>
      <w:sz w:val="16"/>
    </w:rPr>
  </w:style>
  <w:style w:type="character" w:customStyle="1" w:styleId="32">
    <w:name w:val="Основной текст с отступом 3 Знак"/>
    <w:uiPriority w:val="99"/>
    <w:semiHidden/>
    <w:rPr>
      <w:sz w:val="16"/>
    </w:rPr>
  </w:style>
  <w:style w:type="paragraph" w:styleId="39">
    <w:name w:val="Body Text Indent 3"/>
    <w:basedOn w:val="a"/>
    <w:link w:val="310"/>
    <w:uiPriority w:val="99"/>
    <w:pPr>
      <w:spacing w:before="120" w:line="312" w:lineRule="auto"/>
      <w:ind w:firstLine="709"/>
      <w:jc w:val="both"/>
    </w:pPr>
  </w:style>
  <w:style w:type="character" w:customStyle="1" w:styleId="310">
    <w:name w:val="Основной текст с отступом 3 Знак1"/>
    <w:basedOn w:val="a0"/>
    <w:link w:val="39"/>
    <w:uiPriority w:val="99"/>
    <w:semiHidden/>
    <w:locked/>
    <w:rPr>
      <w:rFonts w:cs="Times New Roman"/>
      <w:sz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locked/>
    <w:rPr>
      <w:rFonts w:cs="Times New Roman"/>
      <w:sz w:val="24"/>
    </w:rPr>
  </w:style>
  <w:style w:type="paragraph" w:styleId="21">
    <w:name w:val="Body Text Indent 2"/>
    <w:basedOn w:val="a"/>
    <w:link w:val="22"/>
    <w:uiPriority w:val="99"/>
    <w:pPr>
      <w:spacing w:line="240" w:lineRule="exact"/>
      <w:ind w:firstLine="720"/>
    </w:pPr>
  </w:style>
  <w:style w:type="character" w:customStyle="1" w:styleId="22">
    <w:name w:val="Основной текст с отступом 2 Знак"/>
    <w:basedOn w:val="a0"/>
    <w:link w:val="21"/>
    <w:uiPriority w:val="99"/>
    <w:semiHidden/>
    <w:locked/>
    <w:rPr>
      <w:rFonts w:cs="Times New Roman"/>
      <w:sz w:val="24"/>
    </w:rPr>
  </w:style>
  <w:style w:type="paragraph" w:styleId="aa">
    <w:name w:val="Balloon Text"/>
    <w:basedOn w:val="a"/>
    <w:link w:val="ab"/>
    <w:uiPriority w:val="99"/>
    <w:semiHidden/>
    <w:rsid w:val="00720464"/>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imes New Roman"/>
      <w:sz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locked/>
    <w:rPr>
      <w:rFonts w:cs="Times New Roman"/>
      <w:sz w:val="24"/>
    </w:rPr>
  </w:style>
  <w:style w:type="paragraph" w:styleId="23">
    <w:name w:val="Body Text 2"/>
    <w:basedOn w:val="a"/>
    <w:link w:val="24"/>
    <w:uiPriority w:val="99"/>
    <w:pPr>
      <w:widowControl w:val="0"/>
      <w:spacing w:before="120" w:line="280" w:lineRule="exact"/>
      <w:jc w:val="both"/>
    </w:pPr>
    <w:rPr>
      <w:i/>
      <w:iCs/>
    </w:rPr>
  </w:style>
  <w:style w:type="character" w:customStyle="1" w:styleId="24">
    <w:name w:val="Основной текст 2 Знак"/>
    <w:basedOn w:val="a0"/>
    <w:link w:val="23"/>
    <w:uiPriority w:val="99"/>
    <w:semiHidden/>
    <w:locked/>
    <w:rPr>
      <w:rFonts w:cs="Times New Roman"/>
      <w:sz w:val="24"/>
    </w:rPr>
  </w:style>
  <w:style w:type="character" w:customStyle="1" w:styleId="320">
    <w:name w:val="Основной текст с отступом 3 Знак2"/>
    <w:uiPriority w:val="99"/>
    <w:semiHidden/>
    <w:locked/>
    <w:rsid w:val="00575647"/>
    <w:rPr>
      <w:color w:val="000080"/>
      <w:sz w:val="16"/>
    </w:rPr>
  </w:style>
  <w:style w:type="paragraph" w:styleId="ae">
    <w:name w:val="annotation text"/>
    <w:basedOn w:val="a"/>
    <w:link w:val="af"/>
    <w:uiPriority w:val="99"/>
    <w:semiHidden/>
    <w:locked/>
    <w:rsid w:val="00656731"/>
    <w:rPr>
      <w:sz w:val="20"/>
      <w:szCs w:val="20"/>
    </w:rPr>
  </w:style>
  <w:style w:type="character" w:customStyle="1" w:styleId="af">
    <w:name w:val="Текст примечания Знак"/>
    <w:basedOn w:val="a0"/>
    <w:link w:val="ae"/>
    <w:uiPriority w:val="99"/>
    <w:semiHidden/>
    <w:locked/>
    <w:rPr>
      <w:rFonts w:cs="Times New Roman"/>
      <w:sz w:val="20"/>
    </w:rPr>
  </w:style>
  <w:style w:type="paragraph" w:styleId="af0">
    <w:name w:val="annotation subject"/>
    <w:basedOn w:val="ae"/>
    <w:next w:val="ae"/>
    <w:link w:val="af1"/>
    <w:uiPriority w:val="99"/>
    <w:semiHidden/>
    <w:locked/>
    <w:rsid w:val="00656731"/>
    <w:rPr>
      <w:b/>
      <w:bCs/>
    </w:rPr>
  </w:style>
  <w:style w:type="character" w:customStyle="1" w:styleId="af1">
    <w:name w:val="Тема примечания Знак"/>
    <w:basedOn w:val="af"/>
    <w:link w:val="af0"/>
    <w:uiPriority w:val="99"/>
    <w:semiHidden/>
    <w:locked/>
    <w:rPr>
      <w:rFonts w:cs="Times New Roman"/>
      <w:b/>
      <w:sz w:val="20"/>
    </w:rPr>
  </w:style>
  <w:style w:type="character" w:styleId="af2">
    <w:name w:val="annotation reference"/>
    <w:basedOn w:val="a0"/>
    <w:uiPriority w:val="99"/>
    <w:semiHidden/>
    <w:locked/>
    <w:rsid w:val="00656731"/>
    <w:rPr>
      <w:rFonts w:cs="Times New Roman"/>
      <w:sz w:val="16"/>
    </w:rPr>
  </w:style>
  <w:style w:type="character" w:customStyle="1" w:styleId="25">
    <w:name w:val="Текст сноски Знак2"/>
    <w:uiPriority w:val="99"/>
    <w:semiHidden/>
    <w:locked/>
    <w:rsid w:val="00A10CF2"/>
    <w:rPr>
      <w:lang w:val="ru-RU" w:eastAsia="ru-RU"/>
    </w:rPr>
  </w:style>
  <w:style w:type="paragraph" w:customStyle="1" w:styleId="bodytext22">
    <w:name w:val="bodytext22"/>
    <w:basedOn w:val="a"/>
    <w:uiPriority w:val="99"/>
    <w:rsid w:val="00B04A18"/>
    <w:pPr>
      <w:jc w:val="both"/>
    </w:pPr>
  </w:style>
  <w:style w:type="table" w:styleId="af3">
    <w:name w:val="Table Grid"/>
    <w:basedOn w:val="a1"/>
    <w:uiPriority w:val="99"/>
    <w:locked/>
    <w:rsid w:val="00846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ocument Map"/>
    <w:basedOn w:val="a"/>
    <w:link w:val="af5"/>
    <w:uiPriority w:val="99"/>
    <w:semiHidden/>
    <w:rsid w:val="00EE04E1"/>
    <w:rPr>
      <w:rFonts w:ascii="Tahoma" w:hAnsi="Tahoma" w:cs="Tahoma"/>
      <w:sz w:val="16"/>
      <w:szCs w:val="16"/>
    </w:rPr>
  </w:style>
  <w:style w:type="character" w:customStyle="1" w:styleId="af5">
    <w:name w:val="Схема документа Знак"/>
    <w:basedOn w:val="a0"/>
    <w:link w:val="af4"/>
    <w:uiPriority w:val="99"/>
    <w:semiHidden/>
    <w:locked/>
    <w:rsid w:val="00EE04E1"/>
    <w:rPr>
      <w:rFonts w:ascii="Tahoma" w:hAnsi="Tahoma" w:cs="Times New Roman"/>
      <w:sz w:val="16"/>
    </w:rPr>
  </w:style>
  <w:style w:type="character" w:customStyle="1" w:styleId="220">
    <w:name w:val="Знак Знак22"/>
    <w:uiPriority w:val="99"/>
    <w:semiHidden/>
    <w:locked/>
    <w:rsid w:val="00691511"/>
    <w:rPr>
      <w:lang w:val="ru-RU" w:eastAsia="ru-RU"/>
    </w:rPr>
  </w:style>
  <w:style w:type="character" w:customStyle="1" w:styleId="TimesNewRoman">
    <w:name w:val="Стиль Абзац маркерованный + Times New Roman Знак"/>
    <w:uiPriority w:val="99"/>
    <w:rPr>
      <w:rFonts w:ascii="Arial" w:hAnsi="Arial"/>
      <w:b/>
      <w:sz w:val="24"/>
      <w:lang w:val="ru-RU" w:eastAsia="ru-RU"/>
    </w:rPr>
  </w:style>
  <w:style w:type="paragraph" w:customStyle="1" w:styleId="CMSUnnumbered">
    <w:name w:val="CMS Unnumbered"/>
    <w:basedOn w:val="a"/>
    <w:uiPriority w:val="99"/>
    <w:pPr>
      <w:keepNext/>
      <w:keepLines/>
      <w:spacing w:after="240"/>
      <w:ind w:left="851"/>
    </w:pPr>
    <w:rPr>
      <w:rFonts w:ascii="Garamond MT" w:hAnsi="Garamond MT" w:cs="Garamond MT"/>
      <w:b/>
      <w:bCs/>
      <w:outline/>
      <w:w w:val="0"/>
      <w:lang w:eastAsia="en-US"/>
    </w:rPr>
  </w:style>
  <w:style w:type="paragraph" w:customStyle="1" w:styleId="IauiueIauiue">
    <w:name w:val="Iau?iue.Iau?iue"/>
    <w:uiPriority w:val="99"/>
    <w:pPr>
      <w:widowControl w:val="0"/>
      <w:autoSpaceDE w:val="0"/>
      <w:autoSpaceDN w:val="0"/>
    </w:pPr>
  </w:style>
  <w:style w:type="paragraph" w:styleId="af6">
    <w:name w:val="Body Text Indent"/>
    <w:basedOn w:val="a"/>
    <w:link w:val="af7"/>
    <w:uiPriority w:val="99"/>
    <w:pPr>
      <w:spacing w:after="120"/>
      <w:ind w:left="283"/>
    </w:pPr>
  </w:style>
  <w:style w:type="character" w:customStyle="1" w:styleId="af7">
    <w:name w:val="Основной текст с отступом Знак"/>
    <w:basedOn w:val="a0"/>
    <w:link w:val="af6"/>
    <w:uiPriority w:val="99"/>
    <w:semiHidden/>
    <w:locked/>
    <w:rPr>
      <w:rFonts w:cs="Times New Roman"/>
      <w:sz w:val="24"/>
    </w:rPr>
  </w:style>
  <w:style w:type="paragraph" w:customStyle="1" w:styleId="af8">
    <w:name w:val="Абзац с интервалом"/>
    <w:basedOn w:val="a"/>
    <w:uiPriority w:val="99"/>
    <w:pPr>
      <w:spacing w:before="120" w:after="120"/>
      <w:jc w:val="both"/>
    </w:pPr>
    <w:rPr>
      <w:rFonts w:ascii="Arial" w:hAnsi="Arial" w:cs="Arial"/>
      <w:b/>
      <w:bCs/>
    </w:rPr>
  </w:style>
  <w:style w:type="paragraph" w:customStyle="1" w:styleId="CMSIndentL3">
    <w:name w:val="CMS Indent L3"/>
    <w:basedOn w:val="a"/>
    <w:uiPriority w:val="99"/>
    <w:pPr>
      <w:spacing w:after="240"/>
      <w:ind w:left="851"/>
    </w:pPr>
    <w:rPr>
      <w:rFonts w:ascii="Garamond MT" w:hAnsi="Garamond MT" w:cs="Garamond MT"/>
      <w:b/>
      <w:bCs/>
      <w:outline/>
      <w:lang w:val="en-GB" w:eastAsia="en-US"/>
    </w:rPr>
  </w:style>
  <w:style w:type="paragraph" w:customStyle="1" w:styleId="CMSHeadL3">
    <w:name w:val="CMS Head L3"/>
    <w:basedOn w:val="a"/>
    <w:uiPriority w:val="99"/>
    <w:pPr>
      <w:numPr>
        <w:ilvl w:val="2"/>
        <w:numId w:val="1"/>
      </w:numPr>
      <w:tabs>
        <w:tab w:val="clear" w:pos="360"/>
        <w:tab w:val="num" w:pos="851"/>
      </w:tabs>
      <w:spacing w:after="240"/>
      <w:ind w:left="851" w:hanging="851"/>
      <w:outlineLvl w:val="2"/>
    </w:pPr>
    <w:rPr>
      <w:rFonts w:ascii="Garamond MT" w:hAnsi="Garamond MT" w:cs="Garamond MT"/>
      <w:b/>
      <w:bCs/>
      <w:outline/>
      <w:lang w:val="en-GB" w:eastAsia="en-US"/>
    </w:rPr>
  </w:style>
  <w:style w:type="paragraph" w:customStyle="1" w:styleId="CMSHeadL5">
    <w:name w:val="CMS Head L5"/>
    <w:basedOn w:val="a"/>
    <w:uiPriority w:val="99"/>
    <w:pPr>
      <w:numPr>
        <w:ilvl w:val="4"/>
        <w:numId w:val="1"/>
      </w:numPr>
      <w:tabs>
        <w:tab w:val="clear" w:pos="360"/>
        <w:tab w:val="num" w:pos="2552"/>
      </w:tabs>
      <w:spacing w:after="240"/>
      <w:ind w:left="2552" w:hanging="851"/>
      <w:outlineLvl w:val="4"/>
    </w:pPr>
    <w:rPr>
      <w:rFonts w:ascii="Garamond MT" w:hAnsi="Garamond MT" w:cs="Garamond MT"/>
      <w:b/>
      <w:bCs/>
      <w:outline/>
      <w:lang w:val="en-GB" w:eastAsia="en-US"/>
    </w:rPr>
  </w:style>
  <w:style w:type="paragraph" w:customStyle="1" w:styleId="CMSHeadL4">
    <w:name w:val="CMS Head L4"/>
    <w:basedOn w:val="a"/>
    <w:uiPriority w:val="99"/>
    <w:pPr>
      <w:numPr>
        <w:ilvl w:val="3"/>
        <w:numId w:val="9"/>
      </w:numPr>
      <w:tabs>
        <w:tab w:val="clear" w:pos="360"/>
        <w:tab w:val="num" w:pos="1702"/>
      </w:tabs>
      <w:spacing w:after="240"/>
      <w:ind w:left="1702" w:hanging="851"/>
      <w:outlineLvl w:val="3"/>
    </w:pPr>
    <w:rPr>
      <w:rFonts w:ascii="Garamond MT" w:hAnsi="Garamond MT" w:cs="Garamond MT"/>
      <w:b/>
      <w:bCs/>
      <w:outline/>
      <w:lang w:val="en-GB" w:eastAsia="en-US"/>
    </w:rPr>
  </w:style>
  <w:style w:type="paragraph" w:styleId="af9">
    <w:name w:val="List Bullet"/>
    <w:basedOn w:val="a"/>
    <w:autoRedefine/>
    <w:uiPriority w:val="99"/>
    <w:pPr>
      <w:ind w:left="360" w:hanging="360"/>
      <w:jc w:val="both"/>
    </w:pPr>
  </w:style>
  <w:style w:type="paragraph" w:customStyle="1" w:styleId="ConsNormal">
    <w:name w:val="ConsNormal"/>
    <w:uiPriority w:val="99"/>
    <w:pPr>
      <w:ind w:firstLine="720"/>
    </w:pPr>
    <w:rPr>
      <w:rFonts w:ascii="Arial" w:hAnsi="Arial" w:cs="Arial"/>
      <w:b/>
      <w:bCs/>
    </w:rPr>
  </w:style>
  <w:style w:type="paragraph" w:customStyle="1" w:styleId="afa">
    <w:name w:val="Íîðìàëüíûé"/>
    <w:uiPriority w:val="99"/>
    <w:rPr>
      <w:rFonts w:ascii="MS Sans Serif" w:hAnsi="MS Sans Serif" w:cs="MS Sans Serif"/>
      <w:b/>
      <w:bCs/>
      <w:i/>
      <w:iCs/>
      <w:outline/>
      <w:sz w:val="24"/>
      <w:szCs w:val="24"/>
    </w:rPr>
  </w:style>
  <w:style w:type="paragraph" w:styleId="3a">
    <w:name w:val="Body Text 3"/>
    <w:basedOn w:val="a"/>
    <w:link w:val="3b"/>
    <w:uiPriority w:val="99"/>
    <w:pPr>
      <w:jc w:val="center"/>
    </w:pPr>
    <w:rPr>
      <w:sz w:val="20"/>
      <w:szCs w:val="20"/>
    </w:rPr>
  </w:style>
  <w:style w:type="character" w:customStyle="1" w:styleId="3b">
    <w:name w:val="Основной текст 3 Знак"/>
    <w:basedOn w:val="a0"/>
    <w:link w:val="3a"/>
    <w:uiPriority w:val="99"/>
    <w:semiHidden/>
    <w:locked/>
    <w:rPr>
      <w:rFonts w:cs="Times New Roman"/>
      <w:sz w:val="16"/>
    </w:rPr>
  </w:style>
  <w:style w:type="paragraph" w:customStyle="1" w:styleId="BodyTextIndent21">
    <w:name w:val="Body Text Indent 21"/>
    <w:basedOn w:val="a"/>
    <w:uiPriority w:val="99"/>
    <w:pPr>
      <w:spacing w:line="228" w:lineRule="auto"/>
      <w:ind w:firstLine="708"/>
      <w:jc w:val="both"/>
    </w:pPr>
    <w:rPr>
      <w:b/>
      <w:bCs/>
      <w:i/>
      <w:iCs/>
    </w:rPr>
  </w:style>
  <w:style w:type="paragraph" w:customStyle="1" w:styleId="BodyText21">
    <w:name w:val="Body Text 21"/>
    <w:basedOn w:val="a"/>
    <w:uiPriority w:val="99"/>
    <w:pPr>
      <w:jc w:val="center"/>
    </w:pPr>
    <w:rPr>
      <w:sz w:val="22"/>
      <w:szCs w:val="22"/>
    </w:rPr>
  </w:style>
  <w:style w:type="paragraph" w:customStyle="1" w:styleId="BodyText220">
    <w:name w:val="Body Text 22"/>
    <w:basedOn w:val="a"/>
    <w:uiPriority w:val="99"/>
    <w:pPr>
      <w:jc w:val="both"/>
    </w:pPr>
  </w:style>
  <w:style w:type="paragraph" w:customStyle="1" w:styleId="Iiiaeuiue1">
    <w:name w:val="Ii?iaeuiue1"/>
    <w:uiPriority w:val="99"/>
  </w:style>
  <w:style w:type="paragraph" w:styleId="afb">
    <w:name w:val="Subtitle"/>
    <w:basedOn w:val="a"/>
    <w:link w:val="afc"/>
    <w:uiPriority w:val="99"/>
    <w:qFormat/>
    <w:pPr>
      <w:jc w:val="center"/>
    </w:pPr>
    <w:rPr>
      <w:b/>
      <w:bCs/>
      <w:sz w:val="22"/>
      <w:szCs w:val="22"/>
    </w:rPr>
  </w:style>
  <w:style w:type="character" w:customStyle="1" w:styleId="afc">
    <w:name w:val="Подзаголовок Знак"/>
    <w:basedOn w:val="a0"/>
    <w:link w:val="afb"/>
    <w:uiPriority w:val="99"/>
    <w:locked/>
    <w:rPr>
      <w:rFonts w:ascii="Cambria" w:hAnsi="Cambria" w:cs="Times New Roman"/>
      <w:sz w:val="24"/>
    </w:rPr>
  </w:style>
  <w:style w:type="character" w:customStyle="1" w:styleId="afd">
    <w:name w:val="Шрифт абзаца по умолчанию"/>
    <w:uiPriority w:val="99"/>
  </w:style>
  <w:style w:type="character" w:customStyle="1" w:styleId="afe">
    <w:name w:val="Ссылка на сноску"/>
    <w:uiPriority w:val="99"/>
    <w:rPr>
      <w:vertAlign w:val="superscript"/>
    </w:rPr>
  </w:style>
  <w:style w:type="paragraph" w:customStyle="1" w:styleId="aff">
    <w:name w:val="Нормальный"/>
    <w:uiPriority w:val="99"/>
    <w:rPr>
      <w:sz w:val="24"/>
      <w:szCs w:val="24"/>
    </w:rPr>
  </w:style>
  <w:style w:type="paragraph" w:styleId="aff0">
    <w:name w:val="Body Text"/>
    <w:basedOn w:val="a"/>
    <w:link w:val="aff1"/>
    <w:uiPriority w:val="99"/>
    <w:pPr>
      <w:jc w:val="both"/>
    </w:pPr>
  </w:style>
  <w:style w:type="character" w:customStyle="1" w:styleId="aff1">
    <w:name w:val="Основной текст Знак"/>
    <w:basedOn w:val="a0"/>
    <w:link w:val="aff0"/>
    <w:uiPriority w:val="99"/>
    <w:semiHidden/>
    <w:locked/>
    <w:rPr>
      <w:rFonts w:cs="Times New Roman"/>
      <w:sz w:val="24"/>
    </w:rPr>
  </w:style>
  <w:style w:type="character" w:styleId="aff2">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iPriority w:val="99"/>
    <w:qFormat/>
    <w:rPr>
      <w:rFonts w:cs="Times New Roman"/>
      <w:vertAlign w:val="superscript"/>
    </w:rPr>
  </w:style>
  <w:style w:type="paragraph" w:styleId="aff3">
    <w:name w:val="Revision"/>
    <w:hidden/>
    <w:uiPriority w:val="99"/>
    <w:semiHidden/>
    <w:rsid w:val="0030359E"/>
    <w:rPr>
      <w:sz w:val="24"/>
      <w:szCs w:val="24"/>
    </w:rPr>
  </w:style>
  <w:style w:type="paragraph" w:styleId="aff4">
    <w:name w:val="endnote text"/>
    <w:basedOn w:val="a"/>
    <w:link w:val="aff5"/>
    <w:uiPriority w:val="99"/>
    <w:semiHidden/>
    <w:unhideWhenUsed/>
    <w:locked/>
    <w:rsid w:val="007C1C4D"/>
    <w:rPr>
      <w:sz w:val="20"/>
      <w:szCs w:val="20"/>
    </w:rPr>
  </w:style>
  <w:style w:type="character" w:customStyle="1" w:styleId="aff5">
    <w:name w:val="Текст концевой сноски Знак"/>
    <w:basedOn w:val="a0"/>
    <w:link w:val="aff4"/>
    <w:uiPriority w:val="99"/>
    <w:semiHidden/>
    <w:locked/>
    <w:rsid w:val="007C1C4D"/>
    <w:rPr>
      <w:rFonts w:cs="Times New Roman"/>
    </w:rPr>
  </w:style>
  <w:style w:type="character" w:styleId="aff6">
    <w:name w:val="endnote reference"/>
    <w:basedOn w:val="a0"/>
    <w:uiPriority w:val="99"/>
    <w:semiHidden/>
    <w:unhideWhenUsed/>
    <w:locked/>
    <w:rsid w:val="007C1C4D"/>
    <w:rPr>
      <w:rFonts w:cs="Times New Roman"/>
      <w:vertAlign w:val="superscript"/>
    </w:rPr>
  </w:style>
  <w:style w:type="paragraph" w:styleId="aff7">
    <w:name w:val="List Paragraph"/>
    <w:basedOn w:val="a"/>
    <w:uiPriority w:val="34"/>
    <w:qFormat/>
    <w:rsid w:val="00877CC5"/>
    <w:pPr>
      <w:ind w:left="708"/>
    </w:pPr>
  </w:style>
  <w:style w:type="paragraph" w:customStyle="1" w:styleId="14">
    <w:name w:val="Абзац списка1"/>
    <w:basedOn w:val="a"/>
    <w:rsid w:val="0028188C"/>
    <w:pPr>
      <w:ind w:left="720"/>
      <w:contextualSpacing/>
    </w:pPr>
    <w:rPr>
      <w:sz w:val="20"/>
      <w:szCs w:val="20"/>
    </w:rPr>
  </w:style>
  <w:style w:type="character" w:styleId="aff8">
    <w:name w:val="Emphasis"/>
    <w:basedOn w:val="a0"/>
    <w:uiPriority w:val="20"/>
    <w:qFormat/>
    <w:rsid w:val="00073391"/>
    <w:rPr>
      <w:rFonts w:cs="Times New Roman"/>
      <w:i/>
      <w:iCs/>
    </w:rPr>
  </w:style>
  <w:style w:type="character" w:customStyle="1" w:styleId="aff9">
    <w:name w:val="коммент"/>
    <w:rsid w:val="00AB2E52"/>
    <w:rPr>
      <w:i/>
      <w:sz w:val="24"/>
      <w:u w:val="single"/>
      <w:shd w:val="clear" w:color="auto" w:fill="FFFF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74151">
      <w:marLeft w:val="0"/>
      <w:marRight w:val="0"/>
      <w:marTop w:val="0"/>
      <w:marBottom w:val="0"/>
      <w:divBdr>
        <w:top w:val="none" w:sz="0" w:space="0" w:color="auto"/>
        <w:left w:val="none" w:sz="0" w:space="0" w:color="auto"/>
        <w:bottom w:val="none" w:sz="0" w:space="0" w:color="auto"/>
        <w:right w:val="none" w:sz="0" w:space="0" w:color="auto"/>
      </w:divBdr>
    </w:div>
    <w:div w:id="744574152">
      <w:marLeft w:val="0"/>
      <w:marRight w:val="0"/>
      <w:marTop w:val="0"/>
      <w:marBottom w:val="0"/>
      <w:divBdr>
        <w:top w:val="none" w:sz="0" w:space="0" w:color="auto"/>
        <w:left w:val="none" w:sz="0" w:space="0" w:color="auto"/>
        <w:bottom w:val="none" w:sz="0" w:space="0" w:color="auto"/>
        <w:right w:val="none" w:sz="0" w:space="0" w:color="auto"/>
      </w:divBdr>
    </w:div>
    <w:div w:id="744574153">
      <w:marLeft w:val="0"/>
      <w:marRight w:val="0"/>
      <w:marTop w:val="0"/>
      <w:marBottom w:val="0"/>
      <w:divBdr>
        <w:top w:val="none" w:sz="0" w:space="0" w:color="auto"/>
        <w:left w:val="none" w:sz="0" w:space="0" w:color="auto"/>
        <w:bottom w:val="none" w:sz="0" w:space="0" w:color="auto"/>
        <w:right w:val="none" w:sz="0" w:space="0" w:color="auto"/>
      </w:divBdr>
    </w:div>
    <w:div w:id="744574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4424A-9F8D-4DA7-8D92-90622634147D}"/>
</file>

<file path=customXml/itemProps2.xml><?xml version="1.0" encoding="utf-8"?>
<ds:datastoreItem xmlns:ds="http://schemas.openxmlformats.org/officeDocument/2006/customXml" ds:itemID="{3A8CB7CB-97BE-41BA-AFA9-F756890AE133}"/>
</file>

<file path=customXml/itemProps3.xml><?xml version="1.0" encoding="utf-8"?>
<ds:datastoreItem xmlns:ds="http://schemas.openxmlformats.org/officeDocument/2006/customXml" ds:itemID="{EF6E9B6F-48EC-44E0-B7A9-4C4FE46993FF}"/>
</file>

<file path=customXml/itemProps4.xml><?xml version="1.0" encoding="utf-8"?>
<ds:datastoreItem xmlns:ds="http://schemas.openxmlformats.org/officeDocument/2006/customXml" ds:itemID="{FFED16A5-ECA0-409B-B973-F90E9892EE6C}"/>
</file>

<file path=docProps/app.xml><?xml version="1.0" encoding="utf-8"?>
<Properties xmlns="http://schemas.openxmlformats.org/officeDocument/2006/extended-properties" xmlns:vt="http://schemas.openxmlformats.org/officeDocument/2006/docPropsVTypes">
  <Template>Normal</Template>
  <TotalTime>64</TotalTime>
  <Pages>25</Pages>
  <Words>9188</Words>
  <Characters>65383</Characters>
  <Application>Microsoft Office Word</Application>
  <DocSecurity>0</DocSecurity>
  <Lines>544</Lines>
  <Paragraphs>148</Paragraphs>
  <ScaleCrop>false</ScaleCrop>
  <HeadingPairs>
    <vt:vector size="2" baseType="variant">
      <vt:variant>
        <vt:lpstr>Название</vt:lpstr>
      </vt:variant>
      <vt:variant>
        <vt:i4>1</vt:i4>
      </vt:variant>
    </vt:vector>
  </HeadingPairs>
  <TitlesOfParts>
    <vt:vector size="1" baseType="lpstr">
      <vt:lpstr>Приложение № 11</vt:lpstr>
    </vt:vector>
  </TitlesOfParts>
  <Company>SB RF</Company>
  <LinksUpToDate>false</LinksUpToDate>
  <CharactersWithSpaces>74423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11</dc:title>
  <dc:subject>Порядок № 931-3-р</dc:subject>
  <dc:creator>Исупова Т.Э.</dc:creator>
  <cp:lastModifiedBy>Ковалев Евгений Валерьевич</cp:lastModifiedBy>
  <cp:revision>7</cp:revision>
  <cp:lastPrinted>2017-08-01T08:06:00Z</cp:lastPrinted>
  <dcterms:created xsi:type="dcterms:W3CDTF">2017-08-01T05:35:00Z</dcterms:created>
  <dcterms:modified xsi:type="dcterms:W3CDTF">2017-08-01T09:48:00Z</dcterms:modified>
</cp:coreProperties>
</file>